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3720" w14:textId="77777777" w:rsidR="00170D06" w:rsidRP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7786B76C" w14:textId="055C8EA7" w:rsidR="005C7DD3" w:rsidRPr="00A468D1" w:rsidRDefault="005C7DD3" w:rsidP="005C7DD3">
      <w:pPr>
        <w:ind w:left="-284"/>
        <w:rPr>
          <w:b/>
          <w:bCs/>
          <w:color w:val="000000" w:themeColor="text1"/>
          <w:lang w:val="sr-Cyrl-RS" w:eastAsia="en-US"/>
        </w:rPr>
      </w:pPr>
      <w:r w:rsidRPr="00A468D1">
        <w:rPr>
          <w:b/>
          <w:bCs/>
          <w:color w:val="000000" w:themeColor="text1"/>
          <w:lang w:val="sr-Cyrl-RS" w:eastAsia="en-US"/>
        </w:rPr>
        <w:t>Република Србија</w:t>
      </w:r>
    </w:p>
    <w:p w14:paraId="0637A6C5" w14:textId="77777777" w:rsidR="005C7DD3" w:rsidRPr="00A468D1" w:rsidRDefault="005C7DD3" w:rsidP="005C7DD3">
      <w:pPr>
        <w:ind w:left="-284"/>
        <w:rPr>
          <w:b/>
          <w:bCs/>
          <w:color w:val="000000" w:themeColor="text1"/>
          <w:lang w:val="sr-Cyrl-RS"/>
        </w:rPr>
      </w:pPr>
      <w:r w:rsidRPr="00A468D1">
        <w:rPr>
          <w:b/>
          <w:bCs/>
          <w:color w:val="000000" w:themeColor="text1"/>
          <w:lang w:val="sr-Cyrl-RS"/>
        </w:rPr>
        <w:t>Стоматолошка комора Србије</w:t>
      </w:r>
    </w:p>
    <w:p w14:paraId="200582D9" w14:textId="0D68D2AD" w:rsidR="005C7DD3" w:rsidRPr="00A468D1" w:rsidRDefault="005C7DD3" w:rsidP="005C7DD3">
      <w:pPr>
        <w:ind w:left="-284"/>
        <w:rPr>
          <w:b/>
          <w:bCs/>
          <w:color w:val="000000" w:themeColor="text1"/>
          <w:lang w:val="sr-Latn-RS"/>
        </w:rPr>
      </w:pPr>
      <w:r w:rsidRPr="00A468D1">
        <w:rPr>
          <w:b/>
          <w:bCs/>
          <w:color w:val="000000" w:themeColor="text1"/>
          <w:lang w:val="sr-Cyrl-RS"/>
        </w:rPr>
        <w:t xml:space="preserve">Дел. број: </w:t>
      </w:r>
      <w:r w:rsidRPr="00A468D1">
        <w:rPr>
          <w:b/>
          <w:bCs/>
          <w:color w:val="000000" w:themeColor="text1"/>
          <w:lang w:val="sr-Latn-RS"/>
        </w:rPr>
        <w:t>91/5-</w:t>
      </w:r>
      <w:r>
        <w:rPr>
          <w:b/>
          <w:bCs/>
          <w:color w:val="000000" w:themeColor="text1"/>
          <w:lang w:val="sr-Latn-RS"/>
        </w:rPr>
        <w:t>4</w:t>
      </w:r>
      <w:r>
        <w:rPr>
          <w:b/>
          <w:bCs/>
          <w:color w:val="000000" w:themeColor="text1"/>
          <w:lang w:val="sr-Latn-RS"/>
        </w:rPr>
        <w:t>7</w:t>
      </w:r>
    </w:p>
    <w:p w14:paraId="0E7989EA" w14:textId="77777777" w:rsidR="005C7DD3" w:rsidRPr="00A468D1" w:rsidRDefault="005C7DD3" w:rsidP="005C7DD3">
      <w:pPr>
        <w:ind w:left="-284"/>
        <w:rPr>
          <w:b/>
          <w:bCs/>
          <w:color w:val="000000" w:themeColor="text1"/>
          <w:lang w:val="sr-Cyrl-RS"/>
        </w:rPr>
      </w:pPr>
      <w:r w:rsidRPr="00A468D1">
        <w:rPr>
          <w:b/>
          <w:bCs/>
          <w:color w:val="000000" w:themeColor="text1"/>
          <w:lang w:val="sr-Latn-RS"/>
        </w:rPr>
        <w:t>2</w:t>
      </w:r>
      <w:r>
        <w:rPr>
          <w:b/>
          <w:bCs/>
          <w:color w:val="000000" w:themeColor="text1"/>
          <w:lang w:val="sr-Latn-RS"/>
        </w:rPr>
        <w:t>0</w:t>
      </w:r>
      <w:r w:rsidRPr="00A468D1">
        <w:rPr>
          <w:b/>
          <w:bCs/>
          <w:color w:val="000000" w:themeColor="text1"/>
          <w:lang w:val="sr-Latn-RS"/>
        </w:rPr>
        <w:t>.07</w:t>
      </w:r>
      <w:r w:rsidRPr="00A468D1">
        <w:rPr>
          <w:b/>
          <w:bCs/>
          <w:color w:val="000000" w:themeColor="text1"/>
          <w:lang w:val="sr-Cyrl-RS"/>
        </w:rPr>
        <w:t>.20</w:t>
      </w:r>
      <w:r w:rsidRPr="00A468D1">
        <w:rPr>
          <w:b/>
          <w:bCs/>
          <w:color w:val="000000" w:themeColor="text1"/>
          <w:lang w:val="sr-Latn-RS"/>
        </w:rPr>
        <w:t>20</w:t>
      </w:r>
      <w:r w:rsidRPr="00A468D1">
        <w:rPr>
          <w:b/>
          <w:bCs/>
          <w:color w:val="000000" w:themeColor="text1"/>
          <w:lang w:val="sr-Cyrl-RS"/>
        </w:rPr>
        <w:t>. године</w:t>
      </w:r>
    </w:p>
    <w:p w14:paraId="67AC89A2" w14:textId="77777777" w:rsidR="005C7DD3" w:rsidRPr="00A468D1" w:rsidRDefault="005C7DD3" w:rsidP="005C7DD3">
      <w:pPr>
        <w:ind w:left="-284"/>
        <w:rPr>
          <w:b/>
          <w:bCs/>
          <w:color w:val="000000" w:themeColor="text1"/>
          <w:lang w:val="sr-Cyrl-RS"/>
        </w:rPr>
      </w:pPr>
      <w:r w:rsidRPr="00A468D1">
        <w:rPr>
          <w:b/>
          <w:bCs/>
          <w:color w:val="000000" w:themeColor="text1"/>
          <w:lang w:val="sr-Cyrl-RS"/>
        </w:rPr>
        <w:t>Београд</w:t>
      </w:r>
    </w:p>
    <w:p w14:paraId="6128EB75" w14:textId="77777777" w:rsidR="005C7DD3" w:rsidRPr="00412A90" w:rsidRDefault="005C7DD3" w:rsidP="005C7DD3">
      <w:pPr>
        <w:ind w:left="-284"/>
        <w:rPr>
          <w:color w:val="000000" w:themeColor="text1"/>
          <w:lang w:val="sr-Cyrl-RS"/>
        </w:rPr>
      </w:pPr>
    </w:p>
    <w:p w14:paraId="79DDDF03" w14:textId="77777777" w:rsidR="005C7DD3" w:rsidRDefault="005C7DD3" w:rsidP="005C7DD3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  <w:t xml:space="preserve">  </w:t>
      </w:r>
    </w:p>
    <w:p w14:paraId="4FC16B6D" w14:textId="77777777" w:rsidR="005C7DD3" w:rsidRDefault="005C7DD3" w:rsidP="005C7DD3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На основу члана 63. Закона о јавним набавкама („Сл. Гласник РС“, бр. 124/12, 14/15 и 68/15) Комисија Наручиоца сачињава</w:t>
      </w:r>
    </w:p>
    <w:p w14:paraId="4A431FD2" w14:textId="77777777" w:rsidR="005C7DD3" w:rsidRDefault="005C7DD3" w:rsidP="005C7DD3">
      <w:pPr>
        <w:rPr>
          <w:color w:val="000000" w:themeColor="text1"/>
          <w:lang w:val="sr-Cyrl-RS"/>
        </w:rPr>
      </w:pPr>
    </w:p>
    <w:p w14:paraId="0C28925C" w14:textId="77777777" w:rsidR="005C7DD3" w:rsidRDefault="005C7DD3" w:rsidP="005C7DD3">
      <w:pPr>
        <w:jc w:val="center"/>
        <w:rPr>
          <w:b/>
          <w:color w:val="000000" w:themeColor="text1"/>
          <w:lang w:val="sr-Cyrl-RS"/>
        </w:rPr>
      </w:pPr>
      <w:r>
        <w:rPr>
          <w:b/>
          <w:color w:val="000000" w:themeColor="text1"/>
          <w:lang w:val="sr-Cyrl-RS"/>
        </w:rPr>
        <w:t>Допуну конкурсне документације</w:t>
      </w:r>
    </w:p>
    <w:p w14:paraId="0B838973" w14:textId="77777777" w:rsidR="005C7DD3" w:rsidRPr="00D54430" w:rsidRDefault="005C7DD3" w:rsidP="005C7DD3">
      <w:pPr>
        <w:jc w:val="center"/>
        <w:rPr>
          <w:b/>
          <w:bCs/>
          <w:lang w:val="sr-Cyrl-RS"/>
        </w:rPr>
      </w:pPr>
      <w:r w:rsidRPr="00D54430">
        <w:rPr>
          <w:b/>
          <w:bCs/>
          <w:lang w:val="sr-Cyrl-RS"/>
        </w:rPr>
        <w:t xml:space="preserve">ЗА </w:t>
      </w:r>
      <w:r w:rsidRPr="00D54430">
        <w:rPr>
          <w:b/>
          <w:bCs/>
        </w:rPr>
        <w:t>ЈАВН</w:t>
      </w:r>
      <w:r w:rsidRPr="00D54430">
        <w:rPr>
          <w:b/>
          <w:bCs/>
          <w:lang w:val="sr-Cyrl-RS"/>
        </w:rPr>
        <w:t>У</w:t>
      </w:r>
      <w:r w:rsidRPr="00D54430">
        <w:rPr>
          <w:b/>
          <w:bCs/>
        </w:rPr>
        <w:t xml:space="preserve"> НАБАВК</w:t>
      </w:r>
      <w:r w:rsidRPr="00D54430">
        <w:rPr>
          <w:b/>
          <w:bCs/>
          <w:lang w:val="sr-Cyrl-RS"/>
        </w:rPr>
        <w:t>У</w:t>
      </w:r>
      <w:r w:rsidRPr="00D54430">
        <w:rPr>
          <w:b/>
          <w:bCs/>
          <w:lang w:val="sr-Cyrl-CS"/>
        </w:rPr>
        <w:t xml:space="preserve"> </w:t>
      </w:r>
      <w:r w:rsidRPr="00D54430">
        <w:rPr>
          <w:b/>
          <w:bCs/>
          <w:lang w:val="sr-Cyrl-RS"/>
        </w:rPr>
        <w:t xml:space="preserve">РАДОВА НА АДАПТАЦИЈИ И ОПРЕМАЊУ ПОСЛОВНОГ ПРОСТОРА </w:t>
      </w:r>
    </w:p>
    <w:p w14:paraId="503CB2D4" w14:textId="18A8FE2D" w:rsidR="005C7DD3" w:rsidRDefault="005C7DD3" w:rsidP="005C7DD3">
      <w:pPr>
        <w:jc w:val="center"/>
        <w:rPr>
          <w:b/>
          <w:bCs/>
          <w:lang w:val="sr-Cyrl-RS"/>
        </w:rPr>
      </w:pPr>
      <w:r w:rsidRPr="00D54430">
        <w:rPr>
          <w:b/>
          <w:bCs/>
          <w:lang w:val="sr-Cyrl-RS"/>
        </w:rPr>
        <w:t xml:space="preserve">СТОМАТОЛОШКЕ КОМОРЕ СРБИЈЕ </w:t>
      </w:r>
      <w:r>
        <w:rPr>
          <w:b/>
          <w:bCs/>
          <w:lang w:val="sr-Cyrl-RS"/>
        </w:rPr>
        <w:t xml:space="preserve">У </w:t>
      </w:r>
      <w:r>
        <w:rPr>
          <w:b/>
          <w:bCs/>
          <w:lang w:val="sr-Cyrl-RS"/>
        </w:rPr>
        <w:t>БЕОГРАДУ</w:t>
      </w:r>
    </w:p>
    <w:p w14:paraId="43A555BE" w14:textId="77777777" w:rsidR="005C7DD3" w:rsidRPr="00D54430" w:rsidRDefault="005C7DD3" w:rsidP="005C7DD3">
      <w:pPr>
        <w:jc w:val="center"/>
        <w:rPr>
          <w:b/>
          <w:bCs/>
          <w:lang w:val="sr-Cyrl-RS"/>
        </w:rPr>
      </w:pPr>
      <w:r w:rsidRPr="00D54430">
        <w:rPr>
          <w:b/>
          <w:bCs/>
          <w:lang w:val="sr-Cyrl-RS"/>
        </w:rPr>
        <w:t>ОТВОРЕНИ ПОСТУПАК</w:t>
      </w:r>
    </w:p>
    <w:p w14:paraId="38D734FD" w14:textId="4FB63B9A" w:rsidR="005C7DD3" w:rsidRDefault="005C7DD3" w:rsidP="005C7DD3">
      <w:pPr>
        <w:jc w:val="center"/>
        <w:rPr>
          <w:b/>
          <w:bCs/>
          <w:u w:val="single"/>
          <w:lang w:val="sr-Cyrl-RS"/>
        </w:rPr>
      </w:pPr>
      <w:r w:rsidRPr="00D54430">
        <w:rPr>
          <w:b/>
          <w:bCs/>
          <w:lang w:val="sr-Cyrl-RS"/>
        </w:rPr>
        <w:t>Б</w:t>
      </w:r>
      <w:r w:rsidRPr="00DD44A2">
        <w:rPr>
          <w:b/>
          <w:bCs/>
          <w:lang w:val="sr-Cyrl-RS"/>
        </w:rPr>
        <w:t>р.</w:t>
      </w:r>
      <w:r w:rsidRPr="00D54430">
        <w:rPr>
          <w:b/>
          <w:bCs/>
          <w:u w:val="single"/>
          <w:lang w:val="sr-Cyrl-RS"/>
        </w:rPr>
        <w:t xml:space="preserve"> 0</w:t>
      </w:r>
      <w:r>
        <w:rPr>
          <w:b/>
          <w:bCs/>
          <w:u w:val="single"/>
          <w:lang w:val="sr-Latn-RS"/>
        </w:rPr>
        <w:t>3</w:t>
      </w:r>
      <w:r w:rsidRPr="00D54430">
        <w:rPr>
          <w:b/>
          <w:bCs/>
          <w:u w:val="single"/>
          <w:lang w:val="sr-Cyrl-RS"/>
        </w:rPr>
        <w:t>/2020</w:t>
      </w:r>
    </w:p>
    <w:p w14:paraId="33189505" w14:textId="77777777" w:rsidR="005C7DD3" w:rsidRDefault="005C7DD3" w:rsidP="005C7DD3">
      <w:pPr>
        <w:rPr>
          <w:b/>
          <w:bCs/>
          <w:u w:val="single"/>
          <w:lang w:val="sr-Cyrl-RS"/>
        </w:rPr>
      </w:pPr>
    </w:p>
    <w:p w14:paraId="5119A2C1" w14:textId="77777777" w:rsidR="005C7DD3" w:rsidRDefault="005C7DD3" w:rsidP="005C7DD3">
      <w:pPr>
        <w:rPr>
          <w:b/>
          <w:bCs/>
          <w:u w:val="single"/>
          <w:lang w:val="sr-Cyrl-RS"/>
        </w:rPr>
      </w:pPr>
    </w:p>
    <w:p w14:paraId="5F8599F5" w14:textId="77777777" w:rsidR="005C7DD3" w:rsidRDefault="005C7DD3" w:rsidP="005C7DD3">
      <w:pPr>
        <w:rPr>
          <w:b/>
          <w:bCs/>
          <w:u w:val="single"/>
          <w:lang w:val="sr-Cyrl-RS"/>
        </w:rPr>
      </w:pPr>
    </w:p>
    <w:p w14:paraId="23702FA9" w14:textId="77777777" w:rsidR="005C7DD3" w:rsidRDefault="005C7DD3" w:rsidP="005C7DD3">
      <w:pPr>
        <w:rPr>
          <w:b/>
          <w:bCs/>
          <w:u w:val="single"/>
          <w:lang w:val="sr-Cyrl-RS"/>
        </w:rPr>
      </w:pPr>
    </w:p>
    <w:p w14:paraId="21E13033" w14:textId="11899701" w:rsidR="005C7DD3" w:rsidRDefault="005C7DD3" w:rsidP="005C7DD3">
      <w:pPr>
        <w:jc w:val="both"/>
        <w:rPr>
          <w:color w:val="000000" w:themeColor="text1"/>
          <w:lang w:val="sr-Latn-RS"/>
        </w:rPr>
      </w:pPr>
      <w:r>
        <w:rPr>
          <w:color w:val="000000" w:themeColor="text1"/>
          <w:lang w:val="sr-Cyrl-RS"/>
        </w:rPr>
        <w:t xml:space="preserve">Врши се допуна Конкурсне документације Наручиоца за јавну набавку радова на адаптацији и опремању пословног простора Стоматолошке коморе Србије у </w:t>
      </w:r>
      <w:r>
        <w:rPr>
          <w:color w:val="000000" w:themeColor="text1"/>
          <w:lang w:val="sr-Cyrl-RS"/>
        </w:rPr>
        <w:t>Београду</w:t>
      </w:r>
      <w:r>
        <w:rPr>
          <w:color w:val="000000" w:themeColor="text1"/>
          <w:lang w:val="sr-Cyrl-RS"/>
        </w:rPr>
        <w:t>, отворени поступак бр. 0</w:t>
      </w:r>
      <w:r>
        <w:rPr>
          <w:color w:val="000000" w:themeColor="text1"/>
          <w:lang w:val="sr-Cyrl-RS"/>
        </w:rPr>
        <w:t>3</w:t>
      </w:r>
      <w:r>
        <w:rPr>
          <w:color w:val="000000" w:themeColor="text1"/>
          <w:lang w:val="sr-Cyrl-RS"/>
        </w:rPr>
        <w:t>/2020</w:t>
      </w:r>
      <w:r>
        <w:rPr>
          <w:color w:val="000000" w:themeColor="text1"/>
          <w:lang w:val="sr-Latn-RS"/>
        </w:rPr>
        <w:t>.</w:t>
      </w:r>
    </w:p>
    <w:p w14:paraId="6672BAFB" w14:textId="5A7C232C" w:rsidR="005C7DD3" w:rsidRDefault="005C7DD3" w:rsidP="005C7DD3">
      <w:pPr>
        <w:jc w:val="both"/>
        <w:rPr>
          <w:color w:val="000000" w:themeColor="text1"/>
          <w:lang w:val="sr-Latn-RS"/>
        </w:rPr>
      </w:pPr>
    </w:p>
    <w:p w14:paraId="675E2FB7" w14:textId="77777777" w:rsidR="005C7DD3" w:rsidRDefault="005C7DD3" w:rsidP="005C7DD3">
      <w:pPr>
        <w:jc w:val="both"/>
        <w:rPr>
          <w:color w:val="000000" w:themeColor="text1"/>
          <w:lang w:val="sr-Latn-RS"/>
        </w:rPr>
      </w:pPr>
    </w:p>
    <w:p w14:paraId="20691087" w14:textId="2A126632" w:rsidR="005C7DD3" w:rsidRDefault="005C7DD3" w:rsidP="005C7DD3">
      <w:pPr>
        <w:pStyle w:val="ListParagraph"/>
        <w:numPr>
          <w:ilvl w:val="0"/>
          <w:numId w:val="27"/>
        </w:num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Страна </w:t>
      </w:r>
      <w:r>
        <w:rPr>
          <w:color w:val="000000" w:themeColor="text1"/>
          <w:lang w:val="sr-Cyrl-RS"/>
        </w:rPr>
        <w:t>54</w:t>
      </w:r>
      <w:r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Latn-RS"/>
        </w:rPr>
        <w:t xml:space="preserve">VII </w:t>
      </w:r>
      <w:r>
        <w:rPr>
          <w:color w:val="000000" w:themeColor="text1"/>
          <w:lang w:val="sr-Cyrl-RS"/>
        </w:rPr>
        <w:t>Модел уговора сада гласи:</w:t>
      </w:r>
    </w:p>
    <w:p w14:paraId="1EE75B84" w14:textId="77777777" w:rsidR="005C7DD3" w:rsidRPr="005813B4" w:rsidRDefault="005C7DD3" w:rsidP="005813B4">
      <w:pPr>
        <w:ind w:left="360"/>
        <w:jc w:val="both"/>
        <w:rPr>
          <w:color w:val="000000" w:themeColor="text1"/>
          <w:lang w:val="sr-Cyrl-RS"/>
        </w:rPr>
      </w:pPr>
    </w:p>
    <w:p w14:paraId="79ABBE5E" w14:textId="77777777" w:rsidR="005C7DD3" w:rsidRDefault="005C7DD3" w:rsidP="005C7DD3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„Закључен између:</w:t>
      </w:r>
    </w:p>
    <w:p w14:paraId="4CB3063F" w14:textId="77777777" w:rsidR="005C7DD3" w:rsidRDefault="005C7DD3" w:rsidP="005C7DD3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Наручиоца: Стоматолошка комора Србије</w:t>
      </w:r>
    </w:p>
    <w:p w14:paraId="0B038086" w14:textId="77777777" w:rsidR="005C7DD3" w:rsidRDefault="005C7DD3" w:rsidP="005C7DD3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Са седиштем у Београду, Узун Миркова 3/3</w:t>
      </w:r>
    </w:p>
    <w:p w14:paraId="20663BCB" w14:textId="77777777" w:rsidR="005C7DD3" w:rsidRDefault="005C7DD3" w:rsidP="005C7DD3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ПИБ 105333106 , Матични број 17701096</w:t>
      </w:r>
    </w:p>
    <w:p w14:paraId="0D10AD8C" w14:textId="77777777" w:rsidR="005C7DD3" w:rsidRPr="00515078" w:rsidRDefault="005C7DD3" w:rsidP="005C7DD3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Број рачуна: </w:t>
      </w:r>
      <w:r w:rsidRPr="00515078">
        <w:rPr>
          <w:color w:val="000000"/>
          <w:shd w:val="clear" w:color="auto" w:fill="FFFFFF"/>
        </w:rPr>
        <w:t>105-51034-90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515078">
        <w:rPr>
          <w:color w:val="000000"/>
          <w:shd w:val="clear" w:color="auto" w:fill="FFFFFF"/>
          <w:lang w:val="sr-Cyrl-RS"/>
        </w:rPr>
        <w:t>АИК банка</w:t>
      </w:r>
    </w:p>
    <w:p w14:paraId="53DE7C52" w14:textId="77777777" w:rsidR="005C7DD3" w:rsidRDefault="005C7DD3" w:rsidP="005C7DD3">
      <w:pPr>
        <w:spacing w:line="300" w:lineRule="atLeast"/>
        <w:jc w:val="both"/>
        <w:rPr>
          <w:rFonts w:eastAsia="SimSun"/>
          <w:bCs/>
          <w:kern w:val="2"/>
          <w:lang w:val="sr-Latn-RS" w:bidi="hi-IN"/>
        </w:rPr>
      </w:pPr>
      <w:r w:rsidRPr="00515078">
        <w:rPr>
          <w:lang w:val="sr-Cyrl-RS"/>
        </w:rPr>
        <w:t xml:space="preserve">Кога заступа </w:t>
      </w:r>
      <w:r w:rsidRPr="00515078">
        <w:rPr>
          <w:rFonts w:eastAsia="SimSun"/>
          <w:bCs/>
          <w:kern w:val="2"/>
          <w:lang w:val="sr-Cyrl-RS" w:bidi="hi-IN"/>
        </w:rPr>
        <w:t>директор  проф. др Витомир Константиновић,</w:t>
      </w:r>
      <w:r w:rsidRPr="00515078">
        <w:rPr>
          <w:rFonts w:eastAsia="SimSun"/>
          <w:bCs/>
          <w:kern w:val="2"/>
          <w:lang w:val="ru-RU" w:bidi="hi-IN"/>
        </w:rPr>
        <w:t xml:space="preserve">(у даљем тексту: </w:t>
      </w:r>
      <w:r w:rsidRPr="00515078">
        <w:rPr>
          <w:rFonts w:eastAsia="SimSun"/>
          <w:bCs/>
          <w:kern w:val="2"/>
          <w:lang w:val="sr-Cyrl-RS" w:bidi="hi-IN"/>
        </w:rPr>
        <w:t xml:space="preserve">Наручилац </w:t>
      </w:r>
      <w:r w:rsidRPr="00515078">
        <w:rPr>
          <w:rFonts w:eastAsia="SimSun"/>
          <w:bCs/>
          <w:kern w:val="2"/>
          <w:lang w:val="ru-RU" w:bidi="hi-IN"/>
        </w:rPr>
        <w:t>) и</w:t>
      </w:r>
      <w:r>
        <w:rPr>
          <w:rFonts w:eastAsia="SimSun"/>
          <w:bCs/>
          <w:kern w:val="2"/>
          <w:lang w:val="ru-RU" w:bidi="hi-IN"/>
        </w:rPr>
        <w:t xml:space="preserve"> </w:t>
      </w:r>
      <w:r>
        <w:rPr>
          <w:rFonts w:eastAsia="SimSun"/>
          <w:bCs/>
          <w:kern w:val="2"/>
          <w:lang w:val="sr-Latn-RS" w:bidi="hi-IN"/>
        </w:rPr>
        <w:t>„.</w:t>
      </w:r>
    </w:p>
    <w:p w14:paraId="195432ED" w14:textId="77777777" w:rsidR="005C7DD3" w:rsidRDefault="005C7DD3" w:rsidP="005C7DD3">
      <w:pPr>
        <w:spacing w:line="300" w:lineRule="atLeast"/>
        <w:jc w:val="both"/>
        <w:rPr>
          <w:rFonts w:eastAsia="SimSun"/>
          <w:bCs/>
          <w:kern w:val="2"/>
          <w:lang w:val="sr-Latn-RS" w:bidi="hi-IN"/>
        </w:rPr>
      </w:pPr>
    </w:p>
    <w:p w14:paraId="4E327F78" w14:textId="2CAE9824" w:rsidR="005C7DD3" w:rsidRDefault="005C7DD3" w:rsidP="005C7DD3">
      <w:pPr>
        <w:spacing w:line="300" w:lineRule="atLeast"/>
        <w:jc w:val="both"/>
        <w:rPr>
          <w:rFonts w:eastAsia="SimSun"/>
          <w:bCs/>
          <w:kern w:val="2"/>
          <w:lang w:val="sr-Latn-RS" w:bidi="hi-IN"/>
        </w:rPr>
      </w:pPr>
    </w:p>
    <w:p w14:paraId="410F77F7" w14:textId="097A253C" w:rsidR="005C7DD3" w:rsidRDefault="005C7DD3" w:rsidP="005C7DD3">
      <w:pPr>
        <w:spacing w:line="300" w:lineRule="atLeast"/>
        <w:jc w:val="both"/>
        <w:rPr>
          <w:rFonts w:eastAsia="SimSun"/>
          <w:bCs/>
          <w:kern w:val="2"/>
          <w:lang w:val="sr-Latn-RS" w:bidi="hi-IN"/>
        </w:rPr>
      </w:pPr>
    </w:p>
    <w:p w14:paraId="2DF334DB" w14:textId="77777777" w:rsidR="005C7DD3" w:rsidRPr="005813B4" w:rsidRDefault="005C7DD3" w:rsidP="005C7DD3">
      <w:pPr>
        <w:spacing w:line="300" w:lineRule="atLeast"/>
        <w:jc w:val="both"/>
        <w:rPr>
          <w:rFonts w:eastAsia="SimSun"/>
          <w:bCs/>
          <w:kern w:val="2"/>
          <w:lang w:val="en-US" w:bidi="hi-IN"/>
        </w:rPr>
      </w:pPr>
    </w:p>
    <w:p w14:paraId="0251027A" w14:textId="77777777" w:rsidR="005C7DD3" w:rsidRPr="00C66AAE" w:rsidRDefault="005C7DD3" w:rsidP="005C7DD3">
      <w:pPr>
        <w:spacing w:line="300" w:lineRule="atLeast"/>
        <w:jc w:val="both"/>
        <w:rPr>
          <w:rFonts w:ascii="Liberation Serif" w:eastAsia="SimSun" w:hAnsi="Liberation Serif" w:cs="Mangal" w:hint="eastAsia"/>
          <w:bCs/>
          <w:kern w:val="2"/>
          <w:lang w:val="sr-Latn-RS" w:bidi="hi-IN"/>
        </w:rPr>
      </w:pPr>
      <w:r>
        <w:rPr>
          <w:rFonts w:eastAsia="SimSun"/>
          <w:bCs/>
          <w:kern w:val="2"/>
          <w:lang w:val="sr-Latn-RS" w:bidi="hi-IN"/>
        </w:rPr>
        <w:tab/>
      </w:r>
      <w:r>
        <w:rPr>
          <w:rFonts w:eastAsia="SimSun"/>
          <w:bCs/>
          <w:kern w:val="2"/>
          <w:lang w:val="sr-Latn-RS" w:bidi="hi-IN"/>
        </w:rPr>
        <w:tab/>
      </w:r>
      <w:r>
        <w:rPr>
          <w:rFonts w:eastAsia="SimSun"/>
          <w:bCs/>
          <w:kern w:val="2"/>
          <w:lang w:val="sr-Latn-RS" w:bidi="hi-IN"/>
        </w:rPr>
        <w:tab/>
      </w:r>
      <w:r>
        <w:rPr>
          <w:rFonts w:eastAsia="SimSun"/>
          <w:bCs/>
          <w:kern w:val="2"/>
          <w:lang w:val="sr-Latn-RS" w:bidi="hi-IN"/>
        </w:rPr>
        <w:tab/>
      </w:r>
      <w:r>
        <w:rPr>
          <w:rFonts w:eastAsia="SimSun"/>
          <w:bCs/>
          <w:kern w:val="2"/>
          <w:lang w:val="sr-Latn-RS" w:bidi="hi-IN"/>
        </w:rPr>
        <w:tab/>
      </w:r>
      <w:r>
        <w:rPr>
          <w:rFonts w:eastAsia="SimSun"/>
          <w:bCs/>
          <w:kern w:val="2"/>
          <w:lang w:val="sr-Latn-RS" w:bidi="hi-IN"/>
        </w:rPr>
        <w:tab/>
      </w:r>
      <w:r>
        <w:rPr>
          <w:rFonts w:eastAsia="SimSun"/>
          <w:bCs/>
          <w:kern w:val="2"/>
          <w:lang w:val="sr-Latn-RS" w:bidi="hi-IN"/>
        </w:rPr>
        <w:tab/>
      </w:r>
      <w:r>
        <w:rPr>
          <w:rFonts w:eastAsia="SimSun"/>
          <w:bCs/>
          <w:kern w:val="2"/>
          <w:lang w:val="sr-Latn-RS" w:bidi="hi-IN"/>
        </w:rPr>
        <w:tab/>
      </w:r>
      <w:r>
        <w:rPr>
          <w:rFonts w:ascii="Liberation Serif" w:eastAsia="SimSun" w:hAnsi="Liberation Serif" w:cs="Mangal"/>
          <w:bCs/>
          <w:kern w:val="2"/>
          <w:lang w:val="sr-Cyrl-RS" w:bidi="hi-IN"/>
        </w:rPr>
        <w:t>Стоматолошка комора Србије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5702EB25" w14:textId="77777777" w:rsidR="005C7DD3" w:rsidRDefault="005C7DD3" w:rsidP="005C7DD3">
      <w:pPr>
        <w:jc w:val="both"/>
        <w:rPr>
          <w:color w:val="000000" w:themeColor="text1"/>
          <w:lang w:val="sr-Latn-RS"/>
        </w:rPr>
      </w:pPr>
    </w:p>
    <w:p w14:paraId="64B14354" w14:textId="2603C362" w:rsidR="00F32995" w:rsidRPr="00412A90" w:rsidRDefault="00F32995" w:rsidP="00F32995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 xml:space="preserve">  </w:t>
      </w:r>
    </w:p>
    <w:p w14:paraId="7F70DC08" w14:textId="77777777" w:rsidR="00F32995" w:rsidRDefault="00F32995" w:rsidP="00F32995">
      <w:pPr>
        <w:rPr>
          <w:color w:val="000000" w:themeColor="text1"/>
          <w:lang w:val="sr-Cyrl-RS"/>
        </w:rPr>
      </w:pPr>
    </w:p>
    <w:p w14:paraId="27953A1D" w14:textId="222C0094" w:rsidR="003D650E" w:rsidRPr="003131E5" w:rsidRDefault="003131E5" w:rsidP="003131E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3D650E" w:rsidRPr="003131E5" w:rsidSect="002846E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EA9D9" w14:textId="77777777" w:rsidR="00C952F2" w:rsidRDefault="00C952F2" w:rsidP="002846E9">
      <w:r>
        <w:separator/>
      </w:r>
    </w:p>
  </w:endnote>
  <w:endnote w:type="continuationSeparator" w:id="0">
    <w:p w14:paraId="1FC14389" w14:textId="77777777" w:rsidR="00C952F2" w:rsidRDefault="00C952F2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50B63" w14:textId="77777777" w:rsidR="00C952F2" w:rsidRDefault="00C952F2" w:rsidP="002846E9">
      <w:r>
        <w:separator/>
      </w:r>
    </w:p>
  </w:footnote>
  <w:footnote w:type="continuationSeparator" w:id="0">
    <w:p w14:paraId="34AF183A" w14:textId="77777777" w:rsidR="00C952F2" w:rsidRDefault="00C952F2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33B121D"/>
    <w:multiLevelType w:val="hybridMultilevel"/>
    <w:tmpl w:val="B58C4B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5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7"/>
  </w:num>
  <w:num w:numId="5">
    <w:abstractNumId w:val="4"/>
  </w:num>
  <w:num w:numId="6">
    <w:abstractNumId w:val="21"/>
  </w:num>
  <w:num w:numId="7">
    <w:abstractNumId w:val="13"/>
  </w:num>
  <w:num w:numId="8">
    <w:abstractNumId w:val="19"/>
  </w:num>
  <w:num w:numId="9">
    <w:abstractNumId w:val="15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  <w:num w:numId="15">
    <w:abstractNumId w:val="25"/>
  </w:num>
  <w:num w:numId="16">
    <w:abstractNumId w:val="26"/>
  </w:num>
  <w:num w:numId="17">
    <w:abstractNumId w:val="6"/>
  </w:num>
  <w:num w:numId="18">
    <w:abstractNumId w:val="8"/>
  </w:num>
  <w:num w:numId="19">
    <w:abstractNumId w:val="0"/>
  </w:num>
  <w:num w:numId="20">
    <w:abstractNumId w:val="14"/>
  </w:num>
  <w:num w:numId="21">
    <w:abstractNumId w:val="18"/>
  </w:num>
  <w:num w:numId="22">
    <w:abstractNumId w:val="16"/>
  </w:num>
  <w:num w:numId="23">
    <w:abstractNumId w:val="23"/>
  </w:num>
  <w:num w:numId="24">
    <w:abstractNumId w:val="12"/>
  </w:num>
  <w:num w:numId="25">
    <w:abstractNumId w:val="24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31530"/>
    <w:rsid w:val="000574CB"/>
    <w:rsid w:val="00066E23"/>
    <w:rsid w:val="0007074F"/>
    <w:rsid w:val="00082750"/>
    <w:rsid w:val="00090384"/>
    <w:rsid w:val="000B0B66"/>
    <w:rsid w:val="000D796D"/>
    <w:rsid w:val="000E0780"/>
    <w:rsid w:val="000F09CF"/>
    <w:rsid w:val="001077C9"/>
    <w:rsid w:val="001158A3"/>
    <w:rsid w:val="001163D2"/>
    <w:rsid w:val="00123EEA"/>
    <w:rsid w:val="00126C52"/>
    <w:rsid w:val="00133675"/>
    <w:rsid w:val="00142127"/>
    <w:rsid w:val="0014285C"/>
    <w:rsid w:val="001542B9"/>
    <w:rsid w:val="00154F60"/>
    <w:rsid w:val="00167C80"/>
    <w:rsid w:val="00170D06"/>
    <w:rsid w:val="001744A0"/>
    <w:rsid w:val="001757D1"/>
    <w:rsid w:val="001F6E66"/>
    <w:rsid w:val="00210EAF"/>
    <w:rsid w:val="00214B81"/>
    <w:rsid w:val="00225F93"/>
    <w:rsid w:val="00265FA5"/>
    <w:rsid w:val="002846E9"/>
    <w:rsid w:val="002920A6"/>
    <w:rsid w:val="0029500B"/>
    <w:rsid w:val="002C198B"/>
    <w:rsid w:val="002F4E90"/>
    <w:rsid w:val="0030732B"/>
    <w:rsid w:val="003131E5"/>
    <w:rsid w:val="00320637"/>
    <w:rsid w:val="00346DDF"/>
    <w:rsid w:val="00383E8D"/>
    <w:rsid w:val="0038745C"/>
    <w:rsid w:val="003951E2"/>
    <w:rsid w:val="0039520C"/>
    <w:rsid w:val="003A338E"/>
    <w:rsid w:val="003A7986"/>
    <w:rsid w:val="003D650E"/>
    <w:rsid w:val="003D6A74"/>
    <w:rsid w:val="00423E42"/>
    <w:rsid w:val="00437AF3"/>
    <w:rsid w:val="004B1506"/>
    <w:rsid w:val="004E6C19"/>
    <w:rsid w:val="004F5213"/>
    <w:rsid w:val="005122B1"/>
    <w:rsid w:val="0056123C"/>
    <w:rsid w:val="0056710C"/>
    <w:rsid w:val="00573C25"/>
    <w:rsid w:val="00574CC8"/>
    <w:rsid w:val="005753BA"/>
    <w:rsid w:val="005813B4"/>
    <w:rsid w:val="005844D4"/>
    <w:rsid w:val="005A24A4"/>
    <w:rsid w:val="005C70DA"/>
    <w:rsid w:val="005C7DD3"/>
    <w:rsid w:val="005D5975"/>
    <w:rsid w:val="00603631"/>
    <w:rsid w:val="006330D4"/>
    <w:rsid w:val="0066080E"/>
    <w:rsid w:val="00663995"/>
    <w:rsid w:val="006670DF"/>
    <w:rsid w:val="00671937"/>
    <w:rsid w:val="00676932"/>
    <w:rsid w:val="00681130"/>
    <w:rsid w:val="006819E0"/>
    <w:rsid w:val="006C3271"/>
    <w:rsid w:val="007058A8"/>
    <w:rsid w:val="00715EF2"/>
    <w:rsid w:val="00745041"/>
    <w:rsid w:val="00760937"/>
    <w:rsid w:val="00786398"/>
    <w:rsid w:val="007B6D3A"/>
    <w:rsid w:val="007C481C"/>
    <w:rsid w:val="007C5F6E"/>
    <w:rsid w:val="007E3E12"/>
    <w:rsid w:val="008349B3"/>
    <w:rsid w:val="008375A6"/>
    <w:rsid w:val="00846A12"/>
    <w:rsid w:val="00880643"/>
    <w:rsid w:val="00886B8B"/>
    <w:rsid w:val="0089090B"/>
    <w:rsid w:val="008A0188"/>
    <w:rsid w:val="008A0DD6"/>
    <w:rsid w:val="008C5008"/>
    <w:rsid w:val="008D7EA2"/>
    <w:rsid w:val="00921057"/>
    <w:rsid w:val="00927308"/>
    <w:rsid w:val="009320DE"/>
    <w:rsid w:val="009348E2"/>
    <w:rsid w:val="00941389"/>
    <w:rsid w:val="00944A99"/>
    <w:rsid w:val="00955B05"/>
    <w:rsid w:val="00975F11"/>
    <w:rsid w:val="009A3F96"/>
    <w:rsid w:val="009B2F7C"/>
    <w:rsid w:val="009B5268"/>
    <w:rsid w:val="009D13C2"/>
    <w:rsid w:val="009D4C34"/>
    <w:rsid w:val="009D5C8E"/>
    <w:rsid w:val="009E6489"/>
    <w:rsid w:val="00A032FA"/>
    <w:rsid w:val="00A21D23"/>
    <w:rsid w:val="00A32A15"/>
    <w:rsid w:val="00A41B77"/>
    <w:rsid w:val="00A6617A"/>
    <w:rsid w:val="00A76BC2"/>
    <w:rsid w:val="00A85A76"/>
    <w:rsid w:val="00A951DB"/>
    <w:rsid w:val="00A97DAF"/>
    <w:rsid w:val="00AA02CC"/>
    <w:rsid w:val="00AA5FE8"/>
    <w:rsid w:val="00AB0BB2"/>
    <w:rsid w:val="00AB7AB0"/>
    <w:rsid w:val="00AC701F"/>
    <w:rsid w:val="00AF640C"/>
    <w:rsid w:val="00B41352"/>
    <w:rsid w:val="00B91CB9"/>
    <w:rsid w:val="00B91F59"/>
    <w:rsid w:val="00B9400A"/>
    <w:rsid w:val="00BA685E"/>
    <w:rsid w:val="00BB051E"/>
    <w:rsid w:val="00BB32FD"/>
    <w:rsid w:val="00BB5DA3"/>
    <w:rsid w:val="00C008D8"/>
    <w:rsid w:val="00C05F04"/>
    <w:rsid w:val="00C1238B"/>
    <w:rsid w:val="00C275E2"/>
    <w:rsid w:val="00C40A09"/>
    <w:rsid w:val="00C45063"/>
    <w:rsid w:val="00C57D73"/>
    <w:rsid w:val="00C67106"/>
    <w:rsid w:val="00C84168"/>
    <w:rsid w:val="00C952F2"/>
    <w:rsid w:val="00CB44B1"/>
    <w:rsid w:val="00CC7D7C"/>
    <w:rsid w:val="00CF3CFF"/>
    <w:rsid w:val="00D261F6"/>
    <w:rsid w:val="00D30521"/>
    <w:rsid w:val="00D72FFC"/>
    <w:rsid w:val="00DA3D72"/>
    <w:rsid w:val="00DD70A3"/>
    <w:rsid w:val="00DE362D"/>
    <w:rsid w:val="00DE5BF4"/>
    <w:rsid w:val="00DF713F"/>
    <w:rsid w:val="00E0149B"/>
    <w:rsid w:val="00E043A0"/>
    <w:rsid w:val="00E416BF"/>
    <w:rsid w:val="00E4467A"/>
    <w:rsid w:val="00E61A79"/>
    <w:rsid w:val="00E93BC1"/>
    <w:rsid w:val="00EA6690"/>
    <w:rsid w:val="00EB4383"/>
    <w:rsid w:val="00EC234B"/>
    <w:rsid w:val="00EC2E15"/>
    <w:rsid w:val="00EF7032"/>
    <w:rsid w:val="00F002F7"/>
    <w:rsid w:val="00F32995"/>
    <w:rsid w:val="00F33C2A"/>
    <w:rsid w:val="00F5416C"/>
    <w:rsid w:val="00F57CD0"/>
    <w:rsid w:val="00F700D7"/>
    <w:rsid w:val="00F71C5B"/>
    <w:rsid w:val="00F7478B"/>
    <w:rsid w:val="00F9644B"/>
    <w:rsid w:val="00FA0946"/>
    <w:rsid w:val="00FC1D63"/>
    <w:rsid w:val="00FC4749"/>
    <w:rsid w:val="00FC6577"/>
    <w:rsid w:val="00FD528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3</cp:revision>
  <cp:lastPrinted>2020-07-02T13:29:00Z</cp:lastPrinted>
  <dcterms:created xsi:type="dcterms:W3CDTF">2020-07-20T12:00:00Z</dcterms:created>
  <dcterms:modified xsi:type="dcterms:W3CDTF">2020-07-20T12:42:00Z</dcterms:modified>
  <cp:contentStatus/>
</cp:coreProperties>
</file>