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D2BD" w14:textId="77777777" w:rsidR="00E91333" w:rsidRPr="006D0867" w:rsidRDefault="00052057" w:rsidP="009E74B2">
      <w:pPr>
        <w:pStyle w:val="Default"/>
        <w:ind w:left="1440" w:firstLine="720"/>
        <w:rPr>
          <w:b/>
          <w:lang w:val="sr-Cyrl-RS"/>
        </w:rPr>
      </w:pPr>
      <w:r w:rsidRPr="006D0867">
        <w:rPr>
          <w:b/>
          <w:lang w:val="sr-Cyrl-RS"/>
        </w:rPr>
        <w:t>СТОМАТОЛОШКА КОМОРА СРБИЈЕ</w:t>
      </w:r>
    </w:p>
    <w:p w14:paraId="02226B44" w14:textId="77777777" w:rsidR="00052057" w:rsidRPr="006D0867" w:rsidRDefault="00E91333" w:rsidP="00E91333">
      <w:pPr>
        <w:jc w:val="center"/>
        <w:rPr>
          <w:lang w:val="sr-Cyrl-RS"/>
        </w:rPr>
      </w:pPr>
      <w:r w:rsidRPr="006D0867">
        <w:t xml:space="preserve"> </w:t>
      </w:r>
    </w:p>
    <w:p w14:paraId="7D79B191" w14:textId="77777777" w:rsidR="00052057" w:rsidRPr="006D0867" w:rsidRDefault="00052057" w:rsidP="00E91333">
      <w:pPr>
        <w:jc w:val="center"/>
        <w:rPr>
          <w:lang w:val="sr-Cyrl-RS"/>
        </w:rPr>
      </w:pPr>
    </w:p>
    <w:p w14:paraId="409E0BC7" w14:textId="6BAFAD1F" w:rsidR="00052057" w:rsidRDefault="00052057" w:rsidP="00E91333">
      <w:pPr>
        <w:jc w:val="center"/>
        <w:rPr>
          <w:lang w:val="sr-Cyrl-RS"/>
        </w:rPr>
      </w:pPr>
    </w:p>
    <w:p w14:paraId="4D916B95" w14:textId="5ED90D91" w:rsidR="009E74B2" w:rsidRDefault="009E74B2" w:rsidP="00E91333">
      <w:pPr>
        <w:jc w:val="center"/>
        <w:rPr>
          <w:lang w:val="sr-Cyrl-RS"/>
        </w:rPr>
      </w:pPr>
    </w:p>
    <w:p w14:paraId="47EA56BB" w14:textId="2AA0DC41" w:rsidR="009E74B2" w:rsidRPr="00A334D7" w:rsidRDefault="00A334D7" w:rsidP="00A334D7">
      <w:pPr>
        <w:jc w:val="center"/>
        <w:rPr>
          <w:lang w:val="sr-Latn-RS"/>
        </w:rPr>
      </w:pPr>
      <w:r>
        <w:rPr>
          <w:noProof/>
        </w:rPr>
        <w:drawing>
          <wp:inline distT="0" distB="0" distL="0" distR="0" wp14:anchorId="03AA7D96" wp14:editId="02349D84">
            <wp:extent cx="1362075" cy="1011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050" cy="1017752"/>
                    </a:xfrm>
                    <a:prstGeom prst="rect">
                      <a:avLst/>
                    </a:prstGeom>
                    <a:solidFill>
                      <a:srgbClr val="FFFFFF">
                        <a:alpha val="0"/>
                      </a:srgbClr>
                    </a:solidFill>
                    <a:ln>
                      <a:noFill/>
                    </a:ln>
                  </pic:spPr>
                </pic:pic>
              </a:graphicData>
            </a:graphic>
          </wp:inline>
        </w:drawing>
      </w:r>
    </w:p>
    <w:p w14:paraId="2D56BE11" w14:textId="73C6681E" w:rsidR="009E74B2" w:rsidRDefault="009E74B2" w:rsidP="00E91333">
      <w:pPr>
        <w:jc w:val="center"/>
        <w:rPr>
          <w:lang w:val="sr-Cyrl-RS"/>
        </w:rPr>
      </w:pPr>
    </w:p>
    <w:p w14:paraId="0A36A4B1" w14:textId="77777777" w:rsidR="00052057" w:rsidRPr="006D0867" w:rsidRDefault="00052057" w:rsidP="00E91333">
      <w:pPr>
        <w:jc w:val="center"/>
        <w:rPr>
          <w:lang w:val="sr-Cyrl-RS"/>
        </w:rPr>
      </w:pPr>
    </w:p>
    <w:p w14:paraId="6D58D425" w14:textId="77777777" w:rsidR="00052057" w:rsidRPr="006D0867" w:rsidRDefault="00052057" w:rsidP="00E91333">
      <w:pPr>
        <w:jc w:val="center"/>
        <w:rPr>
          <w:lang w:val="sr-Cyrl-RS"/>
        </w:rPr>
      </w:pPr>
    </w:p>
    <w:p w14:paraId="03CF71FA" w14:textId="77777777" w:rsidR="00052057" w:rsidRPr="006D0867" w:rsidRDefault="00052057" w:rsidP="00E91333">
      <w:pPr>
        <w:jc w:val="center"/>
        <w:rPr>
          <w:lang w:val="sr-Cyrl-RS"/>
        </w:rPr>
      </w:pPr>
    </w:p>
    <w:p w14:paraId="485431E7" w14:textId="3C665F73" w:rsidR="00E91333" w:rsidRPr="006D0867" w:rsidRDefault="00E91333" w:rsidP="00E91333">
      <w:pPr>
        <w:jc w:val="center"/>
        <w:rPr>
          <w:b/>
          <w:bCs/>
          <w:lang w:val="sr-Cyrl-RS"/>
        </w:rPr>
      </w:pPr>
      <w:r w:rsidRPr="006D0867">
        <w:rPr>
          <w:b/>
          <w:bCs/>
          <w:lang w:val="sr-Cyrl-RS"/>
        </w:rPr>
        <w:t xml:space="preserve">КОНКУРСНА ДОКУМЕНТАЦИЈА ЗА </w:t>
      </w:r>
      <w:r w:rsidRPr="006D0867">
        <w:rPr>
          <w:b/>
          <w:bCs/>
        </w:rPr>
        <w:t>ЈАВН</w:t>
      </w:r>
      <w:r w:rsidRPr="006D0867">
        <w:rPr>
          <w:b/>
          <w:bCs/>
          <w:lang w:val="sr-Cyrl-RS"/>
        </w:rPr>
        <w:t>У</w:t>
      </w:r>
      <w:r w:rsidRPr="006D0867">
        <w:rPr>
          <w:b/>
          <w:bCs/>
        </w:rPr>
        <w:t xml:space="preserve"> НАБАВК</w:t>
      </w:r>
      <w:r w:rsidRPr="006D0867">
        <w:rPr>
          <w:b/>
          <w:bCs/>
          <w:lang w:val="sr-Cyrl-RS"/>
        </w:rPr>
        <w:t>У</w:t>
      </w:r>
      <w:r w:rsidRPr="006D0867">
        <w:rPr>
          <w:b/>
          <w:bCs/>
          <w:lang w:val="sr-Cyrl-CS"/>
        </w:rPr>
        <w:t xml:space="preserve"> </w:t>
      </w:r>
      <w:r w:rsidR="00052057" w:rsidRPr="006D0867">
        <w:rPr>
          <w:b/>
          <w:bCs/>
          <w:lang w:val="sr-Cyrl-RS"/>
        </w:rPr>
        <w:t xml:space="preserve">РАДОВА НА АДАПТАЦИЈИ И ОПРЕМАЊУ ПОСЛОВНОГ ПРОСТОРА </w:t>
      </w:r>
    </w:p>
    <w:p w14:paraId="610B3997" w14:textId="33C71B4B" w:rsidR="00052057" w:rsidRPr="006D0867" w:rsidRDefault="00052057" w:rsidP="00E91333">
      <w:pPr>
        <w:jc w:val="center"/>
        <w:rPr>
          <w:b/>
          <w:bCs/>
          <w:lang w:val="sr-Cyrl-RS"/>
        </w:rPr>
      </w:pPr>
      <w:r w:rsidRPr="006D0867">
        <w:rPr>
          <w:b/>
          <w:bCs/>
          <w:lang w:val="sr-Cyrl-RS"/>
        </w:rPr>
        <w:t xml:space="preserve">СТОМАТОЛОШКЕ КОМОРЕ СРБИЈЕ </w:t>
      </w:r>
      <w:r w:rsidR="00381EBD" w:rsidRPr="006D0867">
        <w:rPr>
          <w:b/>
          <w:bCs/>
          <w:lang w:val="sr-Cyrl-RS"/>
        </w:rPr>
        <w:t>У КРАГУЈЕВЦУ</w:t>
      </w:r>
    </w:p>
    <w:p w14:paraId="06AD4B6C" w14:textId="77777777" w:rsidR="00E91333" w:rsidRPr="006D0867" w:rsidRDefault="00E91333" w:rsidP="00E91333">
      <w:pPr>
        <w:jc w:val="center"/>
        <w:rPr>
          <w:b/>
          <w:bCs/>
          <w:i/>
          <w:iCs/>
          <w:lang w:val="sr-Cyrl-RS"/>
        </w:rPr>
      </w:pPr>
    </w:p>
    <w:p w14:paraId="4133217C" w14:textId="77777777" w:rsidR="00E91333" w:rsidRPr="006D0867" w:rsidRDefault="00E91333" w:rsidP="00E91333">
      <w:pPr>
        <w:jc w:val="center"/>
        <w:rPr>
          <w:b/>
          <w:bCs/>
          <w:lang w:val="sr-Cyrl-RS"/>
        </w:rPr>
      </w:pPr>
      <w:r w:rsidRPr="006D0867">
        <w:rPr>
          <w:b/>
          <w:bCs/>
          <w:lang w:val="sr-Cyrl-RS"/>
        </w:rPr>
        <w:t>ОТВОРЕНИ ПОСТУПАК</w:t>
      </w:r>
    </w:p>
    <w:p w14:paraId="6198752D" w14:textId="4D58FB63" w:rsidR="00E91333" w:rsidRPr="006D0867" w:rsidRDefault="00E91333" w:rsidP="00E91333">
      <w:pPr>
        <w:jc w:val="center"/>
        <w:rPr>
          <w:i/>
          <w:iCs/>
          <w:u w:val="single"/>
          <w:lang w:val="sr-Cyrl-RS"/>
        </w:rPr>
      </w:pPr>
      <w:r w:rsidRPr="006D0867">
        <w:rPr>
          <w:b/>
          <w:bCs/>
          <w:lang w:val="sr-Cyrl-RS"/>
        </w:rPr>
        <w:t>Бр.</w:t>
      </w:r>
      <w:r w:rsidR="00052057" w:rsidRPr="006D0867">
        <w:rPr>
          <w:b/>
          <w:bCs/>
          <w:u w:val="single"/>
          <w:lang w:val="sr-Cyrl-RS"/>
        </w:rPr>
        <w:t xml:space="preserve"> 0</w:t>
      </w:r>
      <w:r w:rsidR="00381EBD" w:rsidRPr="006D0867">
        <w:rPr>
          <w:b/>
          <w:bCs/>
          <w:u w:val="single"/>
          <w:lang w:val="sr-Cyrl-RS"/>
        </w:rPr>
        <w:t>4</w:t>
      </w:r>
      <w:r w:rsidR="00052057" w:rsidRPr="006D0867">
        <w:rPr>
          <w:b/>
          <w:bCs/>
          <w:u w:val="single"/>
          <w:lang w:val="sr-Cyrl-RS"/>
        </w:rPr>
        <w:t>/2020</w:t>
      </w:r>
    </w:p>
    <w:p w14:paraId="30D4251A" w14:textId="77777777" w:rsidR="00E91333" w:rsidRPr="006D0867" w:rsidRDefault="00E91333" w:rsidP="00E91333">
      <w:pPr>
        <w:jc w:val="center"/>
        <w:rPr>
          <w:i/>
          <w:iCs/>
          <w:u w:val="single"/>
          <w:lang w:val="sr-Cyrl-RS"/>
        </w:rPr>
      </w:pPr>
    </w:p>
    <w:p w14:paraId="55A0238C" w14:textId="77777777" w:rsidR="00E91333" w:rsidRPr="006D0867" w:rsidRDefault="00E91333" w:rsidP="00E91333">
      <w:pPr>
        <w:jc w:val="center"/>
        <w:rPr>
          <w:i/>
          <w:iCs/>
          <w:lang w:val="sr-Cyrl-CS"/>
        </w:rPr>
      </w:pPr>
    </w:p>
    <w:p w14:paraId="7B80882C" w14:textId="77777777" w:rsidR="00E91333" w:rsidRPr="006D0867" w:rsidRDefault="00E91333" w:rsidP="00E91333">
      <w:pPr>
        <w:jc w:val="center"/>
        <w:rPr>
          <w:lang w:val="sr-Cyrl-RS"/>
        </w:rPr>
      </w:pPr>
    </w:p>
    <w:p w14:paraId="0CF509C8" w14:textId="77777777" w:rsidR="00E91333" w:rsidRPr="006D0867" w:rsidRDefault="00E91333" w:rsidP="00E91333">
      <w:pPr>
        <w:jc w:val="center"/>
        <w:rPr>
          <w:lang w:val="sr-Cyrl-RS"/>
        </w:rPr>
      </w:pPr>
    </w:p>
    <w:p w14:paraId="2F84F2A2" w14:textId="77777777" w:rsidR="00E91333" w:rsidRPr="006D0867" w:rsidRDefault="00E91333" w:rsidP="00E91333">
      <w:pPr>
        <w:jc w:val="center"/>
        <w:rPr>
          <w:lang w:val="sr-Cyrl-RS"/>
        </w:rPr>
      </w:pPr>
    </w:p>
    <w:p w14:paraId="1A5CF471" w14:textId="77777777" w:rsidR="00E91333" w:rsidRPr="006D0867" w:rsidRDefault="00E91333" w:rsidP="00E91333">
      <w:pPr>
        <w:jc w:val="center"/>
        <w:rPr>
          <w:lang w:val="sr-Cyrl-RS"/>
        </w:rPr>
      </w:pPr>
    </w:p>
    <w:p w14:paraId="7B1A4061" w14:textId="77777777" w:rsidR="00E91333" w:rsidRPr="006D0867" w:rsidRDefault="00E91333" w:rsidP="00E91333">
      <w:pPr>
        <w:jc w:val="center"/>
        <w:rPr>
          <w:lang w:val="sr-Cyrl-RS"/>
        </w:rPr>
      </w:pPr>
    </w:p>
    <w:p w14:paraId="3924C552" w14:textId="4FCE788E" w:rsidR="00E91333" w:rsidRPr="006D0867" w:rsidRDefault="00052057" w:rsidP="00E91333">
      <w:pPr>
        <w:rPr>
          <w:b/>
          <w:lang w:val="sr-Cyrl-RS"/>
        </w:rPr>
      </w:pPr>
      <w:r w:rsidRPr="006D0867">
        <w:rPr>
          <w:b/>
          <w:lang w:val="sr-Cyrl-RS"/>
        </w:rPr>
        <w:t xml:space="preserve">   </w:t>
      </w:r>
      <w:r w:rsidR="00E91333" w:rsidRPr="006D0867">
        <w:rPr>
          <w:b/>
          <w:lang w:val="sr-Cyrl-RS"/>
        </w:rPr>
        <w:t xml:space="preserve">Рок за подношењење понуда: </w:t>
      </w:r>
      <w:r w:rsidR="009E74B2">
        <w:rPr>
          <w:b/>
          <w:lang w:val="sr-Latn-RS"/>
        </w:rPr>
        <w:t>03</w:t>
      </w:r>
      <w:r w:rsidRPr="006D0867">
        <w:rPr>
          <w:b/>
          <w:lang w:val="sr-Cyrl-RS"/>
        </w:rPr>
        <w:t>.0</w:t>
      </w:r>
      <w:r w:rsidR="009E74B2">
        <w:rPr>
          <w:b/>
          <w:lang w:val="sr-Latn-RS"/>
        </w:rPr>
        <w:t>8</w:t>
      </w:r>
      <w:r w:rsidR="00E91333" w:rsidRPr="006D0867">
        <w:rPr>
          <w:b/>
          <w:lang w:val="sr-Cyrl-RS"/>
        </w:rPr>
        <w:t xml:space="preserve">.2020.год. до </w:t>
      </w:r>
      <w:r w:rsidR="009E74B2">
        <w:rPr>
          <w:b/>
          <w:lang w:val="sr-Latn-RS"/>
        </w:rPr>
        <w:t>0</w:t>
      </w:r>
      <w:r w:rsidR="00EF777C">
        <w:rPr>
          <w:b/>
          <w:lang w:val="sr-Cyrl-RS"/>
        </w:rPr>
        <w:t>9</w:t>
      </w:r>
      <w:r w:rsidR="00E91333" w:rsidRPr="006D0867">
        <w:rPr>
          <w:b/>
          <w:lang w:val="sr-Cyrl-RS"/>
        </w:rPr>
        <w:t>.</w:t>
      </w:r>
      <w:r w:rsidR="00EF777C">
        <w:rPr>
          <w:b/>
          <w:lang w:val="sr-Cyrl-RS"/>
        </w:rPr>
        <w:t>0</w:t>
      </w:r>
      <w:r w:rsidR="00E91333" w:rsidRPr="006D0867">
        <w:rPr>
          <w:b/>
          <w:lang w:val="sr-Cyrl-RS"/>
        </w:rPr>
        <w:t>0 часова</w:t>
      </w:r>
    </w:p>
    <w:p w14:paraId="52B2ACD6" w14:textId="5BBC98E4" w:rsidR="00E91333" w:rsidRPr="006D0867" w:rsidRDefault="00052057" w:rsidP="00E91333">
      <w:pPr>
        <w:rPr>
          <w:b/>
          <w:bCs/>
          <w:i/>
          <w:iCs/>
          <w:lang w:val="sr-Cyrl-RS"/>
        </w:rPr>
      </w:pPr>
      <w:r w:rsidRPr="006D0867">
        <w:rPr>
          <w:b/>
          <w:lang w:val="sr-Cyrl-RS"/>
        </w:rPr>
        <w:t xml:space="preserve">             О</w:t>
      </w:r>
      <w:r w:rsidR="00E91333" w:rsidRPr="006D0867">
        <w:rPr>
          <w:b/>
          <w:lang w:val="sr-Cyrl-RS"/>
        </w:rPr>
        <w:t xml:space="preserve">тварање понуда: </w:t>
      </w:r>
      <w:r w:rsidR="009E74B2">
        <w:rPr>
          <w:b/>
          <w:lang w:val="sr-Latn-RS"/>
        </w:rPr>
        <w:t>03</w:t>
      </w:r>
      <w:r w:rsidRPr="006D0867">
        <w:rPr>
          <w:b/>
          <w:lang w:val="sr-Cyrl-RS"/>
        </w:rPr>
        <w:t>.0</w:t>
      </w:r>
      <w:r w:rsidR="00A334D7">
        <w:rPr>
          <w:b/>
          <w:lang w:val="sr-Latn-RS"/>
        </w:rPr>
        <w:t>8</w:t>
      </w:r>
      <w:r w:rsidR="00E91333" w:rsidRPr="006D0867">
        <w:rPr>
          <w:b/>
          <w:lang w:val="sr-Cyrl-RS"/>
        </w:rPr>
        <w:t xml:space="preserve">.2020.год. у </w:t>
      </w:r>
      <w:r w:rsidR="00EF777C">
        <w:rPr>
          <w:b/>
          <w:lang w:val="sr-Cyrl-RS"/>
        </w:rPr>
        <w:t>10</w:t>
      </w:r>
      <w:r w:rsidR="00E91333" w:rsidRPr="006D0867">
        <w:rPr>
          <w:b/>
          <w:lang w:val="sr-Cyrl-RS"/>
        </w:rPr>
        <w:t>.</w:t>
      </w:r>
      <w:r w:rsidR="00EF777C">
        <w:rPr>
          <w:b/>
          <w:lang w:val="sr-Cyrl-RS"/>
        </w:rPr>
        <w:t>0</w:t>
      </w:r>
      <w:r w:rsidR="00E91333" w:rsidRPr="006D0867">
        <w:rPr>
          <w:b/>
          <w:lang w:val="sr-Cyrl-RS"/>
        </w:rPr>
        <w:t>0. часова</w:t>
      </w:r>
    </w:p>
    <w:p w14:paraId="2B9D639D" w14:textId="77777777" w:rsidR="00E91333" w:rsidRPr="006D0867" w:rsidRDefault="00E91333" w:rsidP="00E91333">
      <w:pPr>
        <w:rPr>
          <w:b/>
          <w:bCs/>
          <w:i/>
          <w:iCs/>
          <w:lang w:val="sr-Cyrl-RS"/>
        </w:rPr>
      </w:pPr>
    </w:p>
    <w:p w14:paraId="500337A8" w14:textId="77777777" w:rsidR="00E91333" w:rsidRPr="006D0867" w:rsidRDefault="00E91333" w:rsidP="00E91333">
      <w:pPr>
        <w:jc w:val="center"/>
        <w:rPr>
          <w:b/>
          <w:bCs/>
          <w:i/>
          <w:iCs/>
          <w:lang w:val="sr-Cyrl-RS"/>
        </w:rPr>
      </w:pPr>
    </w:p>
    <w:p w14:paraId="267AF5A9" w14:textId="77777777" w:rsidR="00E91333" w:rsidRPr="006D0867" w:rsidRDefault="00E91333" w:rsidP="00E91333">
      <w:pPr>
        <w:rPr>
          <w:i/>
          <w:iCs/>
          <w:lang w:val="sr-Cyrl-RS"/>
        </w:rPr>
      </w:pPr>
    </w:p>
    <w:p w14:paraId="562F0EC3" w14:textId="77777777" w:rsidR="00E91333" w:rsidRPr="006D0867" w:rsidRDefault="00E91333" w:rsidP="00E91333">
      <w:pPr>
        <w:rPr>
          <w:i/>
          <w:iCs/>
          <w:lang w:val="sr-Cyrl-RS"/>
        </w:rPr>
      </w:pPr>
    </w:p>
    <w:p w14:paraId="66563BC9" w14:textId="77777777" w:rsidR="00E91333" w:rsidRPr="006D0867" w:rsidRDefault="00E91333" w:rsidP="00E91333">
      <w:pPr>
        <w:jc w:val="center"/>
        <w:rPr>
          <w:i/>
          <w:iCs/>
          <w:lang w:val="sr-Cyrl-RS"/>
        </w:rPr>
      </w:pPr>
    </w:p>
    <w:p w14:paraId="15406BE8" w14:textId="77777777" w:rsidR="00E91333" w:rsidRPr="006D0867" w:rsidRDefault="00E91333" w:rsidP="00E91333">
      <w:pPr>
        <w:rPr>
          <w:i/>
          <w:iCs/>
          <w:lang w:val="sr-Cyrl-RS"/>
        </w:rPr>
      </w:pPr>
    </w:p>
    <w:p w14:paraId="63786D9C" w14:textId="77777777" w:rsidR="00E91333" w:rsidRPr="006D0867" w:rsidRDefault="00E91333" w:rsidP="00E91333">
      <w:pPr>
        <w:rPr>
          <w:i/>
          <w:iCs/>
          <w:lang w:val="sr-Cyrl-RS"/>
        </w:rPr>
      </w:pPr>
    </w:p>
    <w:p w14:paraId="1E11DAB5" w14:textId="77777777" w:rsidR="00E91333" w:rsidRPr="006D0867" w:rsidRDefault="00E91333" w:rsidP="00E91333">
      <w:pPr>
        <w:rPr>
          <w:i/>
          <w:iCs/>
          <w:lang w:val="sr-Cyrl-RS"/>
        </w:rPr>
      </w:pPr>
    </w:p>
    <w:p w14:paraId="2E000DD9" w14:textId="77777777" w:rsidR="00E91333" w:rsidRPr="006D0867" w:rsidRDefault="00E91333" w:rsidP="00E91333">
      <w:pPr>
        <w:jc w:val="center"/>
        <w:rPr>
          <w:i/>
          <w:iCs/>
          <w:lang w:val="sr-Cyrl-RS"/>
        </w:rPr>
      </w:pPr>
    </w:p>
    <w:p w14:paraId="53200B3B" w14:textId="77777777" w:rsidR="00E91333" w:rsidRPr="006D0867" w:rsidRDefault="00052057" w:rsidP="00E91333">
      <w:pPr>
        <w:jc w:val="center"/>
        <w:rPr>
          <w:lang w:val="sr-Cyrl-RS"/>
        </w:rPr>
      </w:pPr>
      <w:r w:rsidRPr="006D0867">
        <w:rPr>
          <w:b/>
          <w:i/>
          <w:iCs/>
          <w:lang w:val="sr-Cyrl-BA"/>
        </w:rPr>
        <w:t xml:space="preserve">Јун </w:t>
      </w:r>
      <w:r w:rsidR="00E91333" w:rsidRPr="006D0867">
        <w:rPr>
          <w:b/>
          <w:bCs/>
          <w:lang w:val="sr-Cyrl-RS"/>
        </w:rPr>
        <w:t>2020. године</w:t>
      </w:r>
    </w:p>
    <w:p w14:paraId="0F5BC8A1" w14:textId="77777777" w:rsidR="00E91333" w:rsidRPr="006D0867" w:rsidRDefault="00E91333" w:rsidP="00E91333">
      <w:pPr>
        <w:jc w:val="both"/>
        <w:rPr>
          <w:lang w:val="sr-Cyrl-RS"/>
        </w:rPr>
      </w:pPr>
    </w:p>
    <w:p w14:paraId="4F2C7512" w14:textId="77777777" w:rsidR="00E91333" w:rsidRPr="006D0867" w:rsidRDefault="00E91333" w:rsidP="00E91333">
      <w:pPr>
        <w:jc w:val="both"/>
        <w:rPr>
          <w:lang w:val="sr-Cyrl-RS"/>
        </w:rPr>
      </w:pPr>
    </w:p>
    <w:p w14:paraId="7794104C" w14:textId="77777777" w:rsidR="00F74391" w:rsidRPr="006D0867" w:rsidRDefault="00E91333" w:rsidP="00E91333">
      <w:pPr>
        <w:pStyle w:val="Default"/>
        <w:rPr>
          <w:lang w:val="sr-Cyrl-RS"/>
        </w:rPr>
      </w:pPr>
      <w:r w:rsidRPr="006D0867">
        <w:rPr>
          <w:lang w:val="sr-Cyrl-RS"/>
        </w:rPr>
        <w:tab/>
      </w:r>
      <w:r w:rsidRPr="006D0867">
        <w:rPr>
          <w:lang w:val="sr-Cyrl-RS"/>
        </w:rPr>
        <w:tab/>
      </w:r>
    </w:p>
    <w:p w14:paraId="4A7FD045" w14:textId="0D51F39E" w:rsidR="00052057" w:rsidRDefault="00052057" w:rsidP="00E91333">
      <w:pPr>
        <w:pStyle w:val="Default"/>
        <w:rPr>
          <w:lang w:val="sr-Cyrl-RS"/>
        </w:rPr>
      </w:pPr>
    </w:p>
    <w:p w14:paraId="1BFBB6B6" w14:textId="77777777" w:rsidR="00A334D7" w:rsidRPr="006D0867" w:rsidRDefault="00A334D7" w:rsidP="00E91333">
      <w:pPr>
        <w:pStyle w:val="Default"/>
        <w:rPr>
          <w:lang w:val="sr-Cyrl-RS"/>
        </w:rPr>
      </w:pPr>
    </w:p>
    <w:p w14:paraId="2465C8B3" w14:textId="77777777" w:rsidR="00052057" w:rsidRPr="006D0867" w:rsidRDefault="00052057" w:rsidP="00E91333">
      <w:pPr>
        <w:pStyle w:val="Default"/>
        <w:rPr>
          <w:lang w:val="sr-Cyrl-RS"/>
        </w:rPr>
      </w:pPr>
    </w:p>
    <w:p w14:paraId="6FD14880" w14:textId="6D23FD7F" w:rsidR="00052057" w:rsidRPr="006D0867" w:rsidRDefault="00052057" w:rsidP="00052057">
      <w:pPr>
        <w:jc w:val="both"/>
        <w:rPr>
          <w:rFonts w:eastAsia="TimesNewRomanPSMT"/>
          <w:lang w:val="sr-Cyrl-RS"/>
        </w:rPr>
      </w:pPr>
      <w:r w:rsidRPr="006D0867">
        <w:rPr>
          <w:rFonts w:eastAsia="TimesNewRomanPSMT"/>
          <w:lang w:val="sr-Cyrl-RS"/>
        </w:rPr>
        <w:lastRenderedPageBreak/>
        <w:t>На основу чл. 3</w:t>
      </w:r>
      <w:r w:rsidRPr="006D0867">
        <w:rPr>
          <w:rFonts w:eastAsia="TimesNewRomanPSMT"/>
          <w:lang w:val="sr-Cyrl-CS"/>
        </w:rPr>
        <w:t>2</w:t>
      </w:r>
      <w:r w:rsidRPr="006D0867">
        <w:rPr>
          <w:rFonts w:eastAsia="TimesNewRomanPSMT"/>
          <w:lang w:val="sr-Cyrl-RS"/>
        </w:rPr>
        <w:t xml:space="preserve">. и 61. Закона о јавним набавкама („Службени гласник РС”, бр. 124/12, 14/15 и 68/15, у даљем тексту: ЗЈН), чл. </w:t>
      </w:r>
      <w:r w:rsidRPr="006D0867">
        <w:rPr>
          <w:rFonts w:eastAsia="TimesNewRomanPSMT"/>
          <w:lang w:val="sr-Cyrl-CS"/>
        </w:rPr>
        <w:t>2</w:t>
      </w:r>
      <w:r w:rsidRPr="006D0867">
        <w:rPr>
          <w:rFonts w:eastAsia="TimesNewRomanPSMT"/>
          <w:lang w:val="sr-Cyrl-R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6D0867">
        <w:rPr>
          <w:lang w:val="sr-Cyrl-RS"/>
        </w:rPr>
        <w:t>Одлуке о покретању поступка јавне набавке р.бр. 0</w:t>
      </w:r>
      <w:r w:rsidR="00CD6D6C">
        <w:rPr>
          <w:lang w:val="sr-Cyrl-RS"/>
        </w:rPr>
        <w:t>4</w:t>
      </w:r>
      <w:r w:rsidRPr="006D0867">
        <w:rPr>
          <w:lang w:val="sr-Cyrl-RS"/>
        </w:rPr>
        <w:t>/2020, бр</w:t>
      </w:r>
      <w:r w:rsidR="001D0607">
        <w:rPr>
          <w:lang w:val="sr-Cyrl-RS"/>
        </w:rPr>
        <w:t xml:space="preserve"> </w:t>
      </w:r>
      <w:r w:rsidRPr="006D0867">
        <w:rPr>
          <w:lang w:val="sr-Cyrl-RS"/>
        </w:rPr>
        <w:t>.одлуке</w:t>
      </w:r>
      <w:r w:rsidR="001D0607">
        <w:rPr>
          <w:lang w:val="sr-Cyrl-RS"/>
        </w:rPr>
        <w:t xml:space="preserve"> </w:t>
      </w:r>
      <w:r w:rsidR="00CD6D6C">
        <w:rPr>
          <w:lang w:val="sr-Cyrl-RS"/>
        </w:rPr>
        <w:t>95/5-16 од 30</w:t>
      </w:r>
      <w:r w:rsidR="001D0607">
        <w:rPr>
          <w:lang w:val="sr-Cyrl-RS"/>
        </w:rPr>
        <w:t>.</w:t>
      </w:r>
      <w:r w:rsidR="00CD6D6C">
        <w:rPr>
          <w:lang w:val="sr-Cyrl-RS"/>
        </w:rPr>
        <w:t>06</w:t>
      </w:r>
      <w:r w:rsidR="001D0607">
        <w:rPr>
          <w:lang w:val="sr-Cyrl-RS"/>
        </w:rPr>
        <w:t>.</w:t>
      </w:r>
      <w:r w:rsidR="00CD6D6C">
        <w:rPr>
          <w:lang w:val="sr-Cyrl-RS"/>
        </w:rPr>
        <w:t>2020</w:t>
      </w:r>
      <w:r w:rsidR="001D0607">
        <w:rPr>
          <w:lang w:val="sr-Cyrl-RS"/>
        </w:rPr>
        <w:t xml:space="preserve">. </w:t>
      </w:r>
      <w:r w:rsidR="00CD6D6C">
        <w:rPr>
          <w:lang w:val="sr-Cyrl-RS"/>
        </w:rPr>
        <w:t>године</w:t>
      </w:r>
      <w:r w:rsidRPr="006D0867">
        <w:rPr>
          <w:lang w:val="sr-Cyrl-RS"/>
        </w:rPr>
        <w:t xml:space="preserve"> и Решења о образовању комисије за јавну набавку</w:t>
      </w:r>
      <w:r w:rsidR="00CD6D6C">
        <w:rPr>
          <w:lang w:val="sr-Cyrl-RS"/>
        </w:rPr>
        <w:t xml:space="preserve"> број 95/5-17 од 30.06.2020.</w:t>
      </w:r>
      <w:r w:rsidR="001D0607">
        <w:rPr>
          <w:lang w:val="sr-Cyrl-RS"/>
        </w:rPr>
        <w:t xml:space="preserve"> </w:t>
      </w:r>
      <w:r w:rsidR="00CD6D6C">
        <w:rPr>
          <w:lang w:val="sr-Cyrl-RS"/>
        </w:rPr>
        <w:t>год.</w:t>
      </w:r>
      <w:r w:rsidRPr="006D0867">
        <w:rPr>
          <w:lang w:val="sr-Cyrl-RS"/>
        </w:rPr>
        <w:t xml:space="preserve"> припремљена је:</w:t>
      </w:r>
    </w:p>
    <w:p w14:paraId="4117D54B" w14:textId="77777777" w:rsidR="00052057" w:rsidRPr="006D0867" w:rsidRDefault="00052057" w:rsidP="00052057">
      <w:pPr>
        <w:ind w:firstLine="720"/>
        <w:jc w:val="both"/>
        <w:rPr>
          <w:rFonts w:eastAsia="TimesNewRomanPSMT"/>
          <w:lang w:val="sr-Cyrl-RS"/>
        </w:rPr>
      </w:pPr>
    </w:p>
    <w:p w14:paraId="4A5E825A" w14:textId="77777777" w:rsidR="00052057" w:rsidRPr="006D0867" w:rsidRDefault="00052057" w:rsidP="00052057">
      <w:pPr>
        <w:ind w:firstLine="720"/>
        <w:jc w:val="both"/>
        <w:rPr>
          <w:rFonts w:eastAsia="TimesNewRomanPSMT"/>
          <w:lang w:val="sr-Cyrl-RS"/>
        </w:rPr>
      </w:pPr>
    </w:p>
    <w:p w14:paraId="26BB83F3" w14:textId="77777777" w:rsidR="00052057" w:rsidRPr="006D0867" w:rsidRDefault="00052057" w:rsidP="00052057">
      <w:pPr>
        <w:ind w:firstLine="720"/>
        <w:jc w:val="both"/>
        <w:rPr>
          <w:rFonts w:eastAsia="TimesNewRomanPSMT"/>
          <w:lang w:val="sr-Cyrl-RS"/>
        </w:rPr>
      </w:pPr>
    </w:p>
    <w:p w14:paraId="02C1BF2C" w14:textId="77777777" w:rsidR="00052057" w:rsidRPr="006D0867" w:rsidRDefault="00052057" w:rsidP="00052057">
      <w:pPr>
        <w:shd w:val="clear" w:color="auto" w:fill="C6D9F1"/>
        <w:jc w:val="center"/>
        <w:rPr>
          <w:rFonts w:eastAsia="TimesNewRomanPS-BoldMT"/>
          <w:b/>
          <w:bCs/>
          <w:lang w:val="ru-RU"/>
        </w:rPr>
      </w:pPr>
      <w:r w:rsidRPr="006D0867">
        <w:rPr>
          <w:rFonts w:eastAsia="TimesNewRomanPS-BoldMT"/>
          <w:b/>
          <w:bCs/>
          <w:lang w:val="sr-Cyrl-RS"/>
        </w:rPr>
        <w:t>КОНКУРСНА ДОКУМЕНТАЦИЈА</w:t>
      </w:r>
    </w:p>
    <w:p w14:paraId="5DCFAFCF" w14:textId="77777777" w:rsidR="00052057" w:rsidRPr="006D0867" w:rsidRDefault="00052057" w:rsidP="00052057">
      <w:pPr>
        <w:shd w:val="clear" w:color="auto" w:fill="C6D9F1"/>
        <w:jc w:val="center"/>
        <w:rPr>
          <w:rFonts w:eastAsia="TimesNewRomanPS-BoldMT"/>
          <w:b/>
          <w:bCs/>
          <w:lang w:val="ru-RU"/>
        </w:rPr>
      </w:pPr>
    </w:p>
    <w:p w14:paraId="03987438" w14:textId="1F2299EA" w:rsidR="00052057" w:rsidRPr="006D0867" w:rsidRDefault="00052057" w:rsidP="00052057">
      <w:pPr>
        <w:shd w:val="clear" w:color="auto" w:fill="C6D9F1"/>
        <w:jc w:val="center"/>
        <w:rPr>
          <w:rFonts w:eastAsia="TimesNewRomanPS-BoldMT"/>
          <w:b/>
          <w:bCs/>
          <w:lang w:val="sr-Cyrl-RS"/>
        </w:rPr>
      </w:pPr>
      <w:r w:rsidRPr="006D0867">
        <w:rPr>
          <w:rFonts w:eastAsia="TimesNewRomanPS-BoldMT"/>
          <w:b/>
          <w:bCs/>
          <w:lang w:val="sr-Cyrl-CS"/>
        </w:rPr>
        <w:t xml:space="preserve">у отвореном поступку за </w:t>
      </w:r>
      <w:r w:rsidRPr="006D0867">
        <w:rPr>
          <w:rFonts w:eastAsia="TimesNewRomanPS-BoldMT"/>
          <w:b/>
          <w:bCs/>
          <w:lang w:val="sr-Cyrl-RS"/>
        </w:rPr>
        <w:t>јавну набавку радова на адаптацији и опремању  пословног простора Стоматолошке коморе Србије</w:t>
      </w:r>
      <w:r w:rsidR="00381EBD" w:rsidRPr="006D0867">
        <w:rPr>
          <w:rFonts w:eastAsia="TimesNewRomanPS-BoldMT"/>
          <w:b/>
          <w:bCs/>
          <w:lang w:val="sr-Cyrl-RS"/>
        </w:rPr>
        <w:t xml:space="preserve"> у Крагујевцу</w:t>
      </w:r>
    </w:p>
    <w:p w14:paraId="0AAF2E90" w14:textId="05E47F51" w:rsidR="00052057" w:rsidRPr="006D0867" w:rsidRDefault="00052057" w:rsidP="00052057">
      <w:pPr>
        <w:shd w:val="clear" w:color="auto" w:fill="C6D9F1"/>
        <w:jc w:val="center"/>
        <w:rPr>
          <w:rFonts w:eastAsia="TimesNewRomanPS-BoldMT"/>
          <w:b/>
          <w:bCs/>
          <w:lang w:val="sr-Latn-RS"/>
        </w:rPr>
      </w:pPr>
      <w:r w:rsidRPr="006D0867">
        <w:rPr>
          <w:rFonts w:eastAsia="TimesNewRomanPS-BoldMT"/>
          <w:b/>
          <w:bCs/>
          <w:lang w:val="sr-Cyrl-RS"/>
        </w:rPr>
        <w:t>ЈН бр</w:t>
      </w:r>
      <w:r w:rsidR="00381EBD" w:rsidRPr="006D0867">
        <w:rPr>
          <w:rFonts w:eastAsia="TimesNewRomanPS-BoldMT"/>
          <w:b/>
          <w:bCs/>
          <w:lang w:val="sr-Cyrl-RS"/>
        </w:rPr>
        <w:t>.</w:t>
      </w:r>
      <w:r w:rsidRPr="006D0867">
        <w:rPr>
          <w:rFonts w:eastAsia="TimesNewRomanPS-BoldMT"/>
          <w:b/>
          <w:bCs/>
          <w:lang w:val="sr-Cyrl-RS"/>
        </w:rPr>
        <w:t xml:space="preserve"> </w:t>
      </w:r>
      <w:r w:rsidRPr="006D0867">
        <w:rPr>
          <w:rFonts w:eastAsia="TimesNewRomanPS-BoldMT"/>
          <w:b/>
          <w:bCs/>
          <w:lang w:val="sr-Latn-RS"/>
        </w:rPr>
        <w:t>0</w:t>
      </w:r>
      <w:r w:rsidR="00381EBD" w:rsidRPr="006D0867">
        <w:rPr>
          <w:rFonts w:eastAsia="TimesNewRomanPS-BoldMT"/>
          <w:b/>
          <w:bCs/>
          <w:lang w:val="sr-Cyrl-RS"/>
        </w:rPr>
        <w:t>4</w:t>
      </w:r>
      <w:r w:rsidRPr="006D0867">
        <w:rPr>
          <w:rFonts w:eastAsia="TimesNewRomanPS-BoldMT"/>
          <w:b/>
          <w:bCs/>
          <w:lang w:val="sr-Cyrl-RS"/>
        </w:rPr>
        <w:t>/2020</w:t>
      </w:r>
    </w:p>
    <w:p w14:paraId="7D99EFD9" w14:textId="77777777" w:rsidR="00052057" w:rsidRPr="006D0867" w:rsidRDefault="00052057" w:rsidP="00052057">
      <w:pPr>
        <w:shd w:val="clear" w:color="auto" w:fill="C6D9F1"/>
        <w:jc w:val="center"/>
        <w:rPr>
          <w:rFonts w:eastAsia="TimesNewRomanPS-BoldMT"/>
          <w:b/>
          <w:bCs/>
          <w:lang w:val="sr-Latn-RS"/>
        </w:rPr>
      </w:pPr>
    </w:p>
    <w:p w14:paraId="1593581D" w14:textId="77777777" w:rsidR="00052057" w:rsidRPr="006D0867" w:rsidRDefault="00052057" w:rsidP="00052057">
      <w:pPr>
        <w:jc w:val="both"/>
        <w:rPr>
          <w:rFonts w:eastAsia="TimesNewRomanPS-BoldMT"/>
          <w:b/>
          <w:bCs/>
          <w:color w:val="FF0000"/>
          <w:lang w:val="sr-Cyrl-RS"/>
        </w:rPr>
      </w:pPr>
    </w:p>
    <w:p w14:paraId="50A802D0" w14:textId="77777777" w:rsidR="00052057" w:rsidRPr="006D0867" w:rsidRDefault="00052057" w:rsidP="00052057">
      <w:pPr>
        <w:jc w:val="both"/>
        <w:rPr>
          <w:rFonts w:eastAsia="TimesNewRomanPSMT"/>
          <w:lang w:val="sr-Cyrl-RS"/>
        </w:rPr>
      </w:pPr>
      <w:r w:rsidRPr="006D0867">
        <w:rPr>
          <w:rFonts w:eastAsia="TimesNewRomanPSMT"/>
          <w:lang w:val="sr-Cyrl-RS"/>
        </w:rPr>
        <w:t>Конкурсна документација садржи:</w:t>
      </w:r>
    </w:p>
    <w:p w14:paraId="5880BAD4" w14:textId="77777777" w:rsidR="00052057" w:rsidRPr="006D0867" w:rsidRDefault="00052057" w:rsidP="00052057">
      <w:pPr>
        <w:jc w:val="both"/>
        <w:rPr>
          <w:rFonts w:eastAsia="TimesNewRomanPSMT"/>
          <w:lang w:val="sr-Cyrl-RS"/>
        </w:rPr>
      </w:pPr>
    </w:p>
    <w:p w14:paraId="5D8C4BFA" w14:textId="77777777" w:rsidR="00052057" w:rsidRPr="006D0867" w:rsidRDefault="00052057" w:rsidP="00052057">
      <w:pPr>
        <w:jc w:val="both"/>
        <w:rPr>
          <w:rFonts w:eastAsia="TimesNewRomanPSMT"/>
          <w:lang w:val="sr-Cyrl-RS"/>
        </w:rPr>
      </w:pPr>
    </w:p>
    <w:tbl>
      <w:tblPr>
        <w:tblW w:w="0" w:type="auto"/>
        <w:tblInd w:w="-35" w:type="dxa"/>
        <w:tblLayout w:type="fixed"/>
        <w:tblLook w:val="0000" w:firstRow="0" w:lastRow="0" w:firstColumn="0" w:lastColumn="0" w:noHBand="0" w:noVBand="0"/>
      </w:tblPr>
      <w:tblGrid>
        <w:gridCol w:w="1563"/>
        <w:gridCol w:w="6119"/>
        <w:gridCol w:w="1630"/>
      </w:tblGrid>
      <w:tr w:rsidR="00052057" w:rsidRPr="006D0867" w14:paraId="0E2FE7B6" w14:textId="77777777" w:rsidTr="00D54430">
        <w:tc>
          <w:tcPr>
            <w:tcW w:w="1563" w:type="dxa"/>
            <w:tcBorders>
              <w:top w:val="single" w:sz="4" w:space="0" w:color="000000"/>
              <w:left w:val="single" w:sz="4" w:space="0" w:color="000000"/>
              <w:bottom w:val="single" w:sz="4" w:space="0" w:color="000000"/>
            </w:tcBorders>
            <w:shd w:val="clear" w:color="auto" w:fill="auto"/>
          </w:tcPr>
          <w:p w14:paraId="6A4BA46A" w14:textId="77777777" w:rsidR="00052057" w:rsidRPr="006D0867" w:rsidRDefault="00052057" w:rsidP="00052057">
            <w:pPr>
              <w:snapToGrid w:val="0"/>
              <w:jc w:val="both"/>
              <w:rPr>
                <w:rFonts w:eastAsia="TimesNewRomanPSMT"/>
                <w:b/>
                <w:i/>
                <w:lang w:val="sr-Latn-RS"/>
              </w:rPr>
            </w:pPr>
          </w:p>
          <w:p w14:paraId="72EF543E" w14:textId="77777777" w:rsidR="00052057" w:rsidRPr="006D0867" w:rsidRDefault="00052057" w:rsidP="00052057">
            <w:pPr>
              <w:jc w:val="both"/>
            </w:pPr>
            <w:r w:rsidRPr="006D0867">
              <w:rPr>
                <w:rFonts w:eastAsia="TimesNewRomanPSMT"/>
                <w:b/>
                <w:i/>
                <w:lang w:val="sr-Cyrl-CS"/>
              </w:rPr>
              <w:t>Поглавље</w:t>
            </w:r>
          </w:p>
          <w:p w14:paraId="627FB147" w14:textId="77777777" w:rsidR="00052057" w:rsidRPr="006D0867" w:rsidRDefault="00052057" w:rsidP="00052057">
            <w:pPr>
              <w:jc w:val="both"/>
            </w:pPr>
          </w:p>
        </w:tc>
        <w:tc>
          <w:tcPr>
            <w:tcW w:w="6119" w:type="dxa"/>
            <w:tcBorders>
              <w:top w:val="single" w:sz="4" w:space="0" w:color="000000"/>
              <w:left w:val="single" w:sz="4" w:space="0" w:color="000000"/>
              <w:bottom w:val="single" w:sz="4" w:space="0" w:color="000000"/>
            </w:tcBorders>
            <w:shd w:val="clear" w:color="auto" w:fill="auto"/>
          </w:tcPr>
          <w:p w14:paraId="57C0DA37" w14:textId="77777777" w:rsidR="00052057" w:rsidRPr="006D0867" w:rsidRDefault="00052057" w:rsidP="00052057">
            <w:pPr>
              <w:snapToGrid w:val="0"/>
              <w:jc w:val="center"/>
              <w:rPr>
                <w:rFonts w:eastAsia="TimesNewRomanPSMT"/>
                <w:b/>
                <w:i/>
              </w:rPr>
            </w:pPr>
          </w:p>
          <w:p w14:paraId="1C805FA0" w14:textId="77777777" w:rsidR="00052057" w:rsidRPr="006D0867" w:rsidRDefault="00052057" w:rsidP="00052057">
            <w:pPr>
              <w:jc w:val="center"/>
            </w:pPr>
            <w:r w:rsidRPr="006D0867">
              <w:rPr>
                <w:rFonts w:eastAsia="TimesNewRomanPSMT"/>
                <w:b/>
                <w:i/>
              </w:rPr>
              <w:t>Назив</w:t>
            </w:r>
            <w:r w:rsidRPr="006D0867">
              <w:rPr>
                <w:rFonts w:eastAsia="TimesNewRomanPSMT"/>
                <w:b/>
                <w:i/>
                <w:lang w:val="sr-Cyrl-CS"/>
              </w:rPr>
              <w:t xml:space="preserve">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3E14955" w14:textId="77777777" w:rsidR="00052057" w:rsidRPr="006D0867" w:rsidRDefault="00052057" w:rsidP="00052057">
            <w:pPr>
              <w:snapToGrid w:val="0"/>
              <w:jc w:val="center"/>
              <w:rPr>
                <w:rFonts w:eastAsia="TimesNewRomanPSMT"/>
                <w:b/>
                <w:i/>
              </w:rPr>
            </w:pPr>
          </w:p>
          <w:p w14:paraId="74C6EAF0" w14:textId="77777777" w:rsidR="00052057" w:rsidRPr="006D0867" w:rsidRDefault="00052057" w:rsidP="00052057">
            <w:pPr>
              <w:jc w:val="center"/>
            </w:pPr>
            <w:r w:rsidRPr="006D0867">
              <w:rPr>
                <w:rFonts w:eastAsia="TimesNewRomanPSMT"/>
                <w:b/>
                <w:i/>
              </w:rPr>
              <w:t>Страна</w:t>
            </w:r>
          </w:p>
        </w:tc>
      </w:tr>
      <w:tr w:rsidR="00052057" w:rsidRPr="006D0867" w14:paraId="285BEA76" w14:textId="77777777" w:rsidTr="00D54430">
        <w:tc>
          <w:tcPr>
            <w:tcW w:w="1563" w:type="dxa"/>
            <w:tcBorders>
              <w:top w:val="single" w:sz="4" w:space="0" w:color="000000"/>
              <w:left w:val="single" w:sz="4" w:space="0" w:color="000000"/>
              <w:bottom w:val="single" w:sz="4" w:space="0" w:color="000000"/>
            </w:tcBorders>
            <w:shd w:val="clear" w:color="auto" w:fill="auto"/>
          </w:tcPr>
          <w:p w14:paraId="5ED8E198" w14:textId="77777777" w:rsidR="00052057" w:rsidRPr="006D0867" w:rsidRDefault="00052057" w:rsidP="00052057">
            <w:pPr>
              <w:snapToGrid w:val="0"/>
              <w:jc w:val="center"/>
            </w:pPr>
            <w:r w:rsidRPr="006D0867">
              <w:rPr>
                <w:bCs/>
                <w:iCs/>
              </w:rPr>
              <w:t>I</w:t>
            </w:r>
          </w:p>
        </w:tc>
        <w:tc>
          <w:tcPr>
            <w:tcW w:w="6119" w:type="dxa"/>
            <w:tcBorders>
              <w:top w:val="single" w:sz="4" w:space="0" w:color="000000"/>
              <w:left w:val="single" w:sz="4" w:space="0" w:color="000000"/>
              <w:bottom w:val="single" w:sz="4" w:space="0" w:color="000000"/>
            </w:tcBorders>
            <w:shd w:val="clear" w:color="auto" w:fill="auto"/>
          </w:tcPr>
          <w:p w14:paraId="41537210" w14:textId="77777777" w:rsidR="00052057" w:rsidRPr="006D0867" w:rsidRDefault="00052057" w:rsidP="00052057">
            <w:pPr>
              <w:snapToGrid w:val="0"/>
              <w:jc w:val="both"/>
            </w:pPr>
            <w:r w:rsidRPr="006D0867">
              <w:rPr>
                <w:rFonts w:eastAsia="TimesNewRomanPSMT"/>
                <w:color w:val="auto"/>
                <w:lang w:val="sr-Cyrl-RS"/>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394BB497" w14:textId="77777777" w:rsidR="00052057" w:rsidRPr="006D0867" w:rsidRDefault="00052057" w:rsidP="00052057">
            <w:pPr>
              <w:snapToGrid w:val="0"/>
              <w:jc w:val="center"/>
            </w:pPr>
            <w:r w:rsidRPr="006D0867">
              <w:rPr>
                <w:rFonts w:eastAsia="TimesNewRomanPSMT"/>
                <w:color w:val="auto"/>
                <w:lang w:val="sr-Cyrl-RS"/>
              </w:rPr>
              <w:t>3</w:t>
            </w:r>
            <w:r w:rsidRPr="006D0867">
              <w:rPr>
                <w:rFonts w:eastAsia="TimesNewRomanPSMT"/>
                <w:color w:val="auto"/>
                <w:lang w:val="sr-Latn-RS"/>
              </w:rPr>
              <w:t>.</w:t>
            </w:r>
          </w:p>
        </w:tc>
      </w:tr>
      <w:tr w:rsidR="00052057" w:rsidRPr="006D0867" w14:paraId="47F03FF4" w14:textId="77777777" w:rsidTr="00D54430">
        <w:tc>
          <w:tcPr>
            <w:tcW w:w="1563" w:type="dxa"/>
            <w:tcBorders>
              <w:top w:val="single" w:sz="4" w:space="0" w:color="000000"/>
              <w:left w:val="single" w:sz="4" w:space="0" w:color="000000"/>
              <w:bottom w:val="single" w:sz="4" w:space="0" w:color="000000"/>
            </w:tcBorders>
            <w:shd w:val="clear" w:color="auto" w:fill="auto"/>
          </w:tcPr>
          <w:p w14:paraId="693E7008" w14:textId="77777777" w:rsidR="00052057" w:rsidRPr="006D0867" w:rsidRDefault="00052057" w:rsidP="00052057">
            <w:pPr>
              <w:snapToGrid w:val="0"/>
              <w:rPr>
                <w:bCs/>
                <w:iCs/>
                <w:color w:val="auto"/>
                <w:lang w:val="sr-Cyrl-RS"/>
              </w:rPr>
            </w:pPr>
          </w:p>
          <w:p w14:paraId="1B5CC178" w14:textId="77777777" w:rsidR="00052057" w:rsidRPr="006D0867" w:rsidRDefault="00052057" w:rsidP="00052057">
            <w:pPr>
              <w:snapToGrid w:val="0"/>
              <w:jc w:val="center"/>
              <w:rPr>
                <w:bCs/>
                <w:iCs/>
                <w:lang w:val="sr-Cyrl-RS"/>
              </w:rPr>
            </w:pPr>
          </w:p>
          <w:p w14:paraId="5076D4E9" w14:textId="77777777" w:rsidR="00052057" w:rsidRPr="006D0867" w:rsidRDefault="00052057" w:rsidP="00052057">
            <w:pPr>
              <w:snapToGrid w:val="0"/>
              <w:jc w:val="center"/>
            </w:pPr>
            <w:r w:rsidRPr="006D0867">
              <w:rPr>
                <w:bCs/>
                <w:iCs/>
              </w:rPr>
              <w:t>II</w:t>
            </w:r>
          </w:p>
        </w:tc>
        <w:tc>
          <w:tcPr>
            <w:tcW w:w="6119" w:type="dxa"/>
            <w:tcBorders>
              <w:top w:val="single" w:sz="4" w:space="0" w:color="000000"/>
              <w:left w:val="single" w:sz="4" w:space="0" w:color="000000"/>
              <w:bottom w:val="single" w:sz="4" w:space="0" w:color="000000"/>
            </w:tcBorders>
            <w:shd w:val="clear" w:color="auto" w:fill="auto"/>
          </w:tcPr>
          <w:p w14:paraId="79D2D0F2" w14:textId="77777777" w:rsidR="00052057" w:rsidRPr="006D0867" w:rsidRDefault="00052057" w:rsidP="00052057">
            <w:pPr>
              <w:snapToGrid w:val="0"/>
              <w:jc w:val="both"/>
            </w:pPr>
            <w:r w:rsidRPr="006D0867">
              <w:rPr>
                <w:rFonts w:eastAsia="TimesNewRomanPSMT"/>
                <w:color w:val="auto"/>
                <w:lang w:val="sr-Cyrl-RS"/>
              </w:rPr>
              <w:t xml:space="preserve">Врста, техничке карактеристике (спецификације), квалитет, количина и опис радова, рок извршења, место извршења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7A6E01B" w14:textId="06C7DD75" w:rsidR="00052057" w:rsidRPr="006D0867" w:rsidRDefault="00543B8F" w:rsidP="00052057">
            <w:pPr>
              <w:snapToGrid w:val="0"/>
              <w:jc w:val="center"/>
            </w:pPr>
            <w:r>
              <w:rPr>
                <w:rFonts w:eastAsia="TimesNewRomanPSMT"/>
                <w:color w:val="auto"/>
                <w:lang w:val="sr-Cyrl-RS"/>
              </w:rPr>
              <w:t>4</w:t>
            </w:r>
            <w:r w:rsidR="00052057" w:rsidRPr="006D0867">
              <w:rPr>
                <w:rFonts w:eastAsia="TimesNewRomanPSMT"/>
                <w:color w:val="auto"/>
                <w:lang w:val="sr-Latn-RS"/>
              </w:rPr>
              <w:t>.</w:t>
            </w:r>
          </w:p>
        </w:tc>
      </w:tr>
      <w:tr w:rsidR="00052057" w:rsidRPr="006D0867" w14:paraId="2783052E" w14:textId="77777777" w:rsidTr="00D54430">
        <w:trPr>
          <w:trHeight w:val="323"/>
        </w:trPr>
        <w:tc>
          <w:tcPr>
            <w:tcW w:w="1563" w:type="dxa"/>
            <w:tcBorders>
              <w:top w:val="single" w:sz="4" w:space="0" w:color="000000"/>
              <w:left w:val="single" w:sz="4" w:space="0" w:color="000000"/>
              <w:bottom w:val="single" w:sz="4" w:space="0" w:color="000000"/>
            </w:tcBorders>
            <w:shd w:val="clear" w:color="auto" w:fill="auto"/>
          </w:tcPr>
          <w:p w14:paraId="66D24CCE" w14:textId="77777777" w:rsidR="00052057" w:rsidRPr="006D0867" w:rsidRDefault="00052057" w:rsidP="00052057">
            <w:pPr>
              <w:snapToGrid w:val="0"/>
              <w:jc w:val="center"/>
            </w:pPr>
            <w:r w:rsidRPr="006D086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14:paraId="2CD95A85" w14:textId="77777777" w:rsidR="00052057" w:rsidRPr="006D0867" w:rsidRDefault="00052057" w:rsidP="00052057">
            <w:pPr>
              <w:snapToGrid w:val="0"/>
              <w:jc w:val="both"/>
            </w:pPr>
            <w:r w:rsidRPr="006D0867">
              <w:rPr>
                <w:rFonts w:eastAsia="TimesNewRomanPSMT"/>
                <w:color w:val="auto"/>
                <w:lang w:val="sr-Cyrl-RS"/>
              </w:rPr>
              <w:t xml:space="preserve">Техничка документација и планови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972786F" w14:textId="38E541C0" w:rsidR="00052057" w:rsidRPr="006D0867" w:rsidRDefault="00543B8F" w:rsidP="00052057">
            <w:pPr>
              <w:snapToGrid w:val="0"/>
              <w:jc w:val="center"/>
            </w:pPr>
            <w:r>
              <w:rPr>
                <w:rFonts w:eastAsia="TimesNewRomanPSMT"/>
                <w:color w:val="auto"/>
                <w:lang w:val="sr-Cyrl-RS"/>
              </w:rPr>
              <w:t>4</w:t>
            </w:r>
            <w:r w:rsidR="00052057" w:rsidRPr="006D0867">
              <w:rPr>
                <w:rFonts w:eastAsia="TimesNewRomanPSMT"/>
                <w:color w:val="auto"/>
                <w:lang w:val="sr-Latn-RS"/>
              </w:rPr>
              <w:t>.</w:t>
            </w:r>
          </w:p>
        </w:tc>
      </w:tr>
      <w:tr w:rsidR="00052057" w:rsidRPr="006D0867" w14:paraId="4D11460E" w14:textId="77777777" w:rsidTr="00D54430">
        <w:tc>
          <w:tcPr>
            <w:tcW w:w="1563" w:type="dxa"/>
            <w:tcBorders>
              <w:top w:val="single" w:sz="4" w:space="0" w:color="000000"/>
              <w:left w:val="single" w:sz="4" w:space="0" w:color="000000"/>
              <w:bottom w:val="single" w:sz="4" w:space="0" w:color="000000"/>
            </w:tcBorders>
            <w:shd w:val="clear" w:color="auto" w:fill="auto"/>
          </w:tcPr>
          <w:p w14:paraId="686A7ACB" w14:textId="77777777" w:rsidR="00052057" w:rsidRPr="006D0867" w:rsidRDefault="00052057" w:rsidP="00052057">
            <w:pPr>
              <w:snapToGrid w:val="0"/>
              <w:jc w:val="center"/>
              <w:rPr>
                <w:rFonts w:eastAsia="TimesNewRomanPSMT"/>
                <w:color w:val="auto"/>
                <w:lang w:val="sr-Cyrl-RS"/>
              </w:rPr>
            </w:pPr>
          </w:p>
          <w:p w14:paraId="57F5A9B7" w14:textId="77777777" w:rsidR="00052057" w:rsidRPr="006D0867" w:rsidRDefault="00052057" w:rsidP="00052057">
            <w:pPr>
              <w:snapToGrid w:val="0"/>
              <w:jc w:val="center"/>
              <w:rPr>
                <w:rFonts w:eastAsia="TimesNewRomanPSMT"/>
                <w:lang w:val="sr-Cyrl-RS"/>
              </w:rPr>
            </w:pPr>
          </w:p>
          <w:p w14:paraId="067CC7DF" w14:textId="77777777" w:rsidR="00052057" w:rsidRPr="006D0867" w:rsidRDefault="00052057" w:rsidP="00052057">
            <w:pPr>
              <w:snapToGrid w:val="0"/>
              <w:jc w:val="center"/>
            </w:pPr>
            <w:r w:rsidRPr="006D086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14:paraId="7C0C692F" w14:textId="77777777" w:rsidR="00052057" w:rsidRPr="006D0867" w:rsidRDefault="00052057" w:rsidP="00052057">
            <w:pPr>
              <w:snapToGrid w:val="0"/>
              <w:jc w:val="both"/>
              <w:rPr>
                <w:lang w:val="sr-Cyrl-RS"/>
              </w:rPr>
            </w:pPr>
            <w:r w:rsidRPr="006D0867">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32C329A" w14:textId="77777777" w:rsidR="00052057" w:rsidRPr="006D0867" w:rsidRDefault="00052057" w:rsidP="00052057">
            <w:pPr>
              <w:snapToGrid w:val="0"/>
              <w:jc w:val="center"/>
              <w:rPr>
                <w:rFonts w:eastAsia="TimesNewRomanPSMT"/>
                <w:color w:val="auto"/>
                <w:lang w:val="sr-Cyrl-RS"/>
              </w:rPr>
            </w:pPr>
          </w:p>
          <w:p w14:paraId="519E019B" w14:textId="77777777" w:rsidR="00052057" w:rsidRPr="006D0867" w:rsidRDefault="00052057" w:rsidP="00052057">
            <w:pPr>
              <w:snapToGrid w:val="0"/>
              <w:jc w:val="center"/>
              <w:rPr>
                <w:rFonts w:eastAsia="TimesNewRomanPSMT"/>
                <w:color w:val="auto"/>
                <w:lang w:val="sr-Cyrl-RS"/>
              </w:rPr>
            </w:pPr>
          </w:p>
          <w:p w14:paraId="35B071FA" w14:textId="0FE8206A" w:rsidR="00052057" w:rsidRPr="006D0867" w:rsidRDefault="00543B8F" w:rsidP="00052057">
            <w:pPr>
              <w:snapToGrid w:val="0"/>
              <w:jc w:val="center"/>
            </w:pPr>
            <w:r>
              <w:rPr>
                <w:rFonts w:eastAsia="TimesNewRomanPSMT"/>
                <w:color w:val="auto"/>
                <w:lang w:val="sr-Cyrl-RS"/>
              </w:rPr>
              <w:t>5</w:t>
            </w:r>
            <w:r w:rsidR="00052057" w:rsidRPr="006D0867">
              <w:rPr>
                <w:rFonts w:eastAsia="TimesNewRomanPSMT"/>
                <w:color w:val="auto"/>
                <w:lang w:val="sr-Latn-RS"/>
              </w:rPr>
              <w:t>.</w:t>
            </w:r>
          </w:p>
        </w:tc>
      </w:tr>
      <w:tr w:rsidR="00052057" w:rsidRPr="006D0867" w14:paraId="41E7C370"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2AB976CE" w14:textId="77777777" w:rsidR="00052057" w:rsidRPr="006D0867" w:rsidRDefault="00052057" w:rsidP="00052057">
            <w:pPr>
              <w:snapToGrid w:val="0"/>
              <w:jc w:val="center"/>
            </w:pPr>
            <w:r w:rsidRPr="006D086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14:paraId="280F9002" w14:textId="77777777" w:rsidR="00052057" w:rsidRPr="006D0867" w:rsidRDefault="00052057" w:rsidP="00052057">
            <w:pPr>
              <w:snapToGrid w:val="0"/>
              <w:jc w:val="both"/>
            </w:pPr>
            <w:r w:rsidRPr="006D0867">
              <w:rPr>
                <w:rFonts w:eastAsia="TimesNewRomanPSMT"/>
                <w:color w:val="auto"/>
                <w:lang w:val="sr-Cyrl-RS"/>
              </w:rPr>
              <w:t>Критеријуми за доделу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8146807" w14:textId="77777777" w:rsidR="00052057" w:rsidRPr="006D0867" w:rsidRDefault="00052057" w:rsidP="00052057">
            <w:pPr>
              <w:snapToGrid w:val="0"/>
              <w:jc w:val="center"/>
            </w:pPr>
            <w:r w:rsidRPr="006D0867">
              <w:rPr>
                <w:rFonts w:eastAsia="TimesNewRomanPSMT"/>
                <w:color w:val="auto"/>
                <w:lang w:val="sr-Cyrl-RS"/>
              </w:rPr>
              <w:t>8.</w:t>
            </w:r>
          </w:p>
        </w:tc>
      </w:tr>
      <w:tr w:rsidR="00052057" w:rsidRPr="006D0867" w14:paraId="19754123"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734172EE" w14:textId="77777777" w:rsidR="00052057" w:rsidRPr="006D0867" w:rsidRDefault="00052057" w:rsidP="00052057">
            <w:pPr>
              <w:snapToGrid w:val="0"/>
              <w:jc w:val="center"/>
            </w:pPr>
            <w:r w:rsidRPr="006D086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14:paraId="30E30D19" w14:textId="77777777" w:rsidR="00052057" w:rsidRPr="006D0867" w:rsidRDefault="00052057" w:rsidP="00052057">
            <w:pPr>
              <w:snapToGrid w:val="0"/>
              <w:jc w:val="both"/>
            </w:pPr>
            <w:r w:rsidRPr="006D0867">
              <w:rPr>
                <w:rFonts w:eastAsia="TimesNewRomanPSMT"/>
                <w:color w:val="auto"/>
                <w:lang w:val="sr-Cyrl-RS"/>
              </w:rPr>
              <w:t>Обрасци који чине саставни део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117A3CA5" w14:textId="70574D6C" w:rsidR="00052057" w:rsidRPr="006D0867" w:rsidRDefault="00543B8F" w:rsidP="00052057">
            <w:pPr>
              <w:snapToGrid w:val="0"/>
              <w:jc w:val="center"/>
            </w:pPr>
            <w:r>
              <w:rPr>
                <w:rFonts w:eastAsia="TimesNewRomanPSMT"/>
                <w:color w:val="auto"/>
                <w:lang w:val="sr-Cyrl-RS"/>
              </w:rPr>
              <w:t>8</w:t>
            </w:r>
            <w:r w:rsidR="00052057" w:rsidRPr="006D0867">
              <w:rPr>
                <w:rFonts w:eastAsia="TimesNewRomanPSMT"/>
                <w:color w:val="auto"/>
                <w:lang w:val="sr-Cyrl-RS"/>
              </w:rPr>
              <w:t>.</w:t>
            </w:r>
          </w:p>
        </w:tc>
      </w:tr>
      <w:tr w:rsidR="00052057" w:rsidRPr="006D0867" w14:paraId="28B8E310"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4250A239" w14:textId="77777777" w:rsidR="00052057" w:rsidRPr="006D0867" w:rsidRDefault="00052057" w:rsidP="00052057">
            <w:pPr>
              <w:snapToGrid w:val="0"/>
              <w:jc w:val="center"/>
            </w:pPr>
            <w:r w:rsidRPr="006D086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14:paraId="2A6C3BA0" w14:textId="77777777" w:rsidR="00052057" w:rsidRPr="006D0867" w:rsidRDefault="00052057" w:rsidP="00052057">
            <w:pPr>
              <w:snapToGrid w:val="0"/>
              <w:jc w:val="both"/>
            </w:pPr>
            <w:r w:rsidRPr="006D0867">
              <w:rPr>
                <w:rFonts w:eastAsia="TimesNewRomanPSMT"/>
                <w:color w:val="auto"/>
                <w:lang w:val="sr-Cyrl-RS"/>
              </w:rPr>
              <w:t>Модел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15383794" w14:textId="535B2ED4" w:rsidR="00052057" w:rsidRPr="006D0867" w:rsidRDefault="00543B8F" w:rsidP="00052057">
            <w:pPr>
              <w:snapToGrid w:val="0"/>
              <w:jc w:val="center"/>
            </w:pPr>
            <w:r>
              <w:rPr>
                <w:rFonts w:eastAsia="TimesNewRomanPSMT"/>
                <w:color w:val="auto"/>
                <w:lang w:val="sr-Cyrl-RS"/>
              </w:rPr>
              <w:t>26</w:t>
            </w:r>
            <w:r w:rsidR="00052057" w:rsidRPr="006D0867">
              <w:rPr>
                <w:rFonts w:eastAsia="TimesNewRomanPSMT"/>
                <w:color w:val="auto"/>
                <w:lang w:val="sr-Cyrl-RS"/>
              </w:rPr>
              <w:t>.</w:t>
            </w:r>
          </w:p>
        </w:tc>
      </w:tr>
      <w:tr w:rsidR="00052057" w:rsidRPr="006D0867" w14:paraId="11C99DE6"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57EB9C6D" w14:textId="77777777" w:rsidR="00052057" w:rsidRPr="006D0867" w:rsidRDefault="00052057" w:rsidP="00052057">
            <w:pPr>
              <w:snapToGrid w:val="0"/>
              <w:jc w:val="center"/>
            </w:pPr>
            <w:r w:rsidRPr="006D086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14:paraId="04DCE39C" w14:textId="77777777" w:rsidR="00052057" w:rsidRPr="006D0867" w:rsidRDefault="00052057" w:rsidP="00052057">
            <w:pPr>
              <w:snapToGrid w:val="0"/>
              <w:jc w:val="both"/>
            </w:pPr>
            <w:r w:rsidRPr="006D0867">
              <w:rPr>
                <w:rFonts w:eastAsia="TimesNewRomanPSMT"/>
                <w:color w:val="auto"/>
                <w:lang w:val="sr-Cyrl-RS"/>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9147B44" w14:textId="4D044113" w:rsidR="00052057" w:rsidRPr="006D0867" w:rsidRDefault="00543B8F" w:rsidP="00052057">
            <w:pPr>
              <w:snapToGrid w:val="0"/>
              <w:jc w:val="center"/>
            </w:pPr>
            <w:r>
              <w:rPr>
                <w:rFonts w:eastAsia="TimesNewRomanPSMT"/>
                <w:color w:val="auto"/>
                <w:lang w:val="sr-Cyrl-RS"/>
              </w:rPr>
              <w:t>32</w:t>
            </w:r>
            <w:r w:rsidR="00052057" w:rsidRPr="006D0867">
              <w:rPr>
                <w:rFonts w:eastAsia="TimesNewRomanPSMT"/>
                <w:color w:val="auto"/>
                <w:lang w:val="sr-Cyrl-RS"/>
              </w:rPr>
              <w:t>.</w:t>
            </w:r>
          </w:p>
        </w:tc>
      </w:tr>
    </w:tbl>
    <w:p w14:paraId="7EBB2AE3" w14:textId="77777777" w:rsidR="00052057" w:rsidRPr="006D0867" w:rsidRDefault="00052057" w:rsidP="00052057">
      <w:pPr>
        <w:jc w:val="both"/>
        <w:rPr>
          <w:lang w:val="sr-Cyrl-RS"/>
        </w:rPr>
      </w:pPr>
    </w:p>
    <w:p w14:paraId="6D69385A" w14:textId="77777777" w:rsidR="00052057" w:rsidRPr="006D0867" w:rsidRDefault="00052057" w:rsidP="00052057">
      <w:pPr>
        <w:jc w:val="both"/>
        <w:rPr>
          <w:lang w:val="sr-Cyrl-RS"/>
        </w:rPr>
      </w:pPr>
    </w:p>
    <w:p w14:paraId="78A3D87E" w14:textId="77777777" w:rsidR="00052057" w:rsidRPr="006D0867" w:rsidRDefault="00052057" w:rsidP="00052057">
      <w:pPr>
        <w:jc w:val="both"/>
        <w:rPr>
          <w:lang w:val="sr-Cyrl-RS"/>
        </w:rPr>
      </w:pPr>
    </w:p>
    <w:p w14:paraId="40B54718" w14:textId="7E0F4053" w:rsidR="00052057" w:rsidRPr="006D0867" w:rsidRDefault="00052057" w:rsidP="00052057">
      <w:pPr>
        <w:jc w:val="both"/>
        <w:rPr>
          <w:lang w:val="sr-Cyrl-RS"/>
        </w:rPr>
      </w:pPr>
      <w:r w:rsidRPr="006D0867">
        <w:rPr>
          <w:lang w:val="sr-Cyrl-RS"/>
        </w:rPr>
        <w:t>Укупан број страна конкурсне документације је</w:t>
      </w:r>
      <w:r w:rsidR="00543B8F">
        <w:rPr>
          <w:lang w:val="sr-Cyrl-RS"/>
        </w:rPr>
        <w:t xml:space="preserve"> 38.</w:t>
      </w:r>
    </w:p>
    <w:p w14:paraId="41878CA6" w14:textId="5D522B1E" w:rsidR="00052057" w:rsidRDefault="00052057" w:rsidP="00052057">
      <w:pPr>
        <w:jc w:val="both"/>
        <w:rPr>
          <w:lang w:val="sr-Cyrl-RS"/>
        </w:rPr>
      </w:pPr>
    </w:p>
    <w:p w14:paraId="344D151C" w14:textId="77777777" w:rsidR="00A334D7" w:rsidRPr="006D0867" w:rsidRDefault="00A334D7" w:rsidP="00052057">
      <w:pPr>
        <w:jc w:val="both"/>
        <w:rPr>
          <w:lang w:val="sr-Cyrl-RS"/>
        </w:rPr>
      </w:pPr>
    </w:p>
    <w:p w14:paraId="082B99E5" w14:textId="5DB57E1F" w:rsidR="00052057" w:rsidRDefault="00052057" w:rsidP="00052057">
      <w:pPr>
        <w:jc w:val="both"/>
        <w:rPr>
          <w:lang w:val="sr-Latn-RS"/>
        </w:rPr>
      </w:pPr>
    </w:p>
    <w:p w14:paraId="0274E1E7" w14:textId="0BDE0802" w:rsidR="00A334D7" w:rsidRDefault="00A334D7" w:rsidP="00052057">
      <w:pPr>
        <w:jc w:val="both"/>
        <w:rPr>
          <w:lang w:val="sr-Latn-RS"/>
        </w:rPr>
      </w:pPr>
    </w:p>
    <w:p w14:paraId="5FE5ECC5" w14:textId="77777777" w:rsidR="00A334D7" w:rsidRDefault="00A334D7" w:rsidP="00052057">
      <w:pPr>
        <w:jc w:val="both"/>
        <w:rPr>
          <w:lang w:val="sr-Latn-RS"/>
        </w:rPr>
      </w:pPr>
    </w:p>
    <w:p w14:paraId="17CF6EE5" w14:textId="77777777" w:rsidR="00A334D7" w:rsidRPr="006D0867" w:rsidRDefault="00A334D7" w:rsidP="00052057">
      <w:pPr>
        <w:jc w:val="both"/>
        <w:rPr>
          <w:lang w:val="sr-Latn-RS"/>
        </w:rPr>
      </w:pPr>
    </w:p>
    <w:p w14:paraId="0BBB94A7" w14:textId="77777777" w:rsidR="00052057" w:rsidRPr="006D0867" w:rsidRDefault="00052057" w:rsidP="00052057">
      <w:pPr>
        <w:shd w:val="clear" w:color="auto" w:fill="C6D9F1"/>
        <w:jc w:val="center"/>
        <w:rPr>
          <w:b/>
          <w:bCs/>
          <w:i/>
          <w:iCs/>
          <w:lang w:val="sr-Latn-RS"/>
        </w:rPr>
      </w:pPr>
      <w:r w:rsidRPr="006D0867">
        <w:rPr>
          <w:rFonts w:eastAsia="Arial"/>
          <w:b/>
          <w:bCs/>
          <w:i/>
          <w:iCs/>
          <w:lang w:val="sr-Latn-RS"/>
        </w:rPr>
        <w:lastRenderedPageBreak/>
        <w:t xml:space="preserve"> </w:t>
      </w:r>
      <w:r w:rsidRPr="006D0867">
        <w:rPr>
          <w:b/>
          <w:bCs/>
          <w:i/>
          <w:iCs/>
          <w:lang w:val="sr-Latn-RS"/>
        </w:rPr>
        <w:t>I</w:t>
      </w:r>
      <w:r w:rsidRPr="006D0867">
        <w:rPr>
          <w:b/>
          <w:bCs/>
          <w:i/>
          <w:iCs/>
          <w:lang w:val="ru-RU"/>
        </w:rPr>
        <w:t xml:space="preserve">   </w:t>
      </w:r>
      <w:r w:rsidRPr="006D0867">
        <w:rPr>
          <w:b/>
          <w:bCs/>
          <w:i/>
          <w:iCs/>
        </w:rPr>
        <w:t>ОПШТИ</w:t>
      </w:r>
      <w:r w:rsidRPr="006D0867">
        <w:rPr>
          <w:b/>
          <w:bCs/>
          <w:i/>
          <w:iCs/>
          <w:lang w:val="sr-Latn-RS"/>
        </w:rPr>
        <w:t xml:space="preserve"> </w:t>
      </w:r>
      <w:r w:rsidRPr="006D0867">
        <w:rPr>
          <w:b/>
          <w:bCs/>
          <w:i/>
          <w:iCs/>
        </w:rPr>
        <w:t>ПОДАЦИ</w:t>
      </w:r>
      <w:r w:rsidRPr="006D0867">
        <w:rPr>
          <w:b/>
          <w:bCs/>
          <w:i/>
          <w:iCs/>
          <w:lang w:val="sr-Latn-RS"/>
        </w:rPr>
        <w:t xml:space="preserve"> </w:t>
      </w:r>
      <w:r w:rsidRPr="006D0867">
        <w:rPr>
          <w:b/>
          <w:bCs/>
          <w:i/>
          <w:iCs/>
        </w:rPr>
        <w:t>О</w:t>
      </w:r>
      <w:r w:rsidRPr="006D0867">
        <w:rPr>
          <w:b/>
          <w:bCs/>
          <w:i/>
          <w:iCs/>
          <w:lang w:val="sr-Latn-RS"/>
        </w:rPr>
        <w:t xml:space="preserve"> </w:t>
      </w:r>
      <w:r w:rsidRPr="006D0867">
        <w:rPr>
          <w:b/>
          <w:bCs/>
          <w:i/>
          <w:iCs/>
        </w:rPr>
        <w:t>ЈАВНОЈ</w:t>
      </w:r>
      <w:r w:rsidRPr="006D0867">
        <w:rPr>
          <w:b/>
          <w:bCs/>
          <w:i/>
          <w:iCs/>
          <w:lang w:val="sr-Latn-RS"/>
        </w:rPr>
        <w:t xml:space="preserve"> </w:t>
      </w:r>
      <w:r w:rsidRPr="006D0867">
        <w:rPr>
          <w:b/>
          <w:bCs/>
          <w:i/>
          <w:iCs/>
        </w:rPr>
        <w:t>НАБАВЦИ</w:t>
      </w:r>
      <w:r w:rsidRPr="006D0867">
        <w:rPr>
          <w:b/>
          <w:bCs/>
          <w:i/>
          <w:iCs/>
          <w:lang w:val="sr-Latn-RS"/>
        </w:rPr>
        <w:t xml:space="preserve"> </w:t>
      </w:r>
    </w:p>
    <w:p w14:paraId="36426F75" w14:textId="77777777" w:rsidR="00052057" w:rsidRPr="006D0867" w:rsidRDefault="00052057" w:rsidP="00052057">
      <w:pPr>
        <w:shd w:val="clear" w:color="auto" w:fill="C6D9F1"/>
        <w:jc w:val="center"/>
        <w:rPr>
          <w:b/>
          <w:bCs/>
          <w:i/>
          <w:iCs/>
          <w:lang w:val="sr-Latn-RS"/>
        </w:rPr>
      </w:pPr>
    </w:p>
    <w:p w14:paraId="2DBABC76" w14:textId="77777777" w:rsidR="00052057" w:rsidRPr="006D0867" w:rsidRDefault="00052057" w:rsidP="00052057">
      <w:pPr>
        <w:jc w:val="both"/>
        <w:rPr>
          <w:b/>
          <w:bCs/>
          <w:i/>
          <w:iCs/>
          <w:color w:val="C00000"/>
          <w:lang w:val="sr-Latn-RS"/>
        </w:rPr>
      </w:pPr>
    </w:p>
    <w:p w14:paraId="6FDCD65A" w14:textId="77777777" w:rsidR="00052057" w:rsidRPr="006D0867" w:rsidRDefault="00052057" w:rsidP="00052057">
      <w:pPr>
        <w:jc w:val="both"/>
        <w:rPr>
          <w:bCs/>
          <w:color w:val="C00000"/>
          <w:lang w:val="sr-Latn-RS"/>
        </w:rPr>
      </w:pPr>
    </w:p>
    <w:p w14:paraId="5913E834" w14:textId="3B0B2FDD" w:rsidR="00381EBD" w:rsidRPr="006D0867" w:rsidRDefault="00381EBD" w:rsidP="00381EBD">
      <w:pPr>
        <w:pStyle w:val="ListParagraph"/>
        <w:numPr>
          <w:ilvl w:val="0"/>
          <w:numId w:val="19"/>
        </w:numPr>
        <w:jc w:val="both"/>
        <w:rPr>
          <w:b/>
          <w:bCs/>
          <w:lang w:val="sr-Cyrl-RS"/>
        </w:rPr>
      </w:pPr>
      <w:r w:rsidRPr="006D0867">
        <w:rPr>
          <w:b/>
          <w:bCs/>
          <w:lang w:val="sr-Cyrl-RS"/>
        </w:rPr>
        <w:t>Општи подаци наручиоца:</w:t>
      </w:r>
    </w:p>
    <w:p w14:paraId="448846A6" w14:textId="27DE8217" w:rsidR="00381EBD" w:rsidRPr="006D0867" w:rsidRDefault="00381EBD" w:rsidP="00381EBD">
      <w:pPr>
        <w:pStyle w:val="ListParagraph"/>
        <w:jc w:val="both"/>
        <w:rPr>
          <w:b/>
          <w:bCs/>
          <w:lang w:val="sr-Cyrl-RS"/>
        </w:rPr>
      </w:pPr>
      <w:r w:rsidRPr="006D0867">
        <w:rPr>
          <w:b/>
          <w:bCs/>
          <w:lang w:val="sr-Cyrl-RS"/>
        </w:rPr>
        <w:t>Назив: Стоматолошка комора Србије</w:t>
      </w:r>
    </w:p>
    <w:p w14:paraId="1E318586" w14:textId="23124CDC" w:rsidR="00381EBD" w:rsidRPr="006D0867" w:rsidRDefault="00381EBD" w:rsidP="00381EBD">
      <w:pPr>
        <w:pStyle w:val="ListParagraph"/>
        <w:jc w:val="both"/>
        <w:rPr>
          <w:b/>
          <w:bCs/>
          <w:lang w:val="sr-Cyrl-RS"/>
        </w:rPr>
      </w:pPr>
      <w:r w:rsidRPr="006D0867">
        <w:rPr>
          <w:b/>
          <w:bCs/>
          <w:lang w:val="sr-Cyrl-RS"/>
        </w:rPr>
        <w:t>Адреса: Узун Миркова 3/3, 11000 Београд</w:t>
      </w:r>
    </w:p>
    <w:p w14:paraId="101B68F8" w14:textId="0AD91A8A" w:rsidR="00381EBD" w:rsidRPr="006D0867" w:rsidRDefault="00381EBD" w:rsidP="00381EBD">
      <w:pPr>
        <w:pStyle w:val="ListParagraph"/>
        <w:jc w:val="both"/>
        <w:rPr>
          <w:b/>
          <w:bCs/>
        </w:rPr>
      </w:pPr>
      <w:r w:rsidRPr="006D0867">
        <w:rPr>
          <w:b/>
          <w:bCs/>
          <w:lang w:val="sr-Cyrl-RS"/>
        </w:rPr>
        <w:t xml:space="preserve">Интернет страница наручиоца: </w:t>
      </w:r>
      <w:hyperlink r:id="rId9" w:history="1">
        <w:r w:rsidRPr="006D0867">
          <w:rPr>
            <w:rStyle w:val="Hyperlink"/>
            <w:b/>
            <w:bCs/>
          </w:rPr>
          <w:t>www.stomkoms.org.rs</w:t>
        </w:r>
      </w:hyperlink>
    </w:p>
    <w:p w14:paraId="3EE37CD8" w14:textId="77777777" w:rsidR="00381EBD" w:rsidRPr="006D0867" w:rsidRDefault="00381EBD" w:rsidP="00052057">
      <w:pPr>
        <w:jc w:val="both"/>
        <w:rPr>
          <w:b/>
          <w:bCs/>
          <w:lang w:val="sr-Latn-RS"/>
        </w:rPr>
      </w:pPr>
    </w:p>
    <w:p w14:paraId="087CD6AF" w14:textId="77777777" w:rsidR="00381EBD" w:rsidRPr="006D0867" w:rsidRDefault="00381EBD" w:rsidP="00052057">
      <w:pPr>
        <w:jc w:val="both"/>
        <w:rPr>
          <w:b/>
          <w:bCs/>
          <w:lang w:val="sr-Latn-RS"/>
        </w:rPr>
      </w:pPr>
    </w:p>
    <w:p w14:paraId="06183296" w14:textId="6ED8C4DC" w:rsidR="00052057" w:rsidRPr="006D0867" w:rsidRDefault="00052057" w:rsidP="00381EBD">
      <w:pPr>
        <w:pStyle w:val="ListParagraph"/>
        <w:numPr>
          <w:ilvl w:val="0"/>
          <w:numId w:val="19"/>
        </w:numPr>
        <w:jc w:val="both"/>
        <w:rPr>
          <w:lang w:val="sr-Latn-RS"/>
        </w:rPr>
      </w:pPr>
      <w:r w:rsidRPr="006D0867">
        <w:rPr>
          <w:b/>
          <w:bCs/>
        </w:rPr>
        <w:t>Предмет</w:t>
      </w:r>
      <w:r w:rsidRPr="006D0867">
        <w:rPr>
          <w:b/>
          <w:bCs/>
          <w:lang w:val="sr-Latn-RS"/>
        </w:rPr>
        <w:t xml:space="preserve"> </w:t>
      </w:r>
      <w:r w:rsidRPr="006D0867">
        <w:rPr>
          <w:b/>
          <w:bCs/>
        </w:rPr>
        <w:t>јавне</w:t>
      </w:r>
      <w:r w:rsidRPr="006D0867">
        <w:rPr>
          <w:b/>
          <w:bCs/>
          <w:lang w:val="sr-Latn-RS"/>
        </w:rPr>
        <w:t xml:space="preserve"> </w:t>
      </w:r>
      <w:r w:rsidRPr="006D0867">
        <w:rPr>
          <w:b/>
          <w:bCs/>
        </w:rPr>
        <w:t>набавке</w:t>
      </w:r>
    </w:p>
    <w:p w14:paraId="24649E6C" w14:textId="281361BB" w:rsidR="00381EBD" w:rsidRPr="007C3301" w:rsidRDefault="00381EBD" w:rsidP="00052057">
      <w:pPr>
        <w:jc w:val="both"/>
        <w:rPr>
          <w:color w:val="auto"/>
          <w:lang w:val="sr-Cyrl-RS"/>
        </w:rPr>
      </w:pPr>
      <w:r w:rsidRPr="006D0867">
        <w:tab/>
      </w:r>
      <w:r w:rsidR="00052057" w:rsidRPr="006D0867">
        <w:t>Предмет</w:t>
      </w:r>
      <w:r w:rsidR="00052057" w:rsidRPr="006D0867">
        <w:rPr>
          <w:lang w:val="sr-Latn-RS"/>
        </w:rPr>
        <w:t xml:space="preserve"> </w:t>
      </w:r>
      <w:r w:rsidR="00052057" w:rsidRPr="006D0867">
        <w:t>јавне</w:t>
      </w:r>
      <w:r w:rsidR="00052057" w:rsidRPr="006D0867">
        <w:rPr>
          <w:lang w:val="sr-Latn-RS"/>
        </w:rPr>
        <w:t xml:space="preserve"> </w:t>
      </w:r>
      <w:r w:rsidR="00052057" w:rsidRPr="006D0867">
        <w:t>набавке</w:t>
      </w:r>
      <w:r w:rsidR="00052057" w:rsidRPr="006D0867">
        <w:rPr>
          <w:lang w:val="sr-Latn-RS"/>
        </w:rPr>
        <w:t xml:space="preserve"> </w:t>
      </w:r>
      <w:r w:rsidR="00052057" w:rsidRPr="006D0867">
        <w:t>бр</w:t>
      </w:r>
      <w:r w:rsidR="00052057" w:rsidRPr="006D0867">
        <w:rPr>
          <w:lang w:val="ru-RU"/>
        </w:rPr>
        <w:t>.</w:t>
      </w:r>
      <w:r w:rsidR="00052057" w:rsidRPr="006D0867">
        <w:rPr>
          <w:lang w:val="sr-Latn-RS"/>
        </w:rPr>
        <w:t xml:space="preserve"> </w:t>
      </w:r>
      <w:r w:rsidR="00052057" w:rsidRPr="006D0867">
        <w:rPr>
          <w:lang w:val="sr-Cyrl-RS"/>
        </w:rPr>
        <w:t>0</w:t>
      </w:r>
      <w:r w:rsidRPr="006D0867">
        <w:rPr>
          <w:lang w:val="sr-Cyrl-RS"/>
        </w:rPr>
        <w:t>4</w:t>
      </w:r>
      <w:r w:rsidR="00052057" w:rsidRPr="006D0867">
        <w:rPr>
          <w:lang w:val="sr-Cyrl-RS"/>
        </w:rPr>
        <w:t>/2020</w:t>
      </w:r>
      <w:r w:rsidR="00052057" w:rsidRPr="006D0867">
        <w:rPr>
          <w:i/>
          <w:iCs/>
          <w:lang w:val="sr-Latn-RS"/>
        </w:rPr>
        <w:t xml:space="preserve"> </w:t>
      </w:r>
      <w:r w:rsidR="00052057" w:rsidRPr="006D0867">
        <w:t>су</w:t>
      </w:r>
      <w:r w:rsidR="00052057" w:rsidRPr="006D0867">
        <w:rPr>
          <w:lang w:val="sr-Cyrl-RS"/>
        </w:rPr>
        <w:t xml:space="preserve"> р</w:t>
      </w:r>
      <w:r w:rsidR="00DD44A2" w:rsidRPr="006D0867">
        <w:rPr>
          <w:lang w:val="sr-Cyrl-RS"/>
        </w:rPr>
        <w:t>адови на адаптацији и опремању</w:t>
      </w:r>
      <w:r w:rsidR="00052057" w:rsidRPr="006D0867">
        <w:rPr>
          <w:lang w:val="sr-Cyrl-RS"/>
        </w:rPr>
        <w:t xml:space="preserve"> пословног </w:t>
      </w:r>
      <w:r w:rsidRPr="006D0867">
        <w:rPr>
          <w:lang w:val="sr-Cyrl-RS"/>
        </w:rPr>
        <w:tab/>
      </w:r>
      <w:r w:rsidR="00052057" w:rsidRPr="006D0867">
        <w:rPr>
          <w:lang w:val="sr-Cyrl-RS"/>
        </w:rPr>
        <w:t>простора Стоматолошке коморе Србије</w:t>
      </w:r>
      <w:r w:rsidRPr="006D0867">
        <w:rPr>
          <w:lang w:val="sr-Cyrl-RS"/>
        </w:rPr>
        <w:t xml:space="preserve"> у Крагујевцу</w:t>
      </w:r>
      <w:r w:rsidR="00052057" w:rsidRPr="006D0867">
        <w:rPr>
          <w:lang w:val="sr-Cyrl-RS"/>
        </w:rPr>
        <w:t xml:space="preserve">, ознака из општег речника </w:t>
      </w:r>
      <w:r w:rsidRPr="006D0867">
        <w:rPr>
          <w:lang w:val="sr-Cyrl-RS"/>
        </w:rPr>
        <w:tab/>
      </w:r>
      <w:r w:rsidR="00052057" w:rsidRPr="007C3301">
        <w:rPr>
          <w:color w:val="auto"/>
          <w:lang w:val="sr-Cyrl-RS"/>
        </w:rPr>
        <w:t xml:space="preserve">набавки </w:t>
      </w:r>
      <w:r w:rsidR="007C3301" w:rsidRPr="007C3301">
        <w:rPr>
          <w:color w:val="auto"/>
          <w:lang w:val="sr-Cyrl-RS"/>
        </w:rPr>
        <w:t xml:space="preserve">45400000, 39130000, 39141000, 38652000, 32340000, 32323500, 45311000, </w:t>
      </w:r>
      <w:r w:rsidR="007C3301" w:rsidRPr="007C3301">
        <w:rPr>
          <w:color w:val="auto"/>
          <w:lang w:val="sr-Cyrl-RS"/>
        </w:rPr>
        <w:tab/>
        <w:t>42510000, 44410000.</w:t>
      </w:r>
    </w:p>
    <w:p w14:paraId="517AF4DF" w14:textId="77777777" w:rsidR="00B83BD9" w:rsidRPr="006D0867" w:rsidRDefault="00B83BD9" w:rsidP="00052057">
      <w:pPr>
        <w:jc w:val="both"/>
        <w:rPr>
          <w:color w:val="FF0000"/>
        </w:rPr>
      </w:pPr>
    </w:p>
    <w:p w14:paraId="62E0A51C" w14:textId="0D52ED3C" w:rsidR="00803959" w:rsidRPr="007738BF" w:rsidRDefault="00803959" w:rsidP="00803959">
      <w:pPr>
        <w:jc w:val="both"/>
        <w:rPr>
          <w:rFonts w:eastAsia="Times New Roman"/>
          <w:kern w:val="0"/>
          <w:lang w:val="sr-Cyrl-RS" w:eastAsia="en-US"/>
        </w:rPr>
      </w:pPr>
      <w:r>
        <w:rPr>
          <w:rFonts w:eastAsia="Times New Roman"/>
          <w:kern w:val="0"/>
          <w:lang w:val="sr-Cyrl-RS" w:eastAsia="en-US"/>
        </w:rPr>
        <w:tab/>
        <w:t xml:space="preserve">Позив за подношење понуда за предметну јавну набавку је објављен на порталу </w:t>
      </w:r>
      <w:r>
        <w:rPr>
          <w:rFonts w:eastAsia="Times New Roman"/>
          <w:kern w:val="0"/>
          <w:lang w:val="sr-Cyrl-RS" w:eastAsia="en-US"/>
        </w:rPr>
        <w:tab/>
        <w:t>јавних набавки и на интернет страници наручиоца.</w:t>
      </w:r>
    </w:p>
    <w:p w14:paraId="15D5B6C4" w14:textId="77777777" w:rsidR="00381EBD" w:rsidRPr="006D0867" w:rsidRDefault="00381EBD" w:rsidP="00052057">
      <w:pPr>
        <w:jc w:val="both"/>
        <w:rPr>
          <w:lang w:val="sr-Cyrl-RS"/>
        </w:rPr>
      </w:pPr>
    </w:p>
    <w:p w14:paraId="778A578F" w14:textId="03DF02FF" w:rsidR="00052057" w:rsidRPr="006D0867" w:rsidRDefault="00052057" w:rsidP="00381EBD">
      <w:pPr>
        <w:pStyle w:val="ListParagraph"/>
        <w:numPr>
          <w:ilvl w:val="0"/>
          <w:numId w:val="19"/>
        </w:numPr>
        <w:jc w:val="both"/>
        <w:rPr>
          <w:lang w:val="sr-Cyrl-RS"/>
        </w:rPr>
      </w:pPr>
      <w:r w:rsidRPr="006D0867">
        <w:rPr>
          <w:b/>
          <w:bCs/>
          <w:i/>
          <w:iCs/>
          <w:lang w:val="sr-Cyrl-CS"/>
        </w:rPr>
        <w:t xml:space="preserve"> </w:t>
      </w:r>
      <w:r w:rsidRPr="006D0867">
        <w:rPr>
          <w:b/>
          <w:bCs/>
          <w:lang w:val="sr-Cyrl-CS"/>
        </w:rPr>
        <w:t>Партије</w:t>
      </w:r>
    </w:p>
    <w:p w14:paraId="114E01D0" w14:textId="4A38A9D4" w:rsidR="00052057" w:rsidRPr="006D0867" w:rsidRDefault="00381EBD" w:rsidP="00052057">
      <w:pPr>
        <w:jc w:val="both"/>
        <w:rPr>
          <w:lang w:val="sr-Cyrl-CS"/>
        </w:rPr>
      </w:pPr>
      <w:r w:rsidRPr="006D0867">
        <w:tab/>
      </w:r>
      <w:r w:rsidR="00052057" w:rsidRPr="006D0867">
        <w:t xml:space="preserve">Предметна јавна набавка се спроводи у </w:t>
      </w:r>
      <w:r w:rsidR="00052057" w:rsidRPr="006D0867">
        <w:rPr>
          <w:lang w:val="sr-Cyrl-CS"/>
        </w:rPr>
        <w:t xml:space="preserve">отвореном поступку и </w:t>
      </w:r>
      <w:r w:rsidR="006A4901" w:rsidRPr="006D0867">
        <w:rPr>
          <w:lang w:val="sr-Cyrl-CS"/>
        </w:rPr>
        <w:t>обликована</w:t>
      </w:r>
      <w:r w:rsidRPr="006D0867">
        <w:rPr>
          <w:lang w:val="sr-Cyrl-CS"/>
        </w:rPr>
        <w:t xml:space="preserve"> је</w:t>
      </w:r>
      <w:r w:rsidR="00981EB1" w:rsidRPr="006D0867">
        <w:rPr>
          <w:lang w:val="sr-Cyrl-CS"/>
        </w:rPr>
        <w:t xml:space="preserve"> у шест (шест) партија</w:t>
      </w:r>
      <w:r w:rsidR="00BC2352" w:rsidRPr="006D0867">
        <w:rPr>
          <w:lang w:val="sr-Cyrl-CS"/>
        </w:rPr>
        <w:t>:</w:t>
      </w:r>
    </w:p>
    <w:p w14:paraId="0C62C19F" w14:textId="43AA9926" w:rsidR="00BC2352" w:rsidRPr="006D0867" w:rsidRDefault="00BC2352" w:rsidP="00052057">
      <w:pPr>
        <w:jc w:val="both"/>
        <w:rPr>
          <w:lang w:val="sr-Cyrl-CS"/>
        </w:rPr>
      </w:pPr>
    </w:p>
    <w:tbl>
      <w:tblPr>
        <w:tblStyle w:val="TableGrid"/>
        <w:tblW w:w="0" w:type="auto"/>
        <w:jc w:val="center"/>
        <w:tblLook w:val="04A0" w:firstRow="1" w:lastRow="0" w:firstColumn="1" w:lastColumn="0" w:noHBand="0" w:noVBand="1"/>
      </w:tblPr>
      <w:tblGrid>
        <w:gridCol w:w="1259"/>
        <w:gridCol w:w="4463"/>
        <w:gridCol w:w="3628"/>
      </w:tblGrid>
      <w:tr w:rsidR="000D0D36" w:rsidRPr="006D0867" w14:paraId="715D8F0A" w14:textId="77777777" w:rsidTr="000D0D36">
        <w:trPr>
          <w:jc w:val="center"/>
        </w:trPr>
        <w:tc>
          <w:tcPr>
            <w:tcW w:w="1259" w:type="dxa"/>
          </w:tcPr>
          <w:p w14:paraId="07410315" w14:textId="77777777" w:rsidR="000D0D36" w:rsidRPr="006D0867" w:rsidRDefault="000D0D36" w:rsidP="000D0D36">
            <w:pPr>
              <w:jc w:val="center"/>
              <w:rPr>
                <w:bCs/>
                <w:lang w:val="sr-Cyrl-RS"/>
              </w:rPr>
            </w:pPr>
            <w:r w:rsidRPr="006D0867">
              <w:rPr>
                <w:bCs/>
                <w:lang w:val="sr-Cyrl-RS"/>
              </w:rPr>
              <w:t>БРОЈ ПАРТИЈЕ</w:t>
            </w:r>
          </w:p>
        </w:tc>
        <w:tc>
          <w:tcPr>
            <w:tcW w:w="4463" w:type="dxa"/>
          </w:tcPr>
          <w:p w14:paraId="641FEEC1" w14:textId="77777777" w:rsidR="000D0D36" w:rsidRPr="006D0867" w:rsidRDefault="000D0D36" w:rsidP="000D0D36">
            <w:pPr>
              <w:jc w:val="center"/>
              <w:rPr>
                <w:bCs/>
                <w:lang w:val="sr-Cyrl-RS"/>
              </w:rPr>
            </w:pPr>
            <w:r w:rsidRPr="006D0867">
              <w:rPr>
                <w:bCs/>
                <w:lang w:val="sr-Cyrl-RS"/>
              </w:rPr>
              <w:t>НАЗИВ ПАРТИЈЕ</w:t>
            </w:r>
          </w:p>
        </w:tc>
        <w:tc>
          <w:tcPr>
            <w:tcW w:w="3628" w:type="dxa"/>
          </w:tcPr>
          <w:p w14:paraId="38174FCF" w14:textId="77777777" w:rsidR="000D0D36" w:rsidRPr="006D0867" w:rsidRDefault="000D0D36" w:rsidP="000D0D36">
            <w:pPr>
              <w:jc w:val="center"/>
              <w:rPr>
                <w:bCs/>
                <w:lang w:val="sr-Cyrl-RS"/>
              </w:rPr>
            </w:pPr>
            <w:r w:rsidRPr="006D0867">
              <w:rPr>
                <w:bCs/>
                <w:lang w:val="sr-Cyrl-RS"/>
              </w:rPr>
              <w:t>ШИФРА ИЗ ОПШТЕГ РЕЧНИКА НАБАВКИ</w:t>
            </w:r>
          </w:p>
        </w:tc>
      </w:tr>
      <w:tr w:rsidR="000D0D36" w:rsidRPr="006D0867" w14:paraId="5D25BBE2" w14:textId="77777777" w:rsidTr="000D0D36">
        <w:trPr>
          <w:jc w:val="center"/>
        </w:trPr>
        <w:tc>
          <w:tcPr>
            <w:tcW w:w="1259" w:type="dxa"/>
          </w:tcPr>
          <w:p w14:paraId="2D45607B" w14:textId="77777777" w:rsidR="000D0D36" w:rsidRPr="006D0867" w:rsidRDefault="000D0D36" w:rsidP="000D0D36">
            <w:pPr>
              <w:pStyle w:val="ListParagraph"/>
              <w:numPr>
                <w:ilvl w:val="0"/>
                <w:numId w:val="20"/>
              </w:numPr>
              <w:jc w:val="both"/>
              <w:rPr>
                <w:bCs/>
                <w:lang w:val="sr-Cyrl-RS"/>
              </w:rPr>
            </w:pPr>
          </w:p>
        </w:tc>
        <w:tc>
          <w:tcPr>
            <w:tcW w:w="4463" w:type="dxa"/>
          </w:tcPr>
          <w:p w14:paraId="59930D3F" w14:textId="77777777" w:rsidR="000D0D36" w:rsidRPr="006D0867" w:rsidRDefault="000D0D36" w:rsidP="000D0D36">
            <w:pPr>
              <w:jc w:val="both"/>
              <w:rPr>
                <w:bCs/>
                <w:lang w:val="sr-Cyrl-RS"/>
              </w:rPr>
            </w:pPr>
            <w:r w:rsidRPr="006D0867">
              <w:rPr>
                <w:bCs/>
                <w:lang w:val="sr-Cyrl-RS"/>
              </w:rPr>
              <w:t>Молерско - фарбарски радови са уградњом украсног тапета</w:t>
            </w:r>
          </w:p>
        </w:tc>
        <w:tc>
          <w:tcPr>
            <w:tcW w:w="3628" w:type="dxa"/>
          </w:tcPr>
          <w:p w14:paraId="79701D6C" w14:textId="77777777" w:rsidR="000D0D36" w:rsidRPr="006D0867" w:rsidRDefault="000D0D36" w:rsidP="000D0D36">
            <w:pPr>
              <w:jc w:val="both"/>
              <w:rPr>
                <w:bCs/>
                <w:lang w:val="sr-Cyrl-RS"/>
              </w:rPr>
            </w:pPr>
          </w:p>
        </w:tc>
      </w:tr>
      <w:tr w:rsidR="000D0D36" w:rsidRPr="006D0867" w14:paraId="5387F563" w14:textId="77777777" w:rsidTr="000D0D36">
        <w:trPr>
          <w:jc w:val="center"/>
        </w:trPr>
        <w:tc>
          <w:tcPr>
            <w:tcW w:w="1259" w:type="dxa"/>
          </w:tcPr>
          <w:p w14:paraId="0BA5AC7D" w14:textId="77777777" w:rsidR="000D0D36" w:rsidRPr="006D0867" w:rsidRDefault="000D0D36" w:rsidP="000D0D36">
            <w:pPr>
              <w:pStyle w:val="ListParagraph"/>
              <w:numPr>
                <w:ilvl w:val="0"/>
                <w:numId w:val="20"/>
              </w:numPr>
              <w:jc w:val="both"/>
              <w:rPr>
                <w:bCs/>
                <w:lang w:val="sr-Cyrl-RS"/>
              </w:rPr>
            </w:pPr>
          </w:p>
        </w:tc>
        <w:tc>
          <w:tcPr>
            <w:tcW w:w="4463" w:type="dxa"/>
          </w:tcPr>
          <w:p w14:paraId="6DD6F3A6" w14:textId="77777777" w:rsidR="000D0D36" w:rsidRPr="006D0867" w:rsidRDefault="000D0D36" w:rsidP="000D0D36">
            <w:pPr>
              <w:jc w:val="both"/>
              <w:rPr>
                <w:bCs/>
                <w:lang w:val="sr-Cyrl-RS"/>
              </w:rPr>
            </w:pPr>
            <w:r w:rsidRPr="006D0867">
              <w:rPr>
                <w:bCs/>
                <w:lang w:val="sr-Cyrl-RS"/>
              </w:rPr>
              <w:t>Набавка и уградња намештаја</w:t>
            </w:r>
          </w:p>
        </w:tc>
        <w:tc>
          <w:tcPr>
            <w:tcW w:w="3628" w:type="dxa"/>
          </w:tcPr>
          <w:p w14:paraId="6A4E2901" w14:textId="77777777" w:rsidR="000D0D36" w:rsidRPr="006D0867" w:rsidRDefault="000D0D36" w:rsidP="000D0D36">
            <w:pPr>
              <w:jc w:val="both"/>
              <w:rPr>
                <w:bCs/>
                <w:lang w:val="sr-Cyrl-RS"/>
              </w:rPr>
            </w:pPr>
          </w:p>
        </w:tc>
      </w:tr>
      <w:tr w:rsidR="000D0D36" w:rsidRPr="006D0867" w14:paraId="37B411DB" w14:textId="77777777" w:rsidTr="000D0D36">
        <w:trPr>
          <w:jc w:val="center"/>
        </w:trPr>
        <w:tc>
          <w:tcPr>
            <w:tcW w:w="1259" w:type="dxa"/>
          </w:tcPr>
          <w:p w14:paraId="21DDB1A1" w14:textId="77777777" w:rsidR="000D0D36" w:rsidRPr="006D0867" w:rsidRDefault="000D0D36" w:rsidP="000D0D36">
            <w:pPr>
              <w:pStyle w:val="ListParagraph"/>
              <w:numPr>
                <w:ilvl w:val="0"/>
                <w:numId w:val="20"/>
              </w:numPr>
              <w:jc w:val="both"/>
              <w:rPr>
                <w:bCs/>
                <w:lang w:val="sr-Cyrl-RS"/>
              </w:rPr>
            </w:pPr>
          </w:p>
        </w:tc>
        <w:tc>
          <w:tcPr>
            <w:tcW w:w="4463" w:type="dxa"/>
          </w:tcPr>
          <w:p w14:paraId="50F43F16" w14:textId="77777777" w:rsidR="000D0D36" w:rsidRPr="006D0867" w:rsidRDefault="000D0D36" w:rsidP="000D0D36">
            <w:pPr>
              <w:jc w:val="both"/>
              <w:rPr>
                <w:bCs/>
                <w:lang w:val="sr-Cyrl-RS"/>
              </w:rPr>
            </w:pPr>
            <w:r w:rsidRPr="006D0867">
              <w:rPr>
                <w:bCs/>
                <w:lang w:val="sr-Cyrl-RS"/>
              </w:rPr>
              <w:t>Набавка и уградња пројектора</w:t>
            </w:r>
            <w:r>
              <w:rPr>
                <w:bCs/>
                <w:lang w:val="sr-Cyrl-RS"/>
              </w:rPr>
              <w:t xml:space="preserve">, </w:t>
            </w:r>
            <w:r w:rsidRPr="006D0867">
              <w:rPr>
                <w:bCs/>
                <w:lang w:val="sr-Cyrl-RS"/>
              </w:rPr>
              <w:t>видео надзора</w:t>
            </w:r>
            <w:r>
              <w:rPr>
                <w:bCs/>
                <w:lang w:val="sr-Cyrl-RS"/>
              </w:rPr>
              <w:t xml:space="preserve"> и </w:t>
            </w:r>
            <w:r w:rsidRPr="006D0867">
              <w:rPr>
                <w:bCs/>
                <w:lang w:val="sr-Cyrl-RS"/>
              </w:rPr>
              <w:t>аудио опреме</w:t>
            </w:r>
          </w:p>
        </w:tc>
        <w:tc>
          <w:tcPr>
            <w:tcW w:w="3628" w:type="dxa"/>
          </w:tcPr>
          <w:p w14:paraId="4525016A" w14:textId="77777777" w:rsidR="000D0D36" w:rsidRPr="006D0867" w:rsidRDefault="000D0D36" w:rsidP="000D0D36">
            <w:pPr>
              <w:jc w:val="both"/>
              <w:rPr>
                <w:bCs/>
                <w:lang w:val="sr-Cyrl-RS"/>
              </w:rPr>
            </w:pPr>
          </w:p>
        </w:tc>
      </w:tr>
      <w:tr w:rsidR="000D0D36" w:rsidRPr="006D0867" w14:paraId="295BAE76" w14:textId="77777777" w:rsidTr="000D0D36">
        <w:trPr>
          <w:jc w:val="center"/>
        </w:trPr>
        <w:tc>
          <w:tcPr>
            <w:tcW w:w="1259" w:type="dxa"/>
          </w:tcPr>
          <w:p w14:paraId="121DC9F1" w14:textId="77777777" w:rsidR="000D0D36" w:rsidRPr="006D0867" w:rsidRDefault="000D0D36" w:rsidP="000D0D36">
            <w:pPr>
              <w:pStyle w:val="ListParagraph"/>
              <w:numPr>
                <w:ilvl w:val="0"/>
                <w:numId w:val="20"/>
              </w:numPr>
              <w:jc w:val="both"/>
              <w:rPr>
                <w:bCs/>
                <w:lang w:val="sr-Cyrl-RS"/>
              </w:rPr>
            </w:pPr>
          </w:p>
        </w:tc>
        <w:tc>
          <w:tcPr>
            <w:tcW w:w="4463" w:type="dxa"/>
          </w:tcPr>
          <w:p w14:paraId="1BD8CBB0" w14:textId="77777777" w:rsidR="000D0D36" w:rsidRPr="006D0867" w:rsidRDefault="000D0D36" w:rsidP="000D0D36">
            <w:pPr>
              <w:jc w:val="both"/>
              <w:rPr>
                <w:bCs/>
                <w:lang w:val="sr-Cyrl-RS"/>
              </w:rPr>
            </w:pPr>
            <w:r>
              <w:rPr>
                <w:bCs/>
                <w:lang w:val="sr-Cyrl-RS"/>
              </w:rPr>
              <w:t>Електроинсталациони радови</w:t>
            </w:r>
          </w:p>
        </w:tc>
        <w:tc>
          <w:tcPr>
            <w:tcW w:w="3628" w:type="dxa"/>
          </w:tcPr>
          <w:p w14:paraId="670AEE0F" w14:textId="77777777" w:rsidR="000D0D36" w:rsidRPr="006D0867" w:rsidRDefault="000D0D36" w:rsidP="000D0D36">
            <w:pPr>
              <w:jc w:val="both"/>
              <w:rPr>
                <w:bCs/>
                <w:lang w:val="sr-Cyrl-RS"/>
              </w:rPr>
            </w:pPr>
          </w:p>
        </w:tc>
      </w:tr>
      <w:tr w:rsidR="000D0D36" w:rsidRPr="006D0867" w14:paraId="7E59099C" w14:textId="77777777" w:rsidTr="000D0D36">
        <w:trPr>
          <w:jc w:val="center"/>
        </w:trPr>
        <w:tc>
          <w:tcPr>
            <w:tcW w:w="1259" w:type="dxa"/>
          </w:tcPr>
          <w:p w14:paraId="3D40A5C1" w14:textId="77777777" w:rsidR="000D0D36" w:rsidRPr="006D0867" w:rsidRDefault="000D0D36" w:rsidP="000D0D36">
            <w:pPr>
              <w:pStyle w:val="ListParagraph"/>
              <w:numPr>
                <w:ilvl w:val="0"/>
                <w:numId w:val="20"/>
              </w:numPr>
              <w:jc w:val="both"/>
              <w:rPr>
                <w:bCs/>
                <w:lang w:val="sr-Cyrl-RS"/>
              </w:rPr>
            </w:pPr>
          </w:p>
        </w:tc>
        <w:tc>
          <w:tcPr>
            <w:tcW w:w="4463" w:type="dxa"/>
          </w:tcPr>
          <w:p w14:paraId="7423C27D" w14:textId="77777777" w:rsidR="000D0D36" w:rsidRPr="006D0867" w:rsidRDefault="000D0D36" w:rsidP="000D0D36">
            <w:pPr>
              <w:jc w:val="both"/>
              <w:rPr>
                <w:bCs/>
                <w:color w:val="FF0000"/>
                <w:lang w:val="sr-Cyrl-RS"/>
              </w:rPr>
            </w:pPr>
            <w:r w:rsidRPr="00C21C18">
              <w:rPr>
                <w:bCs/>
                <w:color w:val="auto"/>
                <w:lang w:val="sr-Cyrl-RS"/>
              </w:rPr>
              <w:t>Климатизација</w:t>
            </w:r>
          </w:p>
        </w:tc>
        <w:tc>
          <w:tcPr>
            <w:tcW w:w="3628" w:type="dxa"/>
          </w:tcPr>
          <w:p w14:paraId="1AE92C66" w14:textId="77777777" w:rsidR="000D0D36" w:rsidRPr="006D0867" w:rsidRDefault="000D0D36" w:rsidP="000D0D36">
            <w:pPr>
              <w:jc w:val="both"/>
              <w:rPr>
                <w:bCs/>
                <w:color w:val="FF0000"/>
                <w:lang w:val="sr-Cyrl-RS"/>
              </w:rPr>
            </w:pPr>
          </w:p>
        </w:tc>
      </w:tr>
      <w:tr w:rsidR="000D0D36" w:rsidRPr="006D0867" w14:paraId="6BC291A4" w14:textId="77777777" w:rsidTr="000D0D36">
        <w:trPr>
          <w:jc w:val="center"/>
        </w:trPr>
        <w:tc>
          <w:tcPr>
            <w:tcW w:w="1259" w:type="dxa"/>
          </w:tcPr>
          <w:p w14:paraId="38D2AD98" w14:textId="461A3F68" w:rsidR="000D0D36" w:rsidRPr="000D0D36" w:rsidRDefault="000D0D36" w:rsidP="000D0D36">
            <w:pPr>
              <w:pStyle w:val="ListParagraph"/>
              <w:numPr>
                <w:ilvl w:val="0"/>
                <w:numId w:val="20"/>
              </w:numPr>
              <w:jc w:val="both"/>
              <w:rPr>
                <w:bCs/>
                <w:lang w:val="sr-Latn-RS"/>
              </w:rPr>
            </w:pPr>
          </w:p>
        </w:tc>
        <w:tc>
          <w:tcPr>
            <w:tcW w:w="4463" w:type="dxa"/>
          </w:tcPr>
          <w:p w14:paraId="055A66E1" w14:textId="32EB4544" w:rsidR="000D0D36" w:rsidRPr="000D0D36" w:rsidRDefault="000D0D36" w:rsidP="000D0D36">
            <w:pPr>
              <w:jc w:val="both"/>
              <w:rPr>
                <w:bCs/>
                <w:lang w:val="sr-Cyrl-RS"/>
              </w:rPr>
            </w:pPr>
            <w:r>
              <w:rPr>
                <w:bCs/>
                <w:lang w:val="sr-Cyrl-RS"/>
              </w:rPr>
              <w:t>Опрема за купатило</w:t>
            </w:r>
          </w:p>
        </w:tc>
        <w:tc>
          <w:tcPr>
            <w:tcW w:w="3628" w:type="dxa"/>
          </w:tcPr>
          <w:p w14:paraId="7829843A" w14:textId="77777777" w:rsidR="000D0D36" w:rsidRPr="006D0867" w:rsidRDefault="000D0D36" w:rsidP="000D0D36">
            <w:pPr>
              <w:jc w:val="both"/>
              <w:rPr>
                <w:bCs/>
                <w:lang w:val="sr-Cyrl-RS"/>
              </w:rPr>
            </w:pPr>
          </w:p>
        </w:tc>
      </w:tr>
      <w:tr w:rsidR="00981EB1" w:rsidRPr="006D0867" w14:paraId="0B28E17D" w14:textId="1C56D008" w:rsidTr="00981EB1">
        <w:trPr>
          <w:jc w:val="center"/>
        </w:trPr>
        <w:tc>
          <w:tcPr>
            <w:tcW w:w="1259" w:type="dxa"/>
          </w:tcPr>
          <w:p w14:paraId="70B9C316" w14:textId="77777777" w:rsidR="00981EB1" w:rsidRPr="006D0867" w:rsidRDefault="00981EB1" w:rsidP="00052057">
            <w:pPr>
              <w:jc w:val="both"/>
              <w:rPr>
                <w:bCs/>
                <w:lang w:val="sr-Cyrl-RS"/>
              </w:rPr>
            </w:pPr>
          </w:p>
        </w:tc>
        <w:tc>
          <w:tcPr>
            <w:tcW w:w="4463" w:type="dxa"/>
          </w:tcPr>
          <w:p w14:paraId="217E03BA" w14:textId="77777777" w:rsidR="00981EB1" w:rsidRPr="006D0867" w:rsidRDefault="00981EB1" w:rsidP="00052057">
            <w:pPr>
              <w:jc w:val="both"/>
              <w:rPr>
                <w:bCs/>
                <w:lang w:val="sr-Cyrl-RS"/>
              </w:rPr>
            </w:pPr>
          </w:p>
        </w:tc>
        <w:tc>
          <w:tcPr>
            <w:tcW w:w="3628" w:type="dxa"/>
          </w:tcPr>
          <w:p w14:paraId="49777CA3" w14:textId="77777777" w:rsidR="00981EB1" w:rsidRPr="006D0867" w:rsidRDefault="00981EB1" w:rsidP="00052057">
            <w:pPr>
              <w:jc w:val="both"/>
              <w:rPr>
                <w:bCs/>
                <w:lang w:val="sr-Cyrl-RS"/>
              </w:rPr>
            </w:pPr>
          </w:p>
        </w:tc>
      </w:tr>
    </w:tbl>
    <w:p w14:paraId="02C21CFA" w14:textId="77777777" w:rsidR="00BC2352" w:rsidRPr="006D0867" w:rsidRDefault="00BC2352" w:rsidP="00052057">
      <w:pPr>
        <w:jc w:val="both"/>
        <w:rPr>
          <w:bCs/>
          <w:lang w:val="sr-Cyrl-RS"/>
        </w:rPr>
      </w:pPr>
    </w:p>
    <w:p w14:paraId="78A83B96" w14:textId="0B77A6D5" w:rsidR="00052057" w:rsidRPr="00C60020" w:rsidRDefault="00C60020" w:rsidP="00C60020">
      <w:pPr>
        <w:pStyle w:val="Default"/>
        <w:numPr>
          <w:ilvl w:val="0"/>
          <w:numId w:val="19"/>
        </w:numPr>
        <w:rPr>
          <w:b/>
          <w:bCs/>
          <w:lang w:val="sr-Cyrl-RS"/>
        </w:rPr>
      </w:pPr>
      <w:r w:rsidRPr="00C60020">
        <w:rPr>
          <w:b/>
          <w:bCs/>
          <w:lang w:val="sr-Cyrl-RS"/>
        </w:rPr>
        <w:t>Место извођења радова:</w:t>
      </w:r>
    </w:p>
    <w:p w14:paraId="084802BD" w14:textId="4D9DB977" w:rsidR="00C60020" w:rsidRDefault="00C60020" w:rsidP="00C60020">
      <w:pPr>
        <w:pStyle w:val="Default"/>
        <w:rPr>
          <w:lang w:val="sr-Cyrl-RS"/>
        </w:rPr>
      </w:pPr>
    </w:p>
    <w:p w14:paraId="36E0FBE6" w14:textId="7515A37A" w:rsidR="00C60020" w:rsidRDefault="00C60020" w:rsidP="00C60020">
      <w:pPr>
        <w:pStyle w:val="Default"/>
        <w:rPr>
          <w:lang w:val="sr-Cyrl-RS"/>
        </w:rPr>
      </w:pPr>
      <w:r>
        <w:rPr>
          <w:lang w:val="sr-Cyrl-RS"/>
        </w:rPr>
        <w:tab/>
        <w:t>Крагујевац, Бу</w:t>
      </w:r>
      <w:r w:rsidR="00970530">
        <w:rPr>
          <w:lang w:val="sr-Cyrl-RS"/>
        </w:rPr>
        <w:t>л</w:t>
      </w:r>
      <w:r>
        <w:rPr>
          <w:lang w:val="sr-Cyrl-RS"/>
        </w:rPr>
        <w:t>евар Краљице Марије 54Б, број улаза 54Л, број посебног дела 10</w:t>
      </w:r>
    </w:p>
    <w:p w14:paraId="2C734FAE" w14:textId="5EC498A1" w:rsidR="00803959" w:rsidRDefault="00803959" w:rsidP="00C60020">
      <w:pPr>
        <w:pStyle w:val="Default"/>
        <w:rPr>
          <w:lang w:val="sr-Cyrl-RS"/>
        </w:rPr>
      </w:pPr>
    </w:p>
    <w:p w14:paraId="4B2CEADB" w14:textId="583096D1" w:rsidR="00803959" w:rsidRDefault="00803959" w:rsidP="00803959">
      <w:pPr>
        <w:pStyle w:val="ListParagraph"/>
        <w:numPr>
          <w:ilvl w:val="0"/>
          <w:numId w:val="19"/>
        </w:numPr>
        <w:jc w:val="both"/>
      </w:pPr>
      <w:r w:rsidRPr="00803959">
        <w:rPr>
          <w:b/>
          <w:bCs/>
          <w:lang w:val="sr-Cyrl-CS"/>
        </w:rPr>
        <w:t xml:space="preserve"> Контакт служба:</w:t>
      </w:r>
      <w:r w:rsidRPr="00803959">
        <w:rPr>
          <w:lang w:val="sr-Cyrl-CS"/>
        </w:rPr>
        <w:t xml:space="preserve"> Слађана Лазовић, 011/440-98-90, </w:t>
      </w:r>
      <w:r>
        <w:t xml:space="preserve">e-mail: </w:t>
      </w:r>
      <w:hyperlink r:id="rId10" w:history="1">
        <w:r w:rsidRPr="002A6350">
          <w:rPr>
            <w:rStyle w:val="Hyperlink"/>
          </w:rPr>
          <w:t>office@stomkoms.org.rs</w:t>
        </w:r>
      </w:hyperlink>
    </w:p>
    <w:p w14:paraId="153AAD2D" w14:textId="687EA6ED" w:rsidR="00803959" w:rsidRDefault="00803959" w:rsidP="00803959">
      <w:pPr>
        <w:jc w:val="both"/>
      </w:pPr>
      <w:r>
        <w:t xml:space="preserve">                                  </w:t>
      </w:r>
      <w:r>
        <w:rPr>
          <w:lang w:val="sr-Cyrl-RS"/>
        </w:rPr>
        <w:t xml:space="preserve">      </w:t>
      </w:r>
      <w:r>
        <w:t xml:space="preserve">  A</w:t>
      </w:r>
      <w:r>
        <w:rPr>
          <w:lang w:val="sr-Cyrl-RS"/>
        </w:rPr>
        <w:t xml:space="preserve">на Росић, 011/440-98-90, </w:t>
      </w:r>
      <w:r>
        <w:t xml:space="preserve">e-mail: </w:t>
      </w:r>
      <w:hyperlink r:id="rId11" w:history="1">
        <w:r w:rsidRPr="002A6350">
          <w:rPr>
            <w:rStyle w:val="Hyperlink"/>
          </w:rPr>
          <w:t>referentfinansije@stomkoms.org.rs</w:t>
        </w:r>
      </w:hyperlink>
      <w:r>
        <w:t xml:space="preserve"> </w:t>
      </w:r>
    </w:p>
    <w:p w14:paraId="5BD995D4" w14:textId="77777777" w:rsidR="006C658E" w:rsidRDefault="006C658E" w:rsidP="00C60020">
      <w:pPr>
        <w:pStyle w:val="Default"/>
        <w:rPr>
          <w:lang w:val="sr-Cyrl-RS"/>
        </w:rPr>
      </w:pPr>
    </w:p>
    <w:p w14:paraId="37205133" w14:textId="3CF4FE26" w:rsidR="00803959" w:rsidRPr="000D0D36" w:rsidRDefault="000D0D36" w:rsidP="000D0D36">
      <w:pPr>
        <w:pStyle w:val="Default"/>
        <w:numPr>
          <w:ilvl w:val="0"/>
          <w:numId w:val="19"/>
        </w:numPr>
        <w:rPr>
          <w:b/>
          <w:bCs/>
          <w:color w:val="auto"/>
          <w:lang w:val="sr-Cyrl-RS"/>
        </w:rPr>
      </w:pPr>
      <w:r w:rsidRPr="000D0D36">
        <w:rPr>
          <w:b/>
          <w:bCs/>
          <w:color w:val="auto"/>
          <w:lang w:val="sr-Cyrl-RS"/>
        </w:rPr>
        <w:t>Рок за извођење радова:</w:t>
      </w:r>
    </w:p>
    <w:p w14:paraId="1DC6BD6A" w14:textId="5C15EE27" w:rsidR="000D0D36" w:rsidRPr="000D0D36" w:rsidRDefault="000D0D36" w:rsidP="000D0D36">
      <w:pPr>
        <w:pStyle w:val="Default"/>
        <w:ind w:left="720"/>
        <w:rPr>
          <w:color w:val="auto"/>
          <w:lang w:val="sr-Cyrl-RS"/>
        </w:rPr>
      </w:pPr>
      <w:r w:rsidRPr="000D0D36">
        <w:rPr>
          <w:color w:val="auto"/>
          <w:lang w:val="sr-Cyrl-RS"/>
        </w:rPr>
        <w:t>Рок за извођење и завршетак радова је</w:t>
      </w:r>
      <w:r w:rsidR="006F17CE">
        <w:rPr>
          <w:color w:val="auto"/>
          <w:lang w:val="sr-Cyrl-RS"/>
        </w:rPr>
        <w:t xml:space="preserve"> највише</w:t>
      </w:r>
      <w:r w:rsidRPr="000D0D36">
        <w:rPr>
          <w:color w:val="auto"/>
          <w:lang w:val="sr-Cyrl-RS"/>
        </w:rPr>
        <w:t xml:space="preserve"> 15 дана од дана потписивања уговора за сваку партију, изузев партије 2. Набавка и уградња намештаја, за коју је рок </w:t>
      </w:r>
      <w:r w:rsidR="006F17CE">
        <w:rPr>
          <w:color w:val="auto"/>
          <w:lang w:val="sr-Cyrl-RS"/>
        </w:rPr>
        <w:t xml:space="preserve">највише </w:t>
      </w:r>
      <w:r w:rsidRPr="000D0D36">
        <w:rPr>
          <w:color w:val="auto"/>
          <w:lang w:val="sr-Cyrl-RS"/>
        </w:rPr>
        <w:t>20 дана од дана потписивања уговора.</w:t>
      </w:r>
    </w:p>
    <w:p w14:paraId="22ACB7A6" w14:textId="77777777" w:rsidR="000D0D36" w:rsidRPr="006C658E" w:rsidRDefault="000D0D36" w:rsidP="000D0D36">
      <w:pPr>
        <w:pStyle w:val="Default"/>
        <w:ind w:left="720"/>
        <w:rPr>
          <w:b/>
          <w:bCs/>
          <w:color w:val="FF0000"/>
          <w:lang w:val="sr-Cyrl-RS"/>
        </w:rPr>
      </w:pPr>
    </w:p>
    <w:p w14:paraId="388B3502" w14:textId="3D5289E3" w:rsidR="00B83BD9" w:rsidRDefault="00B83BD9" w:rsidP="000D0D36">
      <w:pPr>
        <w:spacing w:line="240" w:lineRule="auto"/>
        <w:ind w:right="38"/>
        <w:jc w:val="both"/>
        <w:rPr>
          <w:rFonts w:eastAsia="Times New Roman"/>
          <w:bCs/>
          <w:lang w:val="sr-Cyrl-RS"/>
        </w:rPr>
      </w:pPr>
      <w:r w:rsidRPr="00800DDC">
        <w:rPr>
          <w:rFonts w:eastAsia="Times New Roman"/>
          <w:bCs/>
          <w:lang w:val="sr-Cyrl-R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 </w:t>
      </w:r>
      <w:r w:rsidRPr="00800DDC">
        <w:rPr>
          <w:rFonts w:eastAsia="SimSun"/>
          <w:bCs/>
          <w:kern w:val="2"/>
          <w:lang w:bidi="hi-IN"/>
        </w:rPr>
        <w:t>(</w:t>
      </w:r>
      <w:r w:rsidRPr="00800DDC">
        <w:rPr>
          <w:rFonts w:eastAsia="SimSun"/>
          <w:bCs/>
          <w:spacing w:val="-1"/>
          <w:kern w:val="2"/>
          <w:lang w:bidi="hi-IN"/>
        </w:rPr>
        <w:t>„</w:t>
      </w:r>
      <w:r w:rsidRPr="00800DDC">
        <w:rPr>
          <w:rFonts w:eastAsia="SimSun"/>
          <w:bCs/>
          <w:kern w:val="2"/>
          <w:lang w:bidi="hi-IN"/>
        </w:rPr>
        <w:t>С</w:t>
      </w:r>
      <w:r w:rsidRPr="00800DDC">
        <w:rPr>
          <w:rFonts w:eastAsia="SimSun"/>
          <w:bCs/>
          <w:spacing w:val="-1"/>
          <w:kern w:val="2"/>
          <w:lang w:bidi="hi-IN"/>
        </w:rPr>
        <w:t>л</w:t>
      </w:r>
      <w:r w:rsidRPr="00800DDC">
        <w:rPr>
          <w:rFonts w:eastAsia="SimSun"/>
          <w:bCs/>
          <w:kern w:val="2"/>
          <w:lang w:bidi="hi-IN"/>
        </w:rPr>
        <w:t>.</w:t>
      </w:r>
      <w:r w:rsidRPr="00800DDC">
        <w:rPr>
          <w:rFonts w:eastAsia="SimSun"/>
          <w:bCs/>
          <w:spacing w:val="3"/>
          <w:kern w:val="2"/>
          <w:lang w:bidi="hi-IN"/>
        </w:rPr>
        <w:t xml:space="preserve"> </w:t>
      </w:r>
      <w:r w:rsidRPr="00800DDC">
        <w:rPr>
          <w:rFonts w:eastAsia="SimSun"/>
          <w:bCs/>
          <w:spacing w:val="-6"/>
          <w:kern w:val="2"/>
          <w:lang w:bidi="hi-IN"/>
        </w:rPr>
        <w:t>г</w:t>
      </w:r>
      <w:r w:rsidRPr="00800DDC">
        <w:rPr>
          <w:rFonts w:eastAsia="SimSun"/>
          <w:bCs/>
          <w:spacing w:val="-1"/>
          <w:kern w:val="2"/>
          <w:lang w:bidi="hi-IN"/>
        </w:rPr>
        <w:t>л</w:t>
      </w:r>
      <w:r w:rsidRPr="00800DDC">
        <w:rPr>
          <w:rFonts w:eastAsia="SimSun"/>
          <w:bCs/>
          <w:spacing w:val="1"/>
          <w:kern w:val="2"/>
          <w:lang w:bidi="hi-IN"/>
        </w:rPr>
        <w:t>а</w:t>
      </w:r>
      <w:r w:rsidRPr="00800DDC">
        <w:rPr>
          <w:rFonts w:eastAsia="SimSun"/>
          <w:bCs/>
          <w:kern w:val="2"/>
          <w:lang w:bidi="hi-IN"/>
        </w:rPr>
        <w:t>сник</w:t>
      </w:r>
      <w:r w:rsidRPr="00800DDC">
        <w:rPr>
          <w:rFonts w:eastAsia="SimSun"/>
          <w:bCs/>
          <w:spacing w:val="2"/>
          <w:kern w:val="2"/>
          <w:lang w:bidi="hi-IN"/>
        </w:rPr>
        <w:t xml:space="preserve"> </w:t>
      </w:r>
      <w:r w:rsidRPr="00800DDC">
        <w:rPr>
          <w:rFonts w:eastAsia="SimSun"/>
          <w:bCs/>
          <w:spacing w:val="-2"/>
          <w:kern w:val="2"/>
          <w:lang w:bidi="hi-IN"/>
        </w:rPr>
        <w:t>Р</w:t>
      </w:r>
      <w:r w:rsidRPr="00800DDC">
        <w:rPr>
          <w:rFonts w:eastAsia="SimSun"/>
          <w:bCs/>
          <w:kern w:val="2"/>
          <w:lang w:bidi="hi-IN"/>
        </w:rPr>
        <w:t>С”</w:t>
      </w:r>
      <w:r w:rsidRPr="00800DDC">
        <w:rPr>
          <w:rFonts w:eastAsia="SimSun"/>
          <w:bCs/>
          <w:spacing w:val="1"/>
          <w:kern w:val="2"/>
          <w:lang w:bidi="hi-IN"/>
        </w:rPr>
        <w:t xml:space="preserve"> </w:t>
      </w:r>
      <w:r w:rsidRPr="00800DDC">
        <w:rPr>
          <w:rFonts w:eastAsia="SimSun"/>
          <w:bCs/>
          <w:spacing w:val="-1"/>
          <w:kern w:val="2"/>
          <w:lang w:bidi="hi-IN"/>
        </w:rPr>
        <w:t>б</w:t>
      </w:r>
      <w:r w:rsidRPr="00800DDC">
        <w:rPr>
          <w:rFonts w:eastAsia="SimSun"/>
          <w:bCs/>
          <w:spacing w:val="1"/>
          <w:kern w:val="2"/>
          <w:lang w:bidi="hi-IN"/>
        </w:rPr>
        <w:t>р</w:t>
      </w:r>
      <w:r w:rsidRPr="00800DDC">
        <w:rPr>
          <w:rFonts w:eastAsia="SimSun"/>
          <w:bCs/>
          <w:kern w:val="2"/>
          <w:lang w:bidi="hi-IN"/>
        </w:rPr>
        <w:t xml:space="preserve">. </w:t>
      </w:r>
      <w:r w:rsidRPr="00800DDC">
        <w:rPr>
          <w:rFonts w:eastAsia="SimSun"/>
          <w:bCs/>
          <w:spacing w:val="1"/>
          <w:kern w:val="2"/>
          <w:lang w:bidi="hi-IN"/>
        </w:rPr>
        <w:t>1</w:t>
      </w:r>
      <w:r w:rsidRPr="00800DDC">
        <w:rPr>
          <w:rFonts w:eastAsia="SimSun"/>
          <w:bCs/>
          <w:spacing w:val="-1"/>
          <w:kern w:val="2"/>
          <w:lang w:bidi="hi-IN"/>
        </w:rPr>
        <w:t>2</w:t>
      </w:r>
      <w:r w:rsidRPr="00800DDC">
        <w:rPr>
          <w:rFonts w:eastAsia="SimSun"/>
          <w:bCs/>
          <w:spacing w:val="1"/>
          <w:kern w:val="2"/>
          <w:lang w:bidi="hi-IN"/>
        </w:rPr>
        <w:t>4</w:t>
      </w:r>
      <w:r w:rsidRPr="00800DDC">
        <w:rPr>
          <w:rFonts w:eastAsia="SimSun"/>
          <w:bCs/>
          <w:kern w:val="2"/>
          <w:lang w:bidi="hi-IN"/>
        </w:rPr>
        <w:t>/</w:t>
      </w:r>
      <w:r w:rsidRPr="00800DDC">
        <w:rPr>
          <w:rFonts w:eastAsia="SimSun"/>
          <w:bCs/>
          <w:spacing w:val="-1"/>
          <w:kern w:val="2"/>
          <w:lang w:bidi="hi-IN"/>
        </w:rPr>
        <w:t>2</w:t>
      </w:r>
      <w:r w:rsidRPr="00800DDC">
        <w:rPr>
          <w:rFonts w:eastAsia="SimSun"/>
          <w:bCs/>
          <w:spacing w:val="1"/>
          <w:kern w:val="2"/>
          <w:lang w:bidi="hi-IN"/>
        </w:rPr>
        <w:t>01</w:t>
      </w:r>
      <w:r w:rsidRPr="00800DDC">
        <w:rPr>
          <w:rFonts w:eastAsia="SimSun"/>
          <w:bCs/>
          <w:spacing w:val="-1"/>
          <w:kern w:val="2"/>
          <w:lang w:bidi="hi-IN"/>
        </w:rPr>
        <w:t>2</w:t>
      </w:r>
      <w:r w:rsidRPr="00800DDC">
        <w:rPr>
          <w:rFonts w:eastAsia="SimSun"/>
          <w:bCs/>
          <w:kern w:val="2"/>
          <w:lang w:bidi="hi-IN"/>
        </w:rPr>
        <w:t xml:space="preserve">, </w:t>
      </w:r>
      <w:r w:rsidRPr="00800DDC">
        <w:rPr>
          <w:rFonts w:eastAsia="SimSun"/>
          <w:bCs/>
          <w:kern w:val="2"/>
          <w:lang w:val="sr-Cyrl-RS" w:bidi="hi-IN"/>
        </w:rPr>
        <w:t xml:space="preserve">14/15 и 68/15, </w:t>
      </w:r>
      <w:r w:rsidRPr="00800DDC">
        <w:rPr>
          <w:rFonts w:eastAsia="SimSun"/>
          <w:bCs/>
          <w:kern w:val="2"/>
          <w:lang w:bidi="hi-IN"/>
        </w:rPr>
        <w:t xml:space="preserve">у </w:t>
      </w:r>
      <w:r w:rsidRPr="00800DDC">
        <w:rPr>
          <w:rFonts w:eastAsia="SimSun"/>
          <w:bCs/>
          <w:spacing w:val="-1"/>
          <w:kern w:val="2"/>
          <w:lang w:bidi="hi-IN"/>
        </w:rPr>
        <w:t>д</w:t>
      </w:r>
      <w:r w:rsidRPr="00800DDC">
        <w:rPr>
          <w:rFonts w:eastAsia="SimSun"/>
          <w:bCs/>
          <w:spacing w:val="1"/>
          <w:kern w:val="2"/>
          <w:lang w:bidi="hi-IN"/>
        </w:rPr>
        <w:t>аље</w:t>
      </w:r>
      <w:r w:rsidRPr="00800DDC">
        <w:rPr>
          <w:rFonts w:eastAsia="SimSun"/>
          <w:bCs/>
          <w:kern w:val="2"/>
          <w:lang w:bidi="hi-IN"/>
        </w:rPr>
        <w:t xml:space="preserve">м </w:t>
      </w:r>
      <w:r w:rsidRPr="00800DDC">
        <w:rPr>
          <w:rFonts w:eastAsia="SimSun"/>
          <w:bCs/>
          <w:spacing w:val="-2"/>
          <w:kern w:val="2"/>
          <w:lang w:bidi="hi-IN"/>
        </w:rPr>
        <w:t>т</w:t>
      </w:r>
      <w:r w:rsidRPr="00800DDC">
        <w:rPr>
          <w:rFonts w:eastAsia="SimSun"/>
          <w:bCs/>
          <w:spacing w:val="-1"/>
          <w:kern w:val="2"/>
          <w:lang w:bidi="hi-IN"/>
        </w:rPr>
        <w:t>е</w:t>
      </w:r>
      <w:r w:rsidRPr="00800DDC">
        <w:rPr>
          <w:rFonts w:eastAsia="SimSun"/>
          <w:bCs/>
          <w:spacing w:val="3"/>
          <w:kern w:val="2"/>
          <w:lang w:bidi="hi-IN"/>
        </w:rPr>
        <w:t>к</w:t>
      </w:r>
      <w:r w:rsidRPr="00800DDC">
        <w:rPr>
          <w:rFonts w:eastAsia="SimSun"/>
          <w:bCs/>
          <w:kern w:val="2"/>
          <w:lang w:bidi="hi-IN"/>
        </w:rPr>
        <w:t>с</w:t>
      </w:r>
      <w:r w:rsidRPr="00800DDC">
        <w:rPr>
          <w:rFonts w:eastAsia="SimSun"/>
          <w:bCs/>
          <w:spacing w:val="3"/>
          <w:kern w:val="2"/>
          <w:lang w:bidi="hi-IN"/>
        </w:rPr>
        <w:t>т</w:t>
      </w:r>
      <w:r w:rsidRPr="00800DDC">
        <w:rPr>
          <w:rFonts w:eastAsia="SimSun"/>
          <w:bCs/>
          <w:spacing w:val="-2"/>
          <w:kern w:val="2"/>
          <w:lang w:bidi="hi-IN"/>
        </w:rPr>
        <w:t>у</w:t>
      </w:r>
      <w:r w:rsidRPr="00800DDC">
        <w:rPr>
          <w:rFonts w:eastAsia="SimSun"/>
          <w:bCs/>
          <w:kern w:val="2"/>
          <w:lang w:bidi="hi-IN"/>
        </w:rPr>
        <w:t xml:space="preserve">: </w:t>
      </w:r>
      <w:r w:rsidRPr="00800DDC">
        <w:rPr>
          <w:rFonts w:eastAsia="SimSun"/>
          <w:bCs/>
          <w:spacing w:val="-1"/>
          <w:kern w:val="2"/>
          <w:lang w:bidi="hi-IN"/>
        </w:rPr>
        <w:t>З</w:t>
      </w:r>
      <w:r w:rsidRPr="00800DDC">
        <w:rPr>
          <w:rFonts w:eastAsia="SimSun"/>
          <w:bCs/>
          <w:spacing w:val="1"/>
          <w:kern w:val="2"/>
          <w:lang w:bidi="hi-IN"/>
        </w:rPr>
        <w:t>а</w:t>
      </w:r>
      <w:r w:rsidRPr="00800DDC">
        <w:rPr>
          <w:rFonts w:eastAsia="SimSun"/>
          <w:bCs/>
          <w:spacing w:val="3"/>
          <w:kern w:val="2"/>
          <w:lang w:bidi="hi-IN"/>
        </w:rPr>
        <w:t>к</w:t>
      </w:r>
      <w:r w:rsidRPr="00800DDC">
        <w:rPr>
          <w:rFonts w:eastAsia="SimSun"/>
          <w:bCs/>
          <w:spacing w:val="1"/>
          <w:kern w:val="2"/>
          <w:lang w:bidi="hi-IN"/>
        </w:rPr>
        <w:t>о</w:t>
      </w:r>
      <w:r w:rsidRPr="00800DDC">
        <w:rPr>
          <w:rFonts w:eastAsia="SimSun"/>
          <w:bCs/>
          <w:kern w:val="2"/>
          <w:lang w:bidi="hi-IN"/>
        </w:rPr>
        <w:t>н</w:t>
      </w:r>
      <w:r w:rsidRPr="00800DDC">
        <w:rPr>
          <w:rFonts w:eastAsia="SimSun"/>
          <w:bCs/>
          <w:spacing w:val="-1"/>
          <w:kern w:val="2"/>
          <w:lang w:bidi="hi-IN"/>
        </w:rPr>
        <w:t>)</w:t>
      </w:r>
      <w:r w:rsidRPr="00800DDC">
        <w:rPr>
          <w:rFonts w:eastAsia="Times New Roman"/>
          <w:bCs/>
          <w:lang w:val="sr-Cyrl-RS"/>
        </w:rPr>
        <w:t>.</w:t>
      </w:r>
    </w:p>
    <w:p w14:paraId="228090A6" w14:textId="3939F936" w:rsidR="000D0D36" w:rsidRDefault="000D0D36" w:rsidP="000D0D36">
      <w:pPr>
        <w:spacing w:line="240" w:lineRule="auto"/>
        <w:ind w:right="38"/>
        <w:jc w:val="both"/>
        <w:rPr>
          <w:rFonts w:eastAsia="Times New Roman"/>
          <w:bCs/>
          <w:lang w:val="sr-Cyrl-RS"/>
        </w:rPr>
      </w:pPr>
    </w:p>
    <w:p w14:paraId="001A5C58" w14:textId="77777777" w:rsidR="000D0D36" w:rsidRPr="0064792A" w:rsidRDefault="000D0D36" w:rsidP="000D0D36">
      <w:pPr>
        <w:spacing w:line="240" w:lineRule="auto"/>
        <w:ind w:right="38"/>
        <w:jc w:val="both"/>
        <w:rPr>
          <w:rFonts w:eastAsia="Times New Roman"/>
          <w:bCs/>
          <w:lang w:val="sr-Cyrl-RS"/>
        </w:rPr>
      </w:pPr>
    </w:p>
    <w:p w14:paraId="4F7D54E8" w14:textId="77777777" w:rsidR="00B83BD9" w:rsidRDefault="00B83BD9" w:rsidP="000D0D36">
      <w:pPr>
        <w:jc w:val="both"/>
        <w:rPr>
          <w:rFonts w:eastAsia="Times New Roman"/>
          <w:kern w:val="0"/>
          <w:lang w:val="sr-Cyrl-RS" w:eastAsia="en-US"/>
        </w:rPr>
      </w:pPr>
      <w:r>
        <w:rPr>
          <w:rFonts w:eastAsia="Times New Roman"/>
          <w:kern w:val="0"/>
          <w:lang w:val="sr-Cyrl-RS" w:eastAsia="en-US"/>
        </w:rPr>
        <w:t>Позив за подношење понуда за предметну јавну набавку је објављен на порталу јавних набавки и на интернет страници наручиоца.</w:t>
      </w:r>
    </w:p>
    <w:p w14:paraId="622BD114" w14:textId="77777777" w:rsidR="00C60020" w:rsidRPr="006D0867" w:rsidRDefault="00C60020" w:rsidP="00C60020">
      <w:pPr>
        <w:pStyle w:val="Default"/>
        <w:rPr>
          <w:lang w:val="sr-Cyrl-RS"/>
        </w:rPr>
      </w:pPr>
    </w:p>
    <w:p w14:paraId="384EB2EC" w14:textId="77777777" w:rsidR="00752337" w:rsidRPr="006D0867" w:rsidRDefault="00752337" w:rsidP="00752337">
      <w:pPr>
        <w:shd w:val="clear" w:color="auto" w:fill="C6D9F1"/>
        <w:jc w:val="center"/>
        <w:rPr>
          <w:b/>
          <w:bCs/>
          <w:i/>
          <w:iCs/>
          <w:lang w:val="sr-Cyrl-RS"/>
        </w:rPr>
      </w:pPr>
      <w:r w:rsidRPr="006D0867">
        <w:rPr>
          <w:b/>
          <w:bCs/>
          <w:i/>
          <w:iCs/>
        </w:rPr>
        <w:t>II</w:t>
      </w:r>
      <w:r w:rsidRPr="006D0867">
        <w:rPr>
          <w:b/>
          <w:bCs/>
          <w:i/>
          <w:iCs/>
          <w:lang w:val="sr-Cyrl-RS"/>
        </w:rPr>
        <w:t xml:space="preserve">  ВРСТА, ТЕХНИЧКЕ КАРАКТЕРИСТИКЕ, КОЛИЧИНА И ОПИС РАДОВА</w:t>
      </w:r>
    </w:p>
    <w:p w14:paraId="3E32E9AB" w14:textId="77777777" w:rsidR="00752337" w:rsidRPr="006D0867" w:rsidRDefault="00752337" w:rsidP="00752337">
      <w:pPr>
        <w:rPr>
          <w:b/>
          <w:bCs/>
          <w:i/>
          <w:iCs/>
          <w:lang w:val="sr-Cyrl-RS"/>
        </w:rPr>
      </w:pPr>
    </w:p>
    <w:p w14:paraId="423B081B" w14:textId="70F30FE9" w:rsidR="00752337" w:rsidRPr="006D0867" w:rsidRDefault="00752337" w:rsidP="00752337">
      <w:pPr>
        <w:jc w:val="both"/>
        <w:rPr>
          <w:b/>
          <w:bCs/>
          <w:i/>
          <w:iCs/>
          <w:lang w:val="sr-Latn-RS"/>
        </w:rPr>
      </w:pPr>
      <w:r w:rsidRPr="006D0867">
        <w:rPr>
          <w:bCs/>
          <w:iCs/>
          <w:lang w:val="sr-Cyrl-RS"/>
        </w:rPr>
        <w:t>Врсте, техничке карактеристике, количина и опис радова детаљно је наведена у обрасцима понуде</w:t>
      </w:r>
      <w:r w:rsidRPr="006D0867">
        <w:rPr>
          <w:bCs/>
          <w:iCs/>
          <w:lang w:val="sr-Latn-RS"/>
        </w:rPr>
        <w:t>.</w:t>
      </w:r>
    </w:p>
    <w:p w14:paraId="5832A75C" w14:textId="19E88519" w:rsidR="00752337" w:rsidRPr="006D0867" w:rsidRDefault="00752337" w:rsidP="00752337">
      <w:pPr>
        <w:rPr>
          <w:b/>
          <w:bCs/>
          <w:i/>
          <w:iCs/>
          <w:lang w:val="sr-Cyrl-RS"/>
        </w:rPr>
      </w:pPr>
    </w:p>
    <w:p w14:paraId="000F2478" w14:textId="0846CA28" w:rsidR="00981EB1" w:rsidRPr="006D0867" w:rsidRDefault="00981EB1" w:rsidP="00981EB1">
      <w:pPr>
        <w:shd w:val="clear" w:color="auto" w:fill="C6D9F1"/>
        <w:jc w:val="center"/>
        <w:rPr>
          <w:b/>
          <w:bCs/>
          <w:i/>
          <w:iCs/>
          <w:kern w:val="2"/>
          <w:lang w:val="sr-Cyrl-RS" w:eastAsia="ar-SA"/>
        </w:rPr>
      </w:pPr>
      <w:r w:rsidRPr="006D0867">
        <w:rPr>
          <w:b/>
          <w:bCs/>
          <w:i/>
          <w:iCs/>
        </w:rPr>
        <w:t>III  ТЕХНИЧКА ДОКУМЕНТАЦИЈА И ПЛАНОВИ</w:t>
      </w:r>
    </w:p>
    <w:p w14:paraId="5FF6B79B" w14:textId="77777777" w:rsidR="00981EB1" w:rsidRPr="006D0867" w:rsidRDefault="00981EB1" w:rsidP="00981EB1">
      <w:pPr>
        <w:rPr>
          <w:b/>
          <w:bCs/>
          <w:i/>
          <w:iCs/>
          <w:lang w:val="sr-Cyrl-RS"/>
        </w:rPr>
      </w:pPr>
    </w:p>
    <w:p w14:paraId="16EE8F01" w14:textId="77777777" w:rsidR="00981EB1" w:rsidRPr="006D0867" w:rsidRDefault="00981EB1" w:rsidP="00981EB1">
      <w:pPr>
        <w:rPr>
          <w:iCs/>
          <w:lang w:val="sr-Cyrl-RS"/>
        </w:rPr>
      </w:pPr>
      <w:r w:rsidRPr="006D0867">
        <w:rPr>
          <w:bCs/>
          <w:iCs/>
          <w:lang w:val="sr-Cyrl-RS"/>
        </w:rPr>
        <w:t>Не постоји техничка документација и планови.</w:t>
      </w:r>
    </w:p>
    <w:p w14:paraId="5157FE46" w14:textId="77777777" w:rsidR="00752337" w:rsidRPr="006D0867" w:rsidRDefault="00752337" w:rsidP="00752337">
      <w:pPr>
        <w:rPr>
          <w:i/>
          <w:iCs/>
          <w:lang w:val="sr-Cyrl-RS"/>
        </w:rPr>
      </w:pPr>
    </w:p>
    <w:p w14:paraId="37C2A9EF" w14:textId="77777777" w:rsidR="00752337" w:rsidRPr="006D0867" w:rsidRDefault="00752337" w:rsidP="00752337">
      <w:pPr>
        <w:rPr>
          <w:i/>
          <w:iCs/>
          <w:lang w:val="sr-Cyrl-RS"/>
        </w:rPr>
      </w:pPr>
    </w:p>
    <w:p w14:paraId="41FDFBE2" w14:textId="77777777" w:rsidR="00752337" w:rsidRPr="006D0867" w:rsidRDefault="00752337" w:rsidP="00752337">
      <w:pPr>
        <w:shd w:val="clear" w:color="auto" w:fill="C6D9F1"/>
        <w:jc w:val="center"/>
        <w:rPr>
          <w:rFonts w:eastAsia="TimesNewRomanPSMT"/>
          <w:b/>
          <w:bCs/>
          <w:i/>
          <w:iCs/>
          <w:color w:val="auto"/>
          <w:lang w:val="sr-Latn-RS"/>
        </w:rPr>
      </w:pPr>
      <w:r w:rsidRPr="006D0867">
        <w:rPr>
          <w:b/>
          <w:bCs/>
          <w:i/>
          <w:iCs/>
          <w:lang w:val="sr-Latn-RS"/>
        </w:rPr>
        <w:t>I</w:t>
      </w:r>
      <w:r w:rsidRPr="006D0867">
        <w:rPr>
          <w:b/>
          <w:bCs/>
          <w:i/>
          <w:iCs/>
        </w:rPr>
        <w:t>V</w:t>
      </w:r>
      <w:r w:rsidRPr="006D0867">
        <w:rPr>
          <w:b/>
          <w:bCs/>
          <w:i/>
          <w:iCs/>
          <w:lang w:val="sr-Cyrl-RS"/>
        </w:rPr>
        <w:t xml:space="preserve">  УСЛОВИ ЗА УЧЕШЋЕ У ПОСТУПКУ ЈАВНЕ НАБАВКЕ ИЗ ЧЛ. 75. И 76. ЗЈН И УПУТСТВО КАКО СЕ ДОКАЗУЈЕ ИСПУЊЕНОСТ ТИХ УСЛОВА</w:t>
      </w:r>
    </w:p>
    <w:p w14:paraId="47B4E092" w14:textId="77777777" w:rsidR="00752337" w:rsidRPr="006D0867" w:rsidRDefault="00752337" w:rsidP="00752337">
      <w:pPr>
        <w:jc w:val="center"/>
        <w:rPr>
          <w:rFonts w:eastAsia="TimesNewRomanPSMT"/>
          <w:b/>
          <w:bCs/>
          <w:i/>
          <w:iCs/>
          <w:color w:val="auto"/>
          <w:lang w:val="sr-Latn-RS"/>
        </w:rPr>
      </w:pPr>
    </w:p>
    <w:p w14:paraId="0331961B" w14:textId="77777777" w:rsidR="008F12D7" w:rsidRPr="00803959" w:rsidRDefault="008F12D7" w:rsidP="008F12D7">
      <w:pPr>
        <w:jc w:val="center"/>
        <w:rPr>
          <w:rFonts w:eastAsia="TimesNewRomanPSMT"/>
          <w:b/>
          <w:iCs/>
          <w:color w:val="auto"/>
          <w:lang w:val="sr-Cyrl-RS"/>
        </w:rPr>
      </w:pPr>
      <w:r w:rsidRPr="00803959">
        <w:rPr>
          <w:rFonts w:eastAsia="TimesNewRomanPSMT"/>
          <w:b/>
          <w:color w:val="auto"/>
          <w:lang w:val="sr-Cyrl-CS"/>
        </w:rPr>
        <w:t>ОБАВЕЗНИ УСЛОВИ</w:t>
      </w:r>
    </w:p>
    <w:p w14:paraId="205832DF" w14:textId="77777777" w:rsidR="008F12D7" w:rsidRPr="006D0867" w:rsidRDefault="008F12D7" w:rsidP="008F12D7">
      <w:pPr>
        <w:pStyle w:val="ListParagraph1"/>
        <w:tabs>
          <w:tab w:val="left" w:pos="680"/>
        </w:tabs>
        <w:ind w:left="0"/>
        <w:jc w:val="both"/>
        <w:rPr>
          <w:rFonts w:eastAsia="TimesNewRomanPSMT"/>
          <w:bCs/>
          <w:iCs/>
          <w:color w:val="auto"/>
          <w:lang w:val="sr-Cyrl-RS"/>
        </w:rPr>
      </w:pPr>
    </w:p>
    <w:p w14:paraId="72A45D2B" w14:textId="77777777" w:rsidR="008F12D7" w:rsidRPr="006D0867" w:rsidRDefault="008F12D7" w:rsidP="008F12D7">
      <w:pPr>
        <w:pStyle w:val="ListParagraph1"/>
        <w:tabs>
          <w:tab w:val="left" w:pos="680"/>
        </w:tabs>
        <w:ind w:left="0"/>
        <w:jc w:val="both"/>
        <w:rPr>
          <w:lang w:val="sr-Latn-RS"/>
        </w:rPr>
      </w:pPr>
      <w:r w:rsidRPr="006D0867">
        <w:rPr>
          <w:iCs/>
          <w:lang w:val="sr-Cyrl-RS"/>
        </w:rPr>
        <w:t>У</w:t>
      </w:r>
      <w:r w:rsidRPr="006D0867">
        <w:rPr>
          <w:iCs/>
          <w:lang w:val="sr-Latn-RS"/>
        </w:rPr>
        <w:t xml:space="preserve"> </w:t>
      </w:r>
      <w:r w:rsidRPr="006D0867">
        <w:rPr>
          <w:iCs/>
        </w:rPr>
        <w:t>поступку</w:t>
      </w:r>
      <w:r w:rsidRPr="006D0867">
        <w:rPr>
          <w:iCs/>
          <w:lang w:val="sr-Latn-RS"/>
        </w:rPr>
        <w:t xml:space="preserve"> </w:t>
      </w:r>
      <w:r w:rsidRPr="006D0867">
        <w:rPr>
          <w:iCs/>
        </w:rPr>
        <w:t>предметне</w:t>
      </w:r>
      <w:r w:rsidRPr="006D0867">
        <w:rPr>
          <w:iCs/>
          <w:lang w:val="sr-Latn-RS"/>
        </w:rPr>
        <w:t xml:space="preserve"> </w:t>
      </w:r>
      <w:r w:rsidRPr="006D0867">
        <w:rPr>
          <w:iCs/>
        </w:rPr>
        <w:t>јавне</w:t>
      </w:r>
      <w:r w:rsidRPr="006D0867">
        <w:rPr>
          <w:iCs/>
          <w:lang w:val="sr-Latn-RS"/>
        </w:rPr>
        <w:t xml:space="preserve"> </w:t>
      </w:r>
      <w:r w:rsidRPr="006D0867">
        <w:rPr>
          <w:iCs/>
        </w:rPr>
        <w:t>набавке</w:t>
      </w:r>
      <w:r w:rsidRPr="006D0867">
        <w:rPr>
          <w:iCs/>
          <w:lang w:val="sr-Latn-RS"/>
        </w:rPr>
        <w:t xml:space="preserve"> </w:t>
      </w:r>
      <w:r w:rsidRPr="006D0867">
        <w:rPr>
          <w:iCs/>
          <w:lang w:val="sr-Cyrl-RS"/>
        </w:rPr>
        <w:t xml:space="preserve">понуђач мора да докаже да </w:t>
      </w:r>
      <w:r w:rsidRPr="006D0867">
        <w:rPr>
          <w:iCs/>
        </w:rPr>
        <w:t>испуњава</w:t>
      </w:r>
      <w:r w:rsidRPr="006D0867">
        <w:rPr>
          <w:iCs/>
          <w:lang w:val="sr-Latn-RS"/>
        </w:rPr>
        <w:t xml:space="preserve"> </w:t>
      </w:r>
      <w:r w:rsidRPr="006D0867">
        <w:rPr>
          <w:b/>
          <w:iCs/>
        </w:rPr>
        <w:t>обавезне</w:t>
      </w:r>
      <w:r w:rsidRPr="006D0867">
        <w:rPr>
          <w:b/>
          <w:iCs/>
          <w:lang w:val="sr-Latn-RS"/>
        </w:rPr>
        <w:t xml:space="preserve"> </w:t>
      </w:r>
      <w:r w:rsidRPr="006D0867">
        <w:rPr>
          <w:b/>
          <w:iCs/>
        </w:rPr>
        <w:t>услове</w:t>
      </w:r>
      <w:r w:rsidRPr="006D0867">
        <w:rPr>
          <w:iCs/>
          <w:lang w:val="sr-Latn-RS"/>
        </w:rPr>
        <w:t xml:space="preserve"> </w:t>
      </w:r>
      <w:r w:rsidRPr="006D0867">
        <w:rPr>
          <w:iCs/>
        </w:rPr>
        <w:t>за</w:t>
      </w:r>
      <w:r w:rsidRPr="006D0867">
        <w:rPr>
          <w:iCs/>
          <w:lang w:val="sr-Latn-RS"/>
        </w:rPr>
        <w:t xml:space="preserve"> </w:t>
      </w:r>
      <w:r w:rsidRPr="006D0867">
        <w:rPr>
          <w:iCs/>
        </w:rPr>
        <w:t>учешће</w:t>
      </w:r>
      <w:r w:rsidRPr="006D0867">
        <w:rPr>
          <w:iCs/>
          <w:lang w:val="sr-Latn-RS"/>
        </w:rPr>
        <w:t xml:space="preserve">, </w:t>
      </w:r>
      <w:r w:rsidRPr="006D0867">
        <w:rPr>
          <w:iCs/>
        </w:rPr>
        <w:t>дефинисане</w:t>
      </w:r>
      <w:r w:rsidRPr="006D0867">
        <w:rPr>
          <w:iCs/>
          <w:lang w:val="sr-Latn-RS"/>
        </w:rPr>
        <w:t xml:space="preserve"> </w:t>
      </w:r>
      <w:r w:rsidRPr="006D0867">
        <w:rPr>
          <w:iCs/>
        </w:rPr>
        <w:t>чл</w:t>
      </w:r>
      <w:r w:rsidRPr="006D0867">
        <w:rPr>
          <w:iCs/>
          <w:lang w:val="sr-Latn-RS"/>
        </w:rPr>
        <w:t xml:space="preserve">. 75. </w:t>
      </w:r>
      <w:r w:rsidRPr="006D0867">
        <w:rPr>
          <w:iCs/>
        </w:rPr>
        <w:t>ЗЈН</w:t>
      </w:r>
      <w:r w:rsidRPr="006D0867">
        <w:rPr>
          <w:iCs/>
          <w:lang w:val="sr-Latn-RS"/>
        </w:rPr>
        <w:t xml:space="preserve">, </w:t>
      </w:r>
      <w:r w:rsidRPr="006D0867">
        <w:rPr>
          <w:iCs/>
          <w:lang w:val="sr-Cyrl-CS"/>
        </w:rPr>
        <w:t>а и</w:t>
      </w:r>
      <w:r w:rsidRPr="006D0867">
        <w:t>спуњеност</w:t>
      </w:r>
      <w:r w:rsidRPr="006D0867">
        <w:rPr>
          <w:lang w:val="sr-Latn-RS"/>
        </w:rPr>
        <w:t xml:space="preserve"> </w:t>
      </w:r>
      <w:r w:rsidRPr="006D0867">
        <w:rPr>
          <w:b/>
        </w:rPr>
        <w:t>обавезних</w:t>
      </w:r>
      <w:r w:rsidRPr="006D0867">
        <w:rPr>
          <w:b/>
          <w:lang w:val="sr-Latn-RS"/>
        </w:rPr>
        <w:t xml:space="preserve"> </w:t>
      </w:r>
      <w:r w:rsidRPr="006D0867">
        <w:rPr>
          <w:b/>
          <w:lang w:val="sr-Cyrl-CS"/>
        </w:rPr>
        <w:t xml:space="preserve">услова </w:t>
      </w:r>
      <w:r w:rsidRPr="006D0867">
        <w:t>за</w:t>
      </w:r>
      <w:r w:rsidRPr="006D0867">
        <w:rPr>
          <w:lang w:val="sr-Latn-RS"/>
        </w:rPr>
        <w:t xml:space="preserve"> </w:t>
      </w:r>
      <w:r w:rsidRPr="006D0867">
        <w:t>учешће</w:t>
      </w:r>
      <w:r w:rsidRPr="006D0867">
        <w:rPr>
          <w:lang w:val="sr-Latn-RS"/>
        </w:rPr>
        <w:t xml:space="preserve"> </w:t>
      </w:r>
      <w:r w:rsidRPr="006D0867">
        <w:t>у</w:t>
      </w:r>
      <w:r w:rsidRPr="006D0867">
        <w:rPr>
          <w:lang w:val="sr-Latn-RS"/>
        </w:rPr>
        <w:t xml:space="preserve"> </w:t>
      </w:r>
      <w:r w:rsidRPr="006D0867">
        <w:t>поступку</w:t>
      </w:r>
      <w:r w:rsidRPr="006D0867">
        <w:rPr>
          <w:lang w:val="sr-Latn-RS"/>
        </w:rPr>
        <w:t xml:space="preserve"> </w:t>
      </w:r>
      <w:r w:rsidRPr="006D0867">
        <w:t>предметне</w:t>
      </w:r>
      <w:r w:rsidRPr="006D0867">
        <w:rPr>
          <w:lang w:val="sr-Latn-RS"/>
        </w:rPr>
        <w:t xml:space="preserve"> </w:t>
      </w:r>
      <w:r w:rsidRPr="006D0867">
        <w:t>јавне</w:t>
      </w:r>
      <w:r w:rsidRPr="006D0867">
        <w:rPr>
          <w:lang w:val="sr-Latn-RS"/>
        </w:rPr>
        <w:t xml:space="preserve"> </w:t>
      </w:r>
      <w:r w:rsidRPr="006D0867">
        <w:t>набавке</w:t>
      </w:r>
      <w:r w:rsidRPr="006D0867">
        <w:rPr>
          <w:lang w:val="sr-Latn-RS"/>
        </w:rPr>
        <w:t xml:space="preserve">, </w:t>
      </w:r>
      <w:r w:rsidRPr="006D0867">
        <w:rPr>
          <w:lang w:val="sr-Cyrl-RS"/>
        </w:rPr>
        <w:t>д</w:t>
      </w:r>
      <w:r w:rsidRPr="006D0867">
        <w:rPr>
          <w:lang w:val="sr-Cyrl-CS"/>
        </w:rPr>
        <w:t xml:space="preserve">оказује на начин дефинисан у следећој табели, </w:t>
      </w:r>
      <w:r w:rsidRPr="006D0867">
        <w:rPr>
          <w:b/>
          <w:lang w:val="sr-Cyrl-CS"/>
        </w:rPr>
        <w:t>и то:</w:t>
      </w:r>
    </w:p>
    <w:p w14:paraId="26972865" w14:textId="77777777" w:rsidR="008F12D7" w:rsidRPr="006D0867" w:rsidRDefault="008F12D7" w:rsidP="008F12D7">
      <w:pPr>
        <w:pStyle w:val="ListParagraph1"/>
        <w:tabs>
          <w:tab w:val="left" w:pos="680"/>
        </w:tabs>
        <w:ind w:left="0"/>
        <w:jc w:val="both"/>
        <w:rPr>
          <w:lang w:val="sr-Latn-RS"/>
        </w:rPr>
      </w:pPr>
    </w:p>
    <w:tbl>
      <w:tblPr>
        <w:tblStyle w:val="TableGrid"/>
        <w:tblW w:w="0" w:type="auto"/>
        <w:tblLook w:val="04A0" w:firstRow="1" w:lastRow="0" w:firstColumn="1" w:lastColumn="0" w:noHBand="0" w:noVBand="1"/>
      </w:tblPr>
      <w:tblGrid>
        <w:gridCol w:w="846"/>
        <w:gridCol w:w="8504"/>
      </w:tblGrid>
      <w:tr w:rsidR="008F12D7" w:rsidRPr="006D0867" w14:paraId="5FF091BB" w14:textId="77777777" w:rsidTr="005C2E56">
        <w:tc>
          <w:tcPr>
            <w:tcW w:w="846" w:type="dxa"/>
          </w:tcPr>
          <w:p w14:paraId="0FF56237" w14:textId="77777777" w:rsidR="008F12D7" w:rsidRPr="006D0867" w:rsidRDefault="008F12D7" w:rsidP="005C2E56">
            <w:pPr>
              <w:pStyle w:val="ListParagraph1"/>
              <w:tabs>
                <w:tab w:val="left" w:pos="680"/>
              </w:tabs>
              <w:ind w:left="0"/>
              <w:jc w:val="both"/>
              <w:rPr>
                <w:lang w:val="sr-Cyrl-RS"/>
              </w:rPr>
            </w:pPr>
            <w:r w:rsidRPr="006D0867">
              <w:rPr>
                <w:lang w:val="sr-Cyrl-RS"/>
              </w:rPr>
              <w:t>Редни број</w:t>
            </w:r>
          </w:p>
        </w:tc>
        <w:tc>
          <w:tcPr>
            <w:tcW w:w="8504" w:type="dxa"/>
          </w:tcPr>
          <w:p w14:paraId="53C5A24F" w14:textId="77777777" w:rsidR="008F12D7" w:rsidRPr="006D0867" w:rsidRDefault="008F12D7" w:rsidP="005C2E56">
            <w:pPr>
              <w:pStyle w:val="ListParagraph1"/>
              <w:tabs>
                <w:tab w:val="left" w:pos="680"/>
              </w:tabs>
              <w:ind w:left="0"/>
              <w:jc w:val="center"/>
              <w:rPr>
                <w:lang w:val="sr-Cyrl-RS"/>
              </w:rPr>
            </w:pPr>
            <w:r w:rsidRPr="006D0867">
              <w:rPr>
                <w:lang w:val="sr-Cyrl-RS"/>
              </w:rPr>
              <w:t>ОБАВЕЗНИ УСЛОВИ</w:t>
            </w:r>
          </w:p>
        </w:tc>
      </w:tr>
      <w:tr w:rsidR="008F12D7" w:rsidRPr="006D0867" w14:paraId="3E03B2C9" w14:textId="77777777" w:rsidTr="005C2E56">
        <w:tc>
          <w:tcPr>
            <w:tcW w:w="846" w:type="dxa"/>
          </w:tcPr>
          <w:p w14:paraId="2B139564" w14:textId="77777777" w:rsidR="008F12D7" w:rsidRPr="006D0867" w:rsidRDefault="008F12D7" w:rsidP="008F12D7">
            <w:pPr>
              <w:pStyle w:val="ListParagraph1"/>
              <w:numPr>
                <w:ilvl w:val="0"/>
                <w:numId w:val="24"/>
              </w:numPr>
              <w:tabs>
                <w:tab w:val="left" w:pos="680"/>
              </w:tabs>
              <w:jc w:val="both"/>
              <w:rPr>
                <w:lang w:val="sr-Cyrl-RS"/>
              </w:rPr>
            </w:pPr>
          </w:p>
        </w:tc>
        <w:tc>
          <w:tcPr>
            <w:tcW w:w="8504" w:type="dxa"/>
          </w:tcPr>
          <w:p w14:paraId="2956EABB" w14:textId="77777777" w:rsidR="008F12D7" w:rsidRPr="006D0867" w:rsidRDefault="008F12D7" w:rsidP="005C2E56">
            <w:pPr>
              <w:jc w:val="both"/>
            </w:pPr>
            <w:r w:rsidRPr="006D0867">
              <w:rPr>
                <w:iCs/>
              </w:rPr>
              <w:t>Да је регистрован код надлежног органа, односно уписан у одговарајући регистар</w:t>
            </w:r>
            <w:r w:rsidRPr="006D0867">
              <w:rPr>
                <w:iCs/>
                <w:lang w:val="sr-Cyrl-CS"/>
              </w:rPr>
              <w:t xml:space="preserve"> </w:t>
            </w:r>
            <w:r w:rsidRPr="006D0867">
              <w:rPr>
                <w:i/>
                <w:iCs/>
                <w:lang w:val="sr-Cyrl-CS"/>
              </w:rPr>
              <w:t>(чл. 75. ст. 1. тач. 1) ЗЈН);</w:t>
            </w:r>
          </w:p>
          <w:p w14:paraId="0677D3C4" w14:textId="77777777" w:rsidR="008F12D7" w:rsidRPr="006D0867" w:rsidRDefault="008F12D7" w:rsidP="005C2E56">
            <w:pPr>
              <w:pStyle w:val="ListParagraph1"/>
              <w:tabs>
                <w:tab w:val="left" w:pos="680"/>
              </w:tabs>
              <w:ind w:left="0"/>
              <w:jc w:val="both"/>
              <w:rPr>
                <w:lang w:val="sr-Latn-RS"/>
              </w:rPr>
            </w:pPr>
          </w:p>
        </w:tc>
      </w:tr>
      <w:tr w:rsidR="008F12D7" w:rsidRPr="006D0867" w14:paraId="3C0681CE" w14:textId="77777777" w:rsidTr="005C2E56">
        <w:tc>
          <w:tcPr>
            <w:tcW w:w="846" w:type="dxa"/>
          </w:tcPr>
          <w:p w14:paraId="2EEEA5C8" w14:textId="77777777" w:rsidR="008F12D7" w:rsidRPr="006D0867" w:rsidRDefault="008F12D7" w:rsidP="008F12D7">
            <w:pPr>
              <w:pStyle w:val="ListParagraph1"/>
              <w:numPr>
                <w:ilvl w:val="0"/>
                <w:numId w:val="24"/>
              </w:numPr>
              <w:tabs>
                <w:tab w:val="left" w:pos="680"/>
              </w:tabs>
              <w:jc w:val="both"/>
              <w:rPr>
                <w:lang w:val="sr-Cyrl-RS"/>
              </w:rPr>
            </w:pPr>
          </w:p>
        </w:tc>
        <w:tc>
          <w:tcPr>
            <w:tcW w:w="8504" w:type="dxa"/>
          </w:tcPr>
          <w:p w14:paraId="145ABE8E" w14:textId="77777777" w:rsidR="008F12D7" w:rsidRPr="006D0867" w:rsidRDefault="008F12D7" w:rsidP="005C2E56">
            <w:pPr>
              <w:jc w:val="both"/>
            </w:pPr>
            <w:r w:rsidRPr="006D086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0867">
              <w:rPr>
                <w:lang w:val="sr-Cyrl-CS"/>
              </w:rPr>
              <w:t xml:space="preserve"> </w:t>
            </w:r>
            <w:r w:rsidRPr="006D0867">
              <w:rPr>
                <w:i/>
                <w:iCs/>
                <w:lang w:val="sr-Cyrl-CS"/>
              </w:rPr>
              <w:t>(чл. 75. ст. 1. тач. 2) ЗЈН);</w:t>
            </w:r>
          </w:p>
          <w:p w14:paraId="784CF957" w14:textId="77777777" w:rsidR="008F12D7" w:rsidRPr="006D0867" w:rsidRDefault="008F12D7" w:rsidP="005C2E56">
            <w:pPr>
              <w:pStyle w:val="ListParagraph1"/>
              <w:tabs>
                <w:tab w:val="left" w:pos="680"/>
              </w:tabs>
              <w:ind w:left="0"/>
              <w:jc w:val="both"/>
              <w:rPr>
                <w:lang w:val="sr-Latn-RS"/>
              </w:rPr>
            </w:pPr>
          </w:p>
        </w:tc>
      </w:tr>
      <w:tr w:rsidR="008F12D7" w:rsidRPr="006D0867" w14:paraId="747515A7" w14:textId="77777777" w:rsidTr="005C2E56">
        <w:tc>
          <w:tcPr>
            <w:tcW w:w="846" w:type="dxa"/>
          </w:tcPr>
          <w:p w14:paraId="60AE97C5" w14:textId="77777777" w:rsidR="008F12D7" w:rsidRPr="006D0867" w:rsidRDefault="008F12D7" w:rsidP="008F12D7">
            <w:pPr>
              <w:pStyle w:val="ListParagraph1"/>
              <w:numPr>
                <w:ilvl w:val="0"/>
                <w:numId w:val="24"/>
              </w:numPr>
              <w:tabs>
                <w:tab w:val="left" w:pos="680"/>
              </w:tabs>
              <w:jc w:val="both"/>
              <w:rPr>
                <w:lang w:val="sr-Cyrl-RS"/>
              </w:rPr>
            </w:pPr>
          </w:p>
        </w:tc>
        <w:tc>
          <w:tcPr>
            <w:tcW w:w="8504" w:type="dxa"/>
          </w:tcPr>
          <w:p w14:paraId="25015BE6" w14:textId="77777777" w:rsidR="008F12D7" w:rsidRPr="006D0867" w:rsidRDefault="008F12D7" w:rsidP="005C2E56">
            <w:pPr>
              <w:jc w:val="both"/>
            </w:pPr>
            <w:r w:rsidRPr="006D086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D0867">
              <w:rPr>
                <w:i/>
                <w:iCs/>
                <w:lang w:val="sr-Cyrl-CS"/>
              </w:rPr>
              <w:t>(чл. 75. ст. 1. тач. 4) ЗЈН);</w:t>
            </w:r>
          </w:p>
          <w:p w14:paraId="402F5FA5" w14:textId="77777777" w:rsidR="008F12D7" w:rsidRPr="006D0867" w:rsidRDefault="008F12D7" w:rsidP="005C2E56">
            <w:pPr>
              <w:pStyle w:val="ListParagraph1"/>
              <w:tabs>
                <w:tab w:val="left" w:pos="680"/>
              </w:tabs>
              <w:ind w:left="0"/>
              <w:jc w:val="both"/>
              <w:rPr>
                <w:lang w:val="sr-Latn-RS"/>
              </w:rPr>
            </w:pPr>
          </w:p>
        </w:tc>
      </w:tr>
      <w:tr w:rsidR="008F12D7" w:rsidRPr="006D0867" w14:paraId="0BA51A57" w14:textId="77777777" w:rsidTr="005C2E56">
        <w:tc>
          <w:tcPr>
            <w:tcW w:w="846" w:type="dxa"/>
          </w:tcPr>
          <w:p w14:paraId="4ACCAA45" w14:textId="77777777" w:rsidR="008F12D7" w:rsidRPr="006D0867" w:rsidRDefault="008F12D7" w:rsidP="008F12D7">
            <w:pPr>
              <w:pStyle w:val="ListParagraph1"/>
              <w:numPr>
                <w:ilvl w:val="0"/>
                <w:numId w:val="24"/>
              </w:numPr>
              <w:tabs>
                <w:tab w:val="left" w:pos="680"/>
              </w:tabs>
              <w:jc w:val="both"/>
              <w:rPr>
                <w:lang w:val="sr-Cyrl-RS"/>
              </w:rPr>
            </w:pPr>
          </w:p>
        </w:tc>
        <w:tc>
          <w:tcPr>
            <w:tcW w:w="8504" w:type="dxa"/>
          </w:tcPr>
          <w:p w14:paraId="28ACE39F" w14:textId="77777777" w:rsidR="008F12D7" w:rsidRPr="006D0867" w:rsidRDefault="008F12D7" w:rsidP="005C2E56">
            <w:pPr>
              <w:jc w:val="both"/>
            </w:pPr>
            <w:r w:rsidRPr="006D0867">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6D0867">
              <w:rPr>
                <w:color w:val="auto"/>
                <w:lang w:val="sr-Cyrl-RS"/>
              </w:rPr>
              <w:t xml:space="preserve">, као и да нема забрану </w:t>
            </w:r>
            <w:r w:rsidRPr="006D0867">
              <w:rPr>
                <w:color w:val="auto"/>
                <w:lang w:val="sr-Cyrl-RS"/>
              </w:rPr>
              <w:lastRenderedPageBreak/>
              <w:t>обављања делатности која је на снази у време подношења понуде (</w:t>
            </w:r>
            <w:r w:rsidRPr="006D0867">
              <w:rPr>
                <w:i/>
                <w:iCs/>
                <w:color w:val="auto"/>
                <w:lang w:val="sr-Cyrl-CS"/>
              </w:rPr>
              <w:t>чл. 75. ст. 2. ЗЈН).</w:t>
            </w:r>
          </w:p>
        </w:tc>
      </w:tr>
    </w:tbl>
    <w:p w14:paraId="57F02B55" w14:textId="77777777" w:rsidR="008F12D7" w:rsidRPr="006D0867" w:rsidRDefault="008F12D7" w:rsidP="008F12D7">
      <w:pPr>
        <w:pStyle w:val="ListParagraph1"/>
        <w:tabs>
          <w:tab w:val="left" w:pos="680"/>
        </w:tabs>
        <w:ind w:left="0"/>
        <w:jc w:val="both"/>
        <w:rPr>
          <w:lang w:val="sr-Latn-RS"/>
        </w:rPr>
      </w:pPr>
    </w:p>
    <w:p w14:paraId="33BB50C5" w14:textId="77777777" w:rsidR="008F12D7" w:rsidRPr="006D0867" w:rsidRDefault="008F12D7" w:rsidP="008F12D7">
      <w:pPr>
        <w:pStyle w:val="ListParagraph1"/>
        <w:tabs>
          <w:tab w:val="left" w:pos="680"/>
        </w:tabs>
        <w:ind w:left="0"/>
        <w:jc w:val="center"/>
        <w:rPr>
          <w:rFonts w:eastAsia="TimesNewRomanPSMT"/>
          <w:bCs/>
          <w:color w:val="FF0000"/>
          <w:lang w:val="sr-Cyrl-CS"/>
        </w:rPr>
      </w:pPr>
    </w:p>
    <w:p w14:paraId="341656D4" w14:textId="77777777" w:rsidR="008F12D7" w:rsidRPr="00803959" w:rsidRDefault="008F12D7" w:rsidP="008F12D7">
      <w:pPr>
        <w:pStyle w:val="ListParagraph1"/>
        <w:tabs>
          <w:tab w:val="left" w:pos="680"/>
        </w:tabs>
        <w:ind w:left="0"/>
        <w:jc w:val="center"/>
        <w:rPr>
          <w:rFonts w:eastAsia="TimesNewRomanPSMT"/>
          <w:b/>
          <w:color w:val="auto"/>
          <w:lang w:val="sr-Cyrl-CS"/>
        </w:rPr>
      </w:pPr>
      <w:r w:rsidRPr="00803959">
        <w:rPr>
          <w:rFonts w:eastAsia="TimesNewRomanPSMT"/>
          <w:b/>
          <w:color w:val="auto"/>
          <w:lang w:val="sr-Cyrl-CS"/>
        </w:rPr>
        <w:t>ДОДАТНИ УСЛОВИ</w:t>
      </w:r>
    </w:p>
    <w:p w14:paraId="580DE4DF" w14:textId="77777777" w:rsidR="008F12D7" w:rsidRPr="006D0867" w:rsidRDefault="008F12D7" w:rsidP="008F12D7">
      <w:pPr>
        <w:pStyle w:val="ListParagraph1"/>
        <w:tabs>
          <w:tab w:val="left" w:pos="680"/>
        </w:tabs>
        <w:ind w:left="0"/>
        <w:jc w:val="center"/>
        <w:rPr>
          <w:rFonts w:eastAsia="TimesNewRomanPSMT"/>
          <w:b/>
          <w:bCs/>
          <w:color w:val="FF0000"/>
          <w:lang w:val="sr-Cyrl-CS"/>
        </w:rPr>
      </w:pPr>
    </w:p>
    <w:p w14:paraId="28122165" w14:textId="77777777" w:rsidR="008F12D7" w:rsidRPr="006D0867" w:rsidRDefault="008F12D7" w:rsidP="008F12D7">
      <w:pPr>
        <w:pStyle w:val="ListParagraph1"/>
        <w:tabs>
          <w:tab w:val="left" w:pos="680"/>
        </w:tabs>
        <w:ind w:left="0"/>
        <w:jc w:val="both"/>
        <w:rPr>
          <w:rFonts w:eastAsia="TimesNewRomanPS-BoldMT"/>
          <w:b/>
          <w:bCs/>
          <w:color w:val="auto"/>
          <w:lang w:val="sr-Cyrl-CS"/>
        </w:rPr>
      </w:pPr>
      <w:r w:rsidRPr="006D0867">
        <w:rPr>
          <w:bCs/>
          <w:iCs/>
          <w:color w:val="auto"/>
          <w:lang w:val="sr-Cyrl-CS"/>
        </w:rPr>
        <w:t xml:space="preserve">Понуђач који </w:t>
      </w:r>
      <w:r w:rsidRPr="006D0867">
        <w:rPr>
          <w:iCs/>
          <w:color w:val="auto"/>
          <w:lang w:val="sr-Cyrl-CS"/>
        </w:rPr>
        <w:t xml:space="preserve">учествује у поступку предметне јавне набавке мора испунити </w:t>
      </w:r>
      <w:r w:rsidRPr="006D0867">
        <w:rPr>
          <w:b/>
          <w:iCs/>
          <w:color w:val="auto"/>
          <w:lang w:val="sr-Cyrl-CS"/>
        </w:rPr>
        <w:t>додатне услове</w:t>
      </w:r>
      <w:r w:rsidRPr="006D0867">
        <w:rPr>
          <w:iCs/>
          <w:color w:val="auto"/>
          <w:lang w:val="sr-Cyrl-CS"/>
        </w:rPr>
        <w:t xml:space="preserve"> за учешће у поступку јавне набавке,</w:t>
      </w:r>
      <w:r w:rsidRPr="006D0867">
        <w:rPr>
          <w:iCs/>
          <w:color w:val="auto"/>
          <w:lang w:val="sr-Cyrl-RS"/>
        </w:rPr>
        <w:t xml:space="preserve"> дефинисане овом конкурсном документацијом</w:t>
      </w:r>
      <w:r w:rsidRPr="006D0867">
        <w:rPr>
          <w:iCs/>
          <w:color w:val="auto"/>
          <w:lang w:val="sr-Cyrl-CS"/>
        </w:rPr>
        <w:t>,</w:t>
      </w:r>
      <w:r w:rsidRPr="006D0867">
        <w:rPr>
          <w:rFonts w:eastAsia="TimesNewRomanPS-BoldMT"/>
          <w:b/>
          <w:bCs/>
          <w:color w:val="auto"/>
          <w:lang w:val="sr-Cyrl-CS"/>
        </w:rPr>
        <w:t xml:space="preserve"> </w:t>
      </w:r>
      <w:r w:rsidRPr="006D0867">
        <w:rPr>
          <w:iCs/>
          <w:color w:val="auto"/>
          <w:lang w:val="sr-Cyrl-CS"/>
        </w:rPr>
        <w:t>а и</w:t>
      </w:r>
      <w:r w:rsidRPr="006D0867">
        <w:rPr>
          <w:rFonts w:eastAsia="TimesNewRomanPS-BoldMT"/>
          <w:bCs/>
          <w:color w:val="auto"/>
          <w:lang w:val="sr-Cyrl-CS"/>
        </w:rPr>
        <w:t xml:space="preserve">спуњеност </w:t>
      </w:r>
      <w:r w:rsidRPr="006D0867">
        <w:rPr>
          <w:rFonts w:eastAsia="TimesNewRomanPS-BoldMT"/>
          <w:b/>
          <w:bCs/>
          <w:color w:val="auto"/>
          <w:lang w:val="sr-Cyrl-CS"/>
        </w:rPr>
        <w:t xml:space="preserve">додатних услова </w:t>
      </w:r>
      <w:r w:rsidRPr="006D0867">
        <w:rPr>
          <w:rFonts w:eastAsia="TimesNewRomanPS-BoldMT"/>
          <w:bCs/>
          <w:color w:val="auto"/>
          <w:lang w:val="sr-Cyrl-CS"/>
        </w:rPr>
        <w:t xml:space="preserve">понуђач доказује </w:t>
      </w:r>
      <w:r w:rsidRPr="006D0867">
        <w:rPr>
          <w:color w:val="auto"/>
          <w:lang w:val="sr-Cyrl-CS"/>
        </w:rPr>
        <w:t xml:space="preserve">на начин дефинисан у наредној табели, </w:t>
      </w:r>
      <w:r w:rsidRPr="006D0867">
        <w:rPr>
          <w:b/>
          <w:color w:val="auto"/>
          <w:lang w:val="sr-Cyrl-CS"/>
        </w:rPr>
        <w:t>и то</w:t>
      </w:r>
      <w:r w:rsidRPr="006D0867">
        <w:rPr>
          <w:rFonts w:eastAsia="TimesNewRomanPS-BoldMT"/>
          <w:b/>
          <w:bCs/>
          <w:color w:val="auto"/>
          <w:lang w:val="sr-Cyrl-CS"/>
        </w:rPr>
        <w:t>:</w:t>
      </w:r>
    </w:p>
    <w:p w14:paraId="5A97E61F" w14:textId="77777777" w:rsidR="008F12D7" w:rsidRPr="006D0867" w:rsidRDefault="008F12D7" w:rsidP="008F12D7">
      <w:pPr>
        <w:pStyle w:val="ListParagraph1"/>
        <w:tabs>
          <w:tab w:val="left" w:pos="680"/>
        </w:tabs>
        <w:ind w:left="0"/>
        <w:jc w:val="both"/>
        <w:rPr>
          <w:rFonts w:eastAsia="TimesNewRomanPS-BoldMT"/>
          <w:b/>
          <w:bCs/>
          <w:color w:val="FF0000"/>
          <w:lang w:val="sr-Cyrl-CS"/>
        </w:rPr>
      </w:pPr>
    </w:p>
    <w:p w14:paraId="10642994" w14:textId="77777777" w:rsidR="008F12D7" w:rsidRPr="006D0867" w:rsidRDefault="008F12D7" w:rsidP="008F12D7">
      <w:pPr>
        <w:pStyle w:val="ListParagraph1"/>
        <w:tabs>
          <w:tab w:val="left" w:pos="680"/>
        </w:tabs>
        <w:ind w:left="0"/>
        <w:jc w:val="both"/>
        <w:rPr>
          <w:rFonts w:eastAsia="TimesNewRomanPS-BoldMT"/>
          <w:b/>
          <w:bCs/>
          <w:color w:val="FF0000"/>
          <w:lang w:val="sr-Cyrl-CS"/>
        </w:rPr>
      </w:pPr>
    </w:p>
    <w:tbl>
      <w:tblPr>
        <w:tblStyle w:val="TableGrid"/>
        <w:tblW w:w="0" w:type="auto"/>
        <w:tblLook w:val="04A0" w:firstRow="1" w:lastRow="0" w:firstColumn="1" w:lastColumn="0" w:noHBand="0" w:noVBand="1"/>
      </w:tblPr>
      <w:tblGrid>
        <w:gridCol w:w="846"/>
        <w:gridCol w:w="8504"/>
      </w:tblGrid>
      <w:tr w:rsidR="008F12D7" w:rsidRPr="006D0867" w14:paraId="3C12DA3C" w14:textId="77777777" w:rsidTr="005C2E56">
        <w:tc>
          <w:tcPr>
            <w:tcW w:w="846" w:type="dxa"/>
          </w:tcPr>
          <w:p w14:paraId="6D9BBEF9" w14:textId="77777777" w:rsidR="008F12D7" w:rsidRPr="006D0867" w:rsidRDefault="008F12D7" w:rsidP="005C2E56">
            <w:pPr>
              <w:pStyle w:val="ListParagraph1"/>
              <w:tabs>
                <w:tab w:val="left" w:pos="680"/>
              </w:tabs>
              <w:ind w:left="0"/>
              <w:jc w:val="both"/>
              <w:rPr>
                <w:lang w:val="sr-Cyrl-RS"/>
              </w:rPr>
            </w:pPr>
            <w:r w:rsidRPr="006D0867">
              <w:rPr>
                <w:lang w:val="sr-Cyrl-RS"/>
              </w:rPr>
              <w:t>Редни број</w:t>
            </w:r>
          </w:p>
        </w:tc>
        <w:tc>
          <w:tcPr>
            <w:tcW w:w="8504" w:type="dxa"/>
          </w:tcPr>
          <w:p w14:paraId="0AFA36BE" w14:textId="77777777" w:rsidR="008F12D7" w:rsidRPr="006D0867" w:rsidRDefault="008F12D7" w:rsidP="005C2E56">
            <w:pPr>
              <w:pStyle w:val="ListParagraph1"/>
              <w:tabs>
                <w:tab w:val="left" w:pos="680"/>
              </w:tabs>
              <w:ind w:left="0"/>
              <w:jc w:val="center"/>
              <w:rPr>
                <w:lang w:val="sr-Cyrl-RS"/>
              </w:rPr>
            </w:pPr>
            <w:r w:rsidRPr="006D0867">
              <w:rPr>
                <w:lang w:val="sr-Cyrl-RS"/>
              </w:rPr>
              <w:t>ДОДАТНИ УСЛОВИ</w:t>
            </w:r>
          </w:p>
        </w:tc>
      </w:tr>
      <w:tr w:rsidR="008F12D7" w:rsidRPr="006D0867" w14:paraId="3B15CCD6" w14:textId="77777777" w:rsidTr="005C2E56">
        <w:tc>
          <w:tcPr>
            <w:tcW w:w="846" w:type="dxa"/>
          </w:tcPr>
          <w:p w14:paraId="3A4B0704" w14:textId="77777777" w:rsidR="008F12D7" w:rsidRPr="006D0867" w:rsidRDefault="008F12D7" w:rsidP="008F12D7">
            <w:pPr>
              <w:pStyle w:val="ListParagraph1"/>
              <w:numPr>
                <w:ilvl w:val="0"/>
                <w:numId w:val="25"/>
              </w:numPr>
              <w:tabs>
                <w:tab w:val="left" w:pos="680"/>
              </w:tabs>
              <w:jc w:val="both"/>
              <w:rPr>
                <w:lang w:val="sr-Cyrl-RS"/>
              </w:rPr>
            </w:pPr>
          </w:p>
        </w:tc>
        <w:tc>
          <w:tcPr>
            <w:tcW w:w="8504" w:type="dxa"/>
          </w:tcPr>
          <w:p w14:paraId="6B58E869" w14:textId="0E80493A" w:rsidR="008F12D7" w:rsidRPr="006D0867" w:rsidRDefault="008F12D7" w:rsidP="005C2E56">
            <w:pPr>
              <w:rPr>
                <w:color w:val="auto"/>
              </w:rPr>
            </w:pPr>
            <w:r w:rsidRPr="006D0867">
              <w:rPr>
                <w:iCs/>
                <w:color w:val="auto"/>
                <w:lang w:val="sr-Cyrl-RS"/>
              </w:rPr>
              <w:t>Биланс стања и биланс успеха за последње две обрачунске године</w:t>
            </w:r>
          </w:p>
          <w:p w14:paraId="4CD8FAAE" w14:textId="77777777" w:rsidR="008F12D7" w:rsidRPr="006D0867" w:rsidRDefault="008F12D7" w:rsidP="005C2E56">
            <w:pPr>
              <w:pStyle w:val="ListParagraph1"/>
              <w:tabs>
                <w:tab w:val="left" w:pos="680"/>
              </w:tabs>
              <w:ind w:left="0"/>
              <w:jc w:val="both"/>
              <w:rPr>
                <w:lang w:val="sr-Latn-RS"/>
              </w:rPr>
            </w:pPr>
          </w:p>
        </w:tc>
      </w:tr>
    </w:tbl>
    <w:p w14:paraId="005C8139" w14:textId="77777777" w:rsidR="008F12D7" w:rsidRPr="006D0867" w:rsidRDefault="008F12D7" w:rsidP="008F12D7">
      <w:pPr>
        <w:pStyle w:val="ListParagraph1"/>
        <w:tabs>
          <w:tab w:val="left" w:pos="680"/>
        </w:tabs>
        <w:ind w:left="0"/>
        <w:jc w:val="both"/>
        <w:rPr>
          <w:rFonts w:eastAsia="TimesNewRomanPS-BoldMT"/>
          <w:b/>
          <w:bCs/>
          <w:color w:val="FF0000"/>
          <w:lang w:val="sr-Cyrl-CS"/>
        </w:rPr>
      </w:pPr>
    </w:p>
    <w:p w14:paraId="77D61170" w14:textId="77777777" w:rsidR="008F12D7" w:rsidRPr="006D0867" w:rsidRDefault="008F12D7" w:rsidP="008F12D7">
      <w:pPr>
        <w:pStyle w:val="ListParagraph1"/>
        <w:tabs>
          <w:tab w:val="left" w:pos="680"/>
        </w:tabs>
        <w:ind w:left="0"/>
        <w:rPr>
          <w:rFonts w:eastAsia="TimesNewRomanPS-BoldMT"/>
          <w:b/>
          <w:bCs/>
          <w:color w:val="FF0000"/>
          <w:lang w:val="sr-Cyrl-RS"/>
        </w:rPr>
      </w:pPr>
    </w:p>
    <w:p w14:paraId="6A67FC8F" w14:textId="77777777" w:rsidR="008F12D7" w:rsidRPr="006D0867" w:rsidRDefault="008F12D7" w:rsidP="008F12D7">
      <w:pPr>
        <w:pStyle w:val="ListParagraph1"/>
        <w:tabs>
          <w:tab w:val="left" w:pos="680"/>
        </w:tabs>
        <w:ind w:left="0"/>
        <w:jc w:val="center"/>
        <w:rPr>
          <w:rFonts w:eastAsia="TimesNewRomanPS-BoldMT"/>
          <w:b/>
          <w:bCs/>
          <w:color w:val="auto"/>
          <w:lang w:val="sr-Cyrl-CS"/>
        </w:rPr>
      </w:pPr>
      <w:r w:rsidRPr="006D0867">
        <w:rPr>
          <w:rFonts w:eastAsia="TimesNewRomanPS-BoldMT"/>
          <w:b/>
          <w:bCs/>
          <w:color w:val="auto"/>
          <w:lang w:val="sr-Cyrl-CS"/>
        </w:rPr>
        <w:t>УПУТСТВО КАКО СЕ ДОКАЗУЈЕ ИСПУЊЕНОСТ УСЛОВА</w:t>
      </w:r>
    </w:p>
    <w:p w14:paraId="3250E061" w14:textId="77777777" w:rsidR="008F12D7" w:rsidRPr="006D0867" w:rsidRDefault="008F12D7" w:rsidP="008F12D7">
      <w:pPr>
        <w:pStyle w:val="ListParagraph1"/>
        <w:tabs>
          <w:tab w:val="left" w:pos="680"/>
        </w:tabs>
        <w:ind w:left="0"/>
        <w:rPr>
          <w:rFonts w:eastAsia="TimesNewRomanPS-BoldMT"/>
          <w:b/>
          <w:bCs/>
          <w:color w:val="auto"/>
          <w:lang w:val="sr-Cyrl-CS"/>
        </w:rPr>
      </w:pPr>
    </w:p>
    <w:p w14:paraId="63BCA853" w14:textId="77777777" w:rsidR="008F12D7" w:rsidRPr="006D0867" w:rsidRDefault="008F12D7" w:rsidP="008F12D7">
      <w:pPr>
        <w:pStyle w:val="ListParagraph1"/>
        <w:numPr>
          <w:ilvl w:val="0"/>
          <w:numId w:val="2"/>
        </w:numPr>
        <w:jc w:val="both"/>
        <w:rPr>
          <w:color w:val="auto"/>
          <w:lang w:val="sr-Cyrl-CS"/>
        </w:rPr>
      </w:pPr>
      <w:r w:rsidRPr="006D0867">
        <w:rPr>
          <w:color w:val="auto"/>
          <w:lang w:val="sr-Cyrl-CS"/>
        </w:rPr>
        <w:t xml:space="preserve">Испуњеност </w:t>
      </w:r>
      <w:r w:rsidRPr="006D0867">
        <w:rPr>
          <w:b/>
          <w:color w:val="auto"/>
          <w:lang w:val="sr-Cyrl-CS"/>
        </w:rPr>
        <w:t>обавезних</w:t>
      </w:r>
      <w:r w:rsidRPr="006D0867">
        <w:rPr>
          <w:b/>
          <w:color w:val="auto"/>
          <w:lang w:val="sr-Cyrl-RS"/>
        </w:rPr>
        <w:t xml:space="preserve"> услова</w:t>
      </w:r>
      <w:r w:rsidRPr="006D0867">
        <w:rPr>
          <w:b/>
          <w:color w:val="auto"/>
          <w:lang w:val="sr-Cyrl-CS"/>
        </w:rPr>
        <w:t xml:space="preserve"> </w:t>
      </w:r>
      <w:r w:rsidRPr="006D0867">
        <w:rPr>
          <w:color w:val="auto"/>
          <w:lang w:val="sr-Cyrl-CS"/>
        </w:rPr>
        <w:t>за учешће у поступку предметне јавне набавке</w:t>
      </w:r>
      <w:r w:rsidRPr="006D0867">
        <w:rPr>
          <w:color w:val="auto"/>
          <w:lang w:val="sr-Cyrl-RS"/>
        </w:rPr>
        <w:t xml:space="preserve">, наведних у табеларном приказу обавезних услова под редним бројем 1, 2, 3 и 4 </w:t>
      </w:r>
      <w:r w:rsidRPr="006D0867">
        <w:rPr>
          <w:color w:val="auto"/>
          <w:lang w:val="sr-Cyrl-CS"/>
        </w:rPr>
        <w:t>за учешће у поступку предметне јавне набавке</w:t>
      </w:r>
      <w:r w:rsidRPr="006D0867">
        <w:rPr>
          <w:color w:val="auto"/>
          <w:lang w:val="sr-Cyrl-RS"/>
        </w:rPr>
        <w:t xml:space="preserve">. , а </w:t>
      </w:r>
      <w:r w:rsidRPr="006D0867">
        <w:rPr>
          <w:color w:val="auto"/>
          <w:lang w:val="sr-Cyrl-CS"/>
        </w:rPr>
        <w:t xml:space="preserve">у складу са чл. 77. </w:t>
      </w:r>
      <w:r w:rsidRPr="006D0867">
        <w:rPr>
          <w:color w:val="auto"/>
          <w:lang w:val="sr-Cyrl-RS"/>
        </w:rPr>
        <w:t>с</w:t>
      </w:r>
      <w:r w:rsidRPr="006D0867">
        <w:rPr>
          <w:color w:val="auto"/>
          <w:lang w:val="sr-Cyrl-CS"/>
        </w:rPr>
        <w:t>т</w:t>
      </w:r>
      <w:r w:rsidRPr="006D0867">
        <w:rPr>
          <w:color w:val="auto"/>
          <w:lang w:val="sr-Latn-RS"/>
        </w:rPr>
        <w:t>.</w:t>
      </w:r>
      <w:r w:rsidRPr="006D0867">
        <w:rPr>
          <w:color w:val="auto"/>
          <w:lang w:val="sr-Cyrl-CS"/>
        </w:rPr>
        <w:t xml:space="preserve"> 4. ЗЈН, понуђач доказује достављањем </w:t>
      </w:r>
      <w:r w:rsidRPr="006D0867">
        <w:rPr>
          <w:b/>
          <w:color w:val="auto"/>
          <w:lang w:val="sr-Cyrl-RS"/>
        </w:rPr>
        <w:t>И</w:t>
      </w:r>
      <w:r w:rsidRPr="006D0867">
        <w:rPr>
          <w:b/>
          <w:color w:val="auto"/>
          <w:lang w:val="sr-Cyrl-CS"/>
        </w:rPr>
        <w:t>ЗЈАВЕ</w:t>
      </w:r>
      <w:r w:rsidRPr="006D0867">
        <w:rPr>
          <w:color w:val="auto"/>
          <w:lang w:val="sr-Cyrl-CS"/>
        </w:rPr>
        <w:t xml:space="preserve"> (</w:t>
      </w:r>
      <w:r w:rsidRPr="006D0867">
        <w:rPr>
          <w:i/>
          <w:color w:val="auto"/>
          <w:lang w:val="sr-Cyrl-CS"/>
        </w:rPr>
        <w:t>Образац 5.</w:t>
      </w:r>
      <w:r w:rsidRPr="006D0867">
        <w:rPr>
          <w:i/>
          <w:color w:val="auto"/>
          <w:lang w:val="ru-RU"/>
        </w:rPr>
        <w:t>)</w:t>
      </w:r>
      <w:r w:rsidRPr="006D0867">
        <w:rPr>
          <w:i/>
          <w:color w:val="auto"/>
        </w:rPr>
        <w:t xml:space="preserve"> </w:t>
      </w:r>
      <w:r w:rsidRPr="006D0867">
        <w:rPr>
          <w:color w:val="auto"/>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Pr="006D0867">
        <w:rPr>
          <w:color w:val="auto"/>
          <w:lang w:val="sr-Cyrl-RS"/>
        </w:rPr>
        <w:t xml:space="preserve">ст. 1. тач. 1) до 4), чл. 75. ст. 2. </w:t>
      </w:r>
      <w:r w:rsidRPr="006D0867">
        <w:rPr>
          <w:color w:val="auto"/>
        </w:rPr>
        <w:t>ЗЈН, дефинисане овом конкурсном документацијом</w:t>
      </w:r>
      <w:r w:rsidRPr="006D0867">
        <w:rPr>
          <w:color w:val="auto"/>
          <w:lang w:val="sr-Cyrl-RS"/>
        </w:rPr>
        <w:t xml:space="preserve">. </w:t>
      </w:r>
      <w:r w:rsidRPr="006D0867">
        <w:rPr>
          <w:iCs/>
          <w:color w:val="auto"/>
          <w:lang w:val="sr-Cyrl-CS"/>
        </w:rPr>
        <w:t xml:space="preserve">  </w:t>
      </w:r>
    </w:p>
    <w:p w14:paraId="5792761B" w14:textId="77777777" w:rsidR="008F12D7" w:rsidRPr="006D0867" w:rsidRDefault="008F12D7" w:rsidP="008F12D7">
      <w:pPr>
        <w:pStyle w:val="ListParagraph1"/>
        <w:tabs>
          <w:tab w:val="left" w:pos="680"/>
        </w:tabs>
        <w:ind w:left="0"/>
        <w:jc w:val="both"/>
        <w:rPr>
          <w:color w:val="auto"/>
          <w:lang w:val="sr-Cyrl-CS"/>
        </w:rPr>
      </w:pPr>
    </w:p>
    <w:p w14:paraId="28C9D09D" w14:textId="77777777" w:rsidR="008F12D7" w:rsidRPr="006D0867" w:rsidRDefault="008F12D7" w:rsidP="008F12D7">
      <w:pPr>
        <w:pStyle w:val="ListParagraph1"/>
        <w:numPr>
          <w:ilvl w:val="0"/>
          <w:numId w:val="5"/>
        </w:numPr>
        <w:jc w:val="both"/>
        <w:rPr>
          <w:bCs/>
          <w:iCs/>
          <w:color w:val="auto"/>
          <w:lang w:val="sr-Cyrl-CS"/>
        </w:rPr>
      </w:pPr>
      <w:r w:rsidRPr="006D0867">
        <w:rPr>
          <w:b/>
          <w:bCs/>
          <w:iCs/>
          <w:color w:val="auto"/>
          <w:lang w:val="sr-Cyrl-CS"/>
        </w:rPr>
        <w:t>Уколико понуђач подноси понуду са подизвођачем</w:t>
      </w:r>
      <w:r w:rsidRPr="006D0867">
        <w:rPr>
          <w:bCs/>
          <w:iCs/>
          <w:color w:val="auto"/>
          <w:lang w:val="sr-Cyrl-CS"/>
        </w:rPr>
        <w:t>, у складу са чланом 80. ЗЈН, подизвођач мора да испуњава обавезне услове из члана 75. став 1. тач. 1) до 4) ЗЈН</w:t>
      </w:r>
      <w:r w:rsidRPr="006D0867">
        <w:rPr>
          <w:bCs/>
          <w:iCs/>
          <w:color w:val="auto"/>
          <w:lang w:val="sr-Cyrl-RS"/>
        </w:rPr>
        <w:t xml:space="preserve">. У том случају понуђач је дужан да </w:t>
      </w:r>
      <w:r w:rsidRPr="006D0867">
        <w:rPr>
          <w:bCs/>
          <w:iCs/>
          <w:color w:val="auto"/>
          <w:lang w:val="sr-Cyrl-CS"/>
        </w:rPr>
        <w:t xml:space="preserve">за подизвођача достави </w:t>
      </w:r>
      <w:r w:rsidRPr="006D0867">
        <w:rPr>
          <w:b/>
          <w:bCs/>
          <w:iCs/>
          <w:color w:val="auto"/>
          <w:lang w:val="sr-Cyrl-RS"/>
        </w:rPr>
        <w:t>ИЗЈАВУ</w:t>
      </w:r>
      <w:r w:rsidRPr="006D0867">
        <w:rPr>
          <w:bCs/>
          <w:iCs/>
          <w:color w:val="auto"/>
          <w:lang w:val="sr-Cyrl-RS"/>
        </w:rPr>
        <w:t xml:space="preserve"> подизвођача </w:t>
      </w:r>
      <w:r w:rsidRPr="006D0867">
        <w:rPr>
          <w:color w:val="auto"/>
          <w:lang w:val="sr-Cyrl-CS"/>
        </w:rPr>
        <w:t>(</w:t>
      </w:r>
      <w:r w:rsidRPr="006D0867">
        <w:rPr>
          <w:i/>
          <w:color w:val="auto"/>
          <w:lang w:val="sr-Cyrl-CS"/>
        </w:rPr>
        <w:t>Образац 6</w:t>
      </w:r>
      <w:r w:rsidRPr="006D0867">
        <w:rPr>
          <w:i/>
          <w:color w:val="auto"/>
          <w:lang w:val="sr-Latn-RS"/>
        </w:rPr>
        <w:t>.</w:t>
      </w:r>
      <w:r w:rsidRPr="006D0867">
        <w:rPr>
          <w:i/>
          <w:color w:val="auto"/>
          <w:lang w:val="sr-Cyrl-RS"/>
        </w:rPr>
        <w:t>)</w:t>
      </w:r>
      <w:r w:rsidRPr="006D0867">
        <w:rPr>
          <w:color w:val="auto"/>
          <w:lang w:val="sr-Cyrl-CS"/>
        </w:rPr>
        <w:t>,</w:t>
      </w:r>
      <w:r w:rsidRPr="006D0867">
        <w:rPr>
          <w:bCs/>
          <w:iCs/>
          <w:color w:val="auto"/>
          <w:lang w:val="sr-Cyrl-RS"/>
        </w:rPr>
        <w:t xml:space="preserve"> потписану од стране овлашћеног лица подизвођача и оверену печатом. </w:t>
      </w:r>
    </w:p>
    <w:p w14:paraId="6154D29A" w14:textId="77777777" w:rsidR="008F12D7" w:rsidRPr="006D0867" w:rsidRDefault="008F12D7" w:rsidP="008F12D7">
      <w:pPr>
        <w:pStyle w:val="ListParagraph1"/>
        <w:jc w:val="both"/>
        <w:rPr>
          <w:bCs/>
          <w:iCs/>
          <w:color w:val="auto"/>
          <w:lang w:val="sr-Cyrl-CS"/>
        </w:rPr>
      </w:pPr>
    </w:p>
    <w:p w14:paraId="0E20474C" w14:textId="505E3D49" w:rsidR="008F12D7" w:rsidRPr="006D0867" w:rsidRDefault="008F12D7" w:rsidP="008F12D7">
      <w:pPr>
        <w:pStyle w:val="ListParagraph1"/>
        <w:numPr>
          <w:ilvl w:val="0"/>
          <w:numId w:val="5"/>
        </w:numPr>
        <w:jc w:val="both"/>
        <w:rPr>
          <w:rFonts w:eastAsia="TimesNewRomanPSMT"/>
          <w:bCs/>
          <w:iCs/>
          <w:color w:val="auto"/>
          <w:lang w:val="sr-Cyrl-CS"/>
        </w:rPr>
      </w:pPr>
      <w:r w:rsidRPr="006D0867">
        <w:rPr>
          <w:b/>
          <w:bCs/>
          <w:iCs/>
          <w:color w:val="auto"/>
          <w:lang w:val="sr-Cyrl-CS"/>
        </w:rPr>
        <w:t>Уколико понуду подноси група понуђача</w:t>
      </w:r>
      <w:r w:rsidRPr="006D0867">
        <w:rPr>
          <w:bCs/>
          <w:iCs/>
          <w:color w:val="auto"/>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6D0867">
        <w:rPr>
          <w:bCs/>
          <w:iCs/>
          <w:color w:val="auto"/>
          <w:lang w:val="sr-Cyrl-RS"/>
        </w:rPr>
        <w:t xml:space="preserve">У том случају </w:t>
      </w:r>
      <w:r w:rsidRPr="006D0867">
        <w:rPr>
          <w:b/>
          <w:bCs/>
          <w:iCs/>
          <w:color w:val="auto"/>
          <w:lang w:val="sr-Cyrl-RS"/>
        </w:rPr>
        <w:t>ИЗЈАВА</w:t>
      </w:r>
      <w:r w:rsidRPr="006D0867">
        <w:rPr>
          <w:bCs/>
          <w:iCs/>
          <w:color w:val="auto"/>
          <w:lang w:val="sr-Cyrl-RS"/>
        </w:rPr>
        <w:t xml:space="preserve"> </w:t>
      </w:r>
      <w:r w:rsidRPr="006D0867">
        <w:rPr>
          <w:color w:val="auto"/>
          <w:lang w:val="sr-Cyrl-CS"/>
        </w:rPr>
        <w:t>(</w:t>
      </w:r>
      <w:r w:rsidRPr="006D0867">
        <w:rPr>
          <w:i/>
          <w:color w:val="auto"/>
          <w:lang w:val="sr-Cyrl-CS"/>
        </w:rPr>
        <w:t>Образац 5</w:t>
      </w:r>
      <w:r w:rsidR="006F17CE">
        <w:rPr>
          <w:i/>
          <w:color w:val="auto"/>
          <w:lang w:val="sr-Cyrl-CS"/>
        </w:rPr>
        <w:t>)</w:t>
      </w:r>
      <w:r w:rsidRPr="006D0867">
        <w:rPr>
          <w:color w:val="auto"/>
          <w:lang w:val="sr-Cyrl-CS"/>
        </w:rPr>
        <w:t xml:space="preserve">, </w:t>
      </w:r>
      <w:r w:rsidRPr="006D0867">
        <w:rPr>
          <w:bCs/>
          <w:iCs/>
          <w:color w:val="auto"/>
          <w:lang w:val="sr-Cyrl-RS"/>
        </w:rPr>
        <w:t xml:space="preserve">мора бити потписана од стране овлашћеног лица </w:t>
      </w:r>
      <w:r w:rsidRPr="006D0867">
        <w:rPr>
          <w:bCs/>
          <w:iCs/>
          <w:color w:val="auto"/>
          <w:lang w:val="sr-Cyrl-CS"/>
        </w:rPr>
        <w:t>свак</w:t>
      </w:r>
      <w:r w:rsidRPr="006D0867">
        <w:rPr>
          <w:bCs/>
          <w:iCs/>
          <w:color w:val="auto"/>
          <w:lang w:val="sr-Cyrl-RS"/>
        </w:rPr>
        <w:t>ог</w:t>
      </w:r>
      <w:r w:rsidRPr="006D0867">
        <w:rPr>
          <w:bCs/>
          <w:iCs/>
          <w:color w:val="auto"/>
          <w:lang w:val="sr-Cyrl-CS"/>
        </w:rPr>
        <w:t xml:space="preserve"> понуђач</w:t>
      </w:r>
      <w:r w:rsidRPr="006D0867">
        <w:rPr>
          <w:bCs/>
          <w:iCs/>
          <w:color w:val="auto"/>
          <w:lang w:val="sr-Cyrl-RS"/>
        </w:rPr>
        <w:t>а</w:t>
      </w:r>
      <w:r w:rsidRPr="006D0867">
        <w:rPr>
          <w:bCs/>
          <w:iCs/>
          <w:color w:val="auto"/>
          <w:lang w:val="sr-Cyrl-CS"/>
        </w:rPr>
        <w:t xml:space="preserve"> из групе понуђача</w:t>
      </w:r>
      <w:r w:rsidRPr="006D0867">
        <w:rPr>
          <w:bCs/>
          <w:iCs/>
          <w:color w:val="auto"/>
          <w:lang w:val="sr-Cyrl-RS"/>
        </w:rPr>
        <w:t xml:space="preserve"> и оверена печатом.</w:t>
      </w:r>
      <w:r w:rsidRPr="006D0867">
        <w:rPr>
          <w:bCs/>
          <w:iCs/>
          <w:color w:val="auto"/>
          <w:lang w:val="sr-Cyrl-CS"/>
        </w:rPr>
        <w:t xml:space="preserve"> </w:t>
      </w:r>
    </w:p>
    <w:p w14:paraId="075BF0ED" w14:textId="77777777" w:rsidR="008F12D7" w:rsidRPr="006D0867" w:rsidRDefault="008F12D7" w:rsidP="008F12D7">
      <w:pPr>
        <w:pStyle w:val="ListParagraph1"/>
        <w:ind w:left="0"/>
        <w:rPr>
          <w:rFonts w:eastAsia="TimesNewRomanPSMT"/>
          <w:bCs/>
          <w:iCs/>
          <w:color w:val="FF0000"/>
          <w:lang w:val="sr-Cyrl-CS"/>
        </w:rPr>
      </w:pPr>
    </w:p>
    <w:p w14:paraId="6D365E0E" w14:textId="2CE6E965" w:rsidR="008F12D7" w:rsidRPr="006D0867" w:rsidRDefault="008F12D7" w:rsidP="008F12D7">
      <w:pPr>
        <w:pStyle w:val="ListParagraph1"/>
        <w:numPr>
          <w:ilvl w:val="0"/>
          <w:numId w:val="5"/>
        </w:numPr>
        <w:jc w:val="both"/>
        <w:rPr>
          <w:bCs/>
          <w:iCs/>
          <w:color w:val="auto"/>
          <w:lang w:val="sr-Cyrl-CS"/>
        </w:rPr>
      </w:pPr>
      <w:r w:rsidRPr="006D0867">
        <w:rPr>
          <w:rFonts w:eastAsia="TimesNewRomanPSMT"/>
          <w:bCs/>
          <w:color w:val="auto"/>
          <w:lang w:val="sr-Cyrl-CS"/>
        </w:rPr>
        <w:t>Понуђач је дужан да без одлагања пис</w:t>
      </w:r>
      <w:r w:rsidR="006F17CE">
        <w:rPr>
          <w:rFonts w:eastAsia="TimesNewRomanPSMT"/>
          <w:bCs/>
          <w:color w:val="auto"/>
          <w:lang w:val="sr-Cyrl-CS"/>
        </w:rPr>
        <w:t>а</w:t>
      </w:r>
      <w:r w:rsidRPr="006D0867">
        <w:rPr>
          <w:rFonts w:eastAsia="TimesNewRomanPSMT"/>
          <w:bCs/>
          <w:color w:val="auto"/>
          <w:lang w:val="sr-Cyrl-CS"/>
        </w:rPr>
        <w:t>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9C3347F" w14:textId="77777777" w:rsidR="008F12D7" w:rsidRPr="006D0867" w:rsidRDefault="008F12D7" w:rsidP="008F12D7">
      <w:pPr>
        <w:pStyle w:val="ListParagraph1"/>
        <w:jc w:val="both"/>
        <w:rPr>
          <w:bCs/>
          <w:iCs/>
          <w:color w:val="auto"/>
          <w:lang w:val="sr-Cyrl-CS"/>
        </w:rPr>
      </w:pPr>
    </w:p>
    <w:p w14:paraId="30C1DE41" w14:textId="77777777" w:rsidR="008F12D7" w:rsidRPr="006D0867" w:rsidRDefault="008F12D7" w:rsidP="008F12D7">
      <w:pPr>
        <w:pStyle w:val="ListParagraph1"/>
        <w:numPr>
          <w:ilvl w:val="0"/>
          <w:numId w:val="4"/>
        </w:numPr>
        <w:jc w:val="both"/>
        <w:rPr>
          <w:rFonts w:eastAsia="TimesNewRomanPSMT"/>
          <w:bCs/>
          <w:color w:val="auto"/>
          <w:lang w:val="sr-Cyrl-RS"/>
        </w:rPr>
      </w:pPr>
      <w:r w:rsidRPr="006D0867">
        <w:rPr>
          <w:bCs/>
          <w:iCs/>
          <w:color w:val="auto"/>
          <w:lang w:val="sr-Cyrl-CS"/>
        </w:rPr>
        <w:t>Наручилац</w:t>
      </w:r>
      <w:r w:rsidRPr="006D0867">
        <w:rPr>
          <w:bCs/>
          <w:iCs/>
          <w:color w:val="auto"/>
          <w:lang w:val="sr-Cyrl-RS"/>
        </w:rPr>
        <w:t xml:space="preserve"> је пре доношења</w:t>
      </w:r>
      <w:r w:rsidRPr="006D0867">
        <w:rPr>
          <w:bCs/>
          <w:iCs/>
          <w:color w:val="auto"/>
          <w:lang w:val="sr-Cyrl-CS"/>
        </w:rPr>
        <w:t xml:space="preserve"> одлуке о додели уговора</w:t>
      </w:r>
      <w:r w:rsidRPr="006D0867">
        <w:rPr>
          <w:bCs/>
          <w:iCs/>
          <w:color w:val="auto"/>
          <w:lang w:val="sr-Cyrl-RS"/>
        </w:rPr>
        <w:t xml:space="preserve"> дужан да</w:t>
      </w:r>
      <w:r w:rsidRPr="006D0867">
        <w:rPr>
          <w:bCs/>
          <w:iCs/>
          <w:color w:val="auto"/>
          <w:lang w:val="sr-Cyrl-CS"/>
        </w:rPr>
        <w:t xml:space="preserve"> од понуђача, чија је понуда оцењена као најповољнија,</w:t>
      </w:r>
      <w:r w:rsidRPr="006D0867">
        <w:rPr>
          <w:bCs/>
          <w:iCs/>
          <w:color w:val="auto"/>
          <w:lang w:val="sr-Cyrl-RS"/>
        </w:rPr>
        <w:t xml:space="preserve"> затражи</w:t>
      </w:r>
      <w:r w:rsidRPr="006D0867">
        <w:rPr>
          <w:bCs/>
          <w:iCs/>
          <w:color w:val="auto"/>
          <w:lang w:val="sr-Cyrl-CS"/>
        </w:rPr>
        <w:t xml:space="preserve"> да достави </w:t>
      </w:r>
      <w:r w:rsidRPr="006D0867">
        <w:rPr>
          <w:bCs/>
          <w:iCs/>
          <w:color w:val="auto"/>
          <w:lang w:val="sr-Cyrl-RS"/>
        </w:rPr>
        <w:t>копију</w:t>
      </w:r>
      <w:r w:rsidRPr="006D0867">
        <w:rPr>
          <w:bCs/>
          <w:iCs/>
          <w:color w:val="auto"/>
          <w:lang w:val="sr-Cyrl-CS"/>
        </w:rPr>
        <w:t xml:space="preserve"> </w:t>
      </w:r>
      <w:r w:rsidRPr="006D0867">
        <w:rPr>
          <w:bCs/>
          <w:iCs/>
          <w:color w:val="auto"/>
          <w:lang w:val="sr-Cyrl-RS"/>
        </w:rPr>
        <w:t xml:space="preserve">захтеваних доказа о испуњености услова, а може и да затражи на </w:t>
      </w:r>
      <w:r w:rsidRPr="006D0867">
        <w:rPr>
          <w:bCs/>
          <w:iCs/>
          <w:color w:val="auto"/>
          <w:lang w:val="sr-Cyrl-CS"/>
        </w:rPr>
        <w:t xml:space="preserve"> увид оригинал или оверену копију свих </w:t>
      </w:r>
      <w:r w:rsidRPr="006D0867">
        <w:rPr>
          <w:bCs/>
          <w:iCs/>
          <w:color w:val="auto"/>
          <w:lang w:val="sr-Cyrl-CS"/>
        </w:rPr>
        <w:lastRenderedPageBreak/>
        <w:t xml:space="preserve">или појединих доказа. </w:t>
      </w:r>
      <w:r w:rsidRPr="006D0867">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6D0867">
        <w:rPr>
          <w:bCs/>
          <w:iCs/>
          <w:color w:val="auto"/>
          <w:lang w:val="sr-Cyrl-CS"/>
        </w:rPr>
        <w:t xml:space="preserve"> </w:t>
      </w:r>
    </w:p>
    <w:p w14:paraId="18782F98" w14:textId="77777777" w:rsidR="008F12D7" w:rsidRPr="006D0867" w:rsidRDefault="008F12D7" w:rsidP="008F12D7">
      <w:pPr>
        <w:pStyle w:val="ListParagraph1"/>
        <w:jc w:val="both"/>
        <w:rPr>
          <w:rFonts w:eastAsia="TimesNewRomanPSMT"/>
          <w:bCs/>
          <w:color w:val="FF0000"/>
          <w:lang w:val="sr-Cyrl-RS"/>
        </w:rPr>
      </w:pPr>
    </w:p>
    <w:p w14:paraId="55C694BD" w14:textId="77777777" w:rsidR="008F12D7" w:rsidRPr="006D0867" w:rsidRDefault="008F12D7" w:rsidP="008F12D7">
      <w:pPr>
        <w:pStyle w:val="ListParagraph1"/>
        <w:jc w:val="both"/>
        <w:rPr>
          <w:rFonts w:eastAsia="TimesNewRomanPSMT"/>
          <w:bCs/>
          <w:iCs/>
          <w:color w:val="FF0000"/>
          <w:lang w:val="sr-Cyrl-RS"/>
        </w:rPr>
      </w:pPr>
      <w:r w:rsidRPr="006D0867">
        <w:rPr>
          <w:bCs/>
          <w:iCs/>
          <w:color w:val="auto"/>
          <w:lang w:val="sr-Cyrl-CS"/>
        </w:rPr>
        <w:t>Докази које ће наручилац захтевати су:</w:t>
      </w:r>
    </w:p>
    <w:p w14:paraId="3E44EB2E" w14:textId="77777777" w:rsidR="008F12D7" w:rsidRPr="006D0867" w:rsidRDefault="008F12D7" w:rsidP="008F12D7">
      <w:pPr>
        <w:pStyle w:val="ListParagraph1"/>
        <w:jc w:val="both"/>
        <w:rPr>
          <w:rFonts w:eastAsia="TimesNewRomanPSMT"/>
          <w:bCs/>
          <w:iCs/>
          <w:color w:val="FF0000"/>
          <w:lang w:val="sr-Cyrl-RS"/>
        </w:rPr>
      </w:pPr>
    </w:p>
    <w:p w14:paraId="74FF195A" w14:textId="77777777" w:rsidR="008F12D7" w:rsidRPr="006D0867" w:rsidRDefault="008F12D7" w:rsidP="008F12D7">
      <w:pPr>
        <w:pStyle w:val="ListParagraph1"/>
        <w:numPr>
          <w:ilvl w:val="0"/>
          <w:numId w:val="3"/>
        </w:numPr>
        <w:jc w:val="both"/>
        <w:rPr>
          <w:rFonts w:eastAsia="TimesNewRomanPSMT"/>
          <w:bCs/>
          <w:color w:val="auto"/>
          <w:lang w:val="sr-Cyrl-RS"/>
        </w:rPr>
      </w:pPr>
      <w:r w:rsidRPr="006D0867">
        <w:rPr>
          <w:rFonts w:eastAsia="TimesNewRomanPSMT"/>
          <w:b/>
          <w:bCs/>
          <w:color w:val="auto"/>
          <w:lang w:val="sr-Cyrl-RS"/>
        </w:rPr>
        <w:t>ОБАВЕЗНИ УСЛОВИ</w:t>
      </w:r>
    </w:p>
    <w:p w14:paraId="797C8322" w14:textId="77777777" w:rsidR="008F12D7" w:rsidRPr="00A334D7" w:rsidRDefault="008F12D7" w:rsidP="008F12D7">
      <w:pPr>
        <w:pStyle w:val="ListParagraph1"/>
        <w:numPr>
          <w:ilvl w:val="0"/>
          <w:numId w:val="1"/>
        </w:numPr>
        <w:tabs>
          <w:tab w:val="left" w:pos="680"/>
        </w:tabs>
        <w:ind w:left="1701"/>
        <w:jc w:val="both"/>
        <w:rPr>
          <w:rFonts w:eastAsia="TimesNewRomanPSMT"/>
          <w:b/>
          <w:bCs/>
          <w:color w:val="auto"/>
          <w:u w:val="single"/>
          <w:lang w:val="sr-Cyrl-RS"/>
        </w:rPr>
      </w:pPr>
      <w:r w:rsidRPr="00A334D7">
        <w:rPr>
          <w:rFonts w:eastAsia="TimesNewRomanPSMT"/>
          <w:bCs/>
          <w:color w:val="auto"/>
          <w:lang w:val="sr-Cyrl-RS"/>
        </w:rPr>
        <w:t xml:space="preserve">Чл. 75. ст. 1. тач. 1) ЗЈН, услов под редним бројем 1. наведен у табеларном приказу </w:t>
      </w:r>
      <w:r w:rsidRPr="00A334D7">
        <w:rPr>
          <w:rFonts w:eastAsia="TimesNewRomanPSMT"/>
          <w:b/>
          <w:bCs/>
          <w:color w:val="auto"/>
          <w:lang w:val="sr-Cyrl-RS"/>
        </w:rPr>
        <w:t>обавезних услова</w:t>
      </w:r>
      <w:r w:rsidRPr="00A334D7">
        <w:rPr>
          <w:rFonts w:eastAsia="TimesNewRomanPSMT"/>
          <w:bCs/>
          <w:color w:val="auto"/>
          <w:lang w:val="sr-Cyrl-RS"/>
        </w:rPr>
        <w:t xml:space="preserve"> –</w:t>
      </w:r>
      <w:r w:rsidRPr="00A334D7">
        <w:rPr>
          <w:rFonts w:eastAsia="TimesNewRomanPSMT"/>
          <w:b/>
          <w:bCs/>
          <w:color w:val="auto"/>
          <w:lang w:val="sr-Cyrl-RS"/>
        </w:rPr>
        <w:t xml:space="preserve"> Доказ:</w:t>
      </w:r>
      <w:r w:rsidRPr="00A334D7">
        <w:rPr>
          <w:rFonts w:eastAsia="TimesNewRomanPSMT"/>
          <w:bCs/>
          <w:color w:val="auto"/>
          <w:lang w:val="sr-Cyrl-RS"/>
        </w:rPr>
        <w:t xml:space="preserve"> </w:t>
      </w:r>
    </w:p>
    <w:p w14:paraId="38BFAFDB" w14:textId="77777777" w:rsidR="008F12D7" w:rsidRPr="00A334D7" w:rsidRDefault="008F12D7" w:rsidP="008F12D7">
      <w:pPr>
        <w:pStyle w:val="ListParagraph1"/>
        <w:tabs>
          <w:tab w:val="left" w:pos="680"/>
        </w:tabs>
        <w:ind w:left="1701"/>
        <w:jc w:val="both"/>
        <w:rPr>
          <w:b/>
          <w:color w:val="auto"/>
          <w:u w:val="single"/>
          <w:lang w:val="sr-Cyrl-RS"/>
        </w:rPr>
      </w:pPr>
      <w:r w:rsidRPr="00A334D7">
        <w:rPr>
          <w:rFonts w:eastAsia="TimesNewRomanPSMT"/>
          <w:b/>
          <w:bCs/>
          <w:color w:val="auto"/>
          <w:u w:val="single"/>
          <w:lang w:val="sr-Cyrl-RS"/>
        </w:rPr>
        <w:t>Правна лица</w:t>
      </w:r>
      <w:r w:rsidRPr="00A334D7">
        <w:rPr>
          <w:rFonts w:eastAsia="TimesNewRomanPSMT"/>
          <w:bCs/>
          <w:color w:val="auto"/>
          <w:u w:val="single"/>
          <w:lang w:val="sr-Cyrl-RS"/>
        </w:rPr>
        <w:t>:</w:t>
      </w:r>
      <w:r w:rsidRPr="00A334D7">
        <w:rPr>
          <w:rFonts w:eastAsia="TimesNewRomanPSMT"/>
          <w:bCs/>
          <w:color w:val="auto"/>
          <w:lang w:val="sr-Cyrl-RS"/>
        </w:rPr>
        <w:t xml:space="preserve"> И</w:t>
      </w:r>
      <w:r w:rsidRPr="00A334D7">
        <w:rPr>
          <w:iCs/>
          <w:color w:val="auto"/>
          <w:lang w:val="sr-Cyrl-CS"/>
        </w:rPr>
        <w:t xml:space="preserve">звод </w:t>
      </w:r>
      <w:r w:rsidRPr="00A334D7">
        <w:rPr>
          <w:color w:val="auto"/>
          <w:lang w:val="sr-Cyrl-RS"/>
        </w:rPr>
        <w:t xml:space="preserve">из регистра Агенције за привредне регистре, односно извод из регистра надлежног привредног суда; </w:t>
      </w:r>
    </w:p>
    <w:p w14:paraId="2CCA2BD1" w14:textId="77777777" w:rsidR="008F12D7" w:rsidRPr="00A334D7" w:rsidRDefault="008F12D7" w:rsidP="008F12D7">
      <w:pPr>
        <w:pStyle w:val="ListParagraph1"/>
        <w:tabs>
          <w:tab w:val="left" w:pos="680"/>
        </w:tabs>
        <w:ind w:left="1701"/>
        <w:jc w:val="both"/>
        <w:rPr>
          <w:rFonts w:eastAsia="TimesNewRomanPSMT"/>
          <w:bCs/>
          <w:color w:val="auto"/>
          <w:lang w:val="sr-Cyrl-RS"/>
        </w:rPr>
      </w:pPr>
      <w:r w:rsidRPr="00A334D7">
        <w:rPr>
          <w:b/>
          <w:color w:val="auto"/>
          <w:u w:val="single"/>
          <w:lang w:val="sr-Cyrl-RS"/>
        </w:rPr>
        <w:t>Предузетници:</w:t>
      </w:r>
      <w:r w:rsidRPr="00A334D7">
        <w:rPr>
          <w:rFonts w:eastAsia="TimesNewRomanPSMT"/>
          <w:bCs/>
          <w:color w:val="auto"/>
          <w:lang w:val="sr-Cyrl-RS"/>
        </w:rPr>
        <w:t xml:space="preserve"> И</w:t>
      </w:r>
      <w:r w:rsidRPr="00A334D7">
        <w:rPr>
          <w:iCs/>
          <w:color w:val="auto"/>
          <w:lang w:val="sr-Cyrl-CS"/>
        </w:rPr>
        <w:t xml:space="preserve">звод </w:t>
      </w:r>
      <w:r w:rsidRPr="00A334D7">
        <w:rPr>
          <w:color w:val="auto"/>
          <w:lang w:val="sr-Cyrl-RS"/>
        </w:rPr>
        <w:t>из регистра Агенције за привредне регистре, односно извод из одговарајућег регистра.</w:t>
      </w:r>
    </w:p>
    <w:p w14:paraId="62FFC0CC" w14:textId="77777777" w:rsidR="008F12D7" w:rsidRPr="00A334D7" w:rsidRDefault="008F12D7" w:rsidP="008F12D7">
      <w:pPr>
        <w:pStyle w:val="ListParagraph1"/>
        <w:numPr>
          <w:ilvl w:val="0"/>
          <w:numId w:val="1"/>
        </w:numPr>
        <w:tabs>
          <w:tab w:val="left" w:pos="680"/>
        </w:tabs>
        <w:autoSpaceDE w:val="0"/>
        <w:ind w:left="1701"/>
        <w:jc w:val="both"/>
        <w:rPr>
          <w:b/>
          <w:color w:val="auto"/>
          <w:u w:val="single"/>
          <w:lang w:val="sr-Cyrl-RS"/>
        </w:rPr>
      </w:pPr>
      <w:r w:rsidRPr="00A334D7">
        <w:rPr>
          <w:rFonts w:eastAsia="TimesNewRomanPSMT"/>
          <w:bCs/>
          <w:color w:val="auto"/>
          <w:lang w:val="sr-Cyrl-RS"/>
        </w:rPr>
        <w:t xml:space="preserve">Чл. 75. ст. 1. тач. 2) ЗЈН, услов под редним бројем 2. наведен у табеларном приказу </w:t>
      </w:r>
      <w:r w:rsidRPr="00A334D7">
        <w:rPr>
          <w:rFonts w:eastAsia="TimesNewRomanPSMT"/>
          <w:b/>
          <w:bCs/>
          <w:color w:val="auto"/>
          <w:lang w:val="sr-Cyrl-RS"/>
        </w:rPr>
        <w:t xml:space="preserve">обавезних услова </w:t>
      </w:r>
      <w:r w:rsidRPr="00A334D7">
        <w:rPr>
          <w:rFonts w:eastAsia="TimesNewRomanPSMT"/>
          <w:bCs/>
          <w:color w:val="auto"/>
          <w:lang w:val="sr-Cyrl-RS"/>
        </w:rPr>
        <w:t xml:space="preserve">– </w:t>
      </w:r>
      <w:r w:rsidRPr="00A334D7">
        <w:rPr>
          <w:rFonts w:eastAsia="TimesNewRomanPSMT"/>
          <w:b/>
          <w:bCs/>
          <w:color w:val="auto"/>
          <w:lang w:val="sr-Cyrl-RS"/>
        </w:rPr>
        <w:t>Доказ:</w:t>
      </w:r>
    </w:p>
    <w:p w14:paraId="08944414" w14:textId="77777777" w:rsidR="008F12D7" w:rsidRPr="006D0867" w:rsidRDefault="008F12D7" w:rsidP="008F12D7">
      <w:pPr>
        <w:pStyle w:val="ListParagraph1"/>
        <w:tabs>
          <w:tab w:val="left" w:pos="680"/>
        </w:tabs>
        <w:autoSpaceDE w:val="0"/>
        <w:ind w:left="1701"/>
        <w:jc w:val="both"/>
        <w:rPr>
          <w:b/>
          <w:color w:val="auto"/>
          <w:u w:val="single"/>
          <w:lang w:val="sr-Cyrl-RS"/>
        </w:rPr>
      </w:pPr>
      <w:r w:rsidRPr="00A334D7">
        <w:rPr>
          <w:b/>
          <w:color w:val="auto"/>
          <w:u w:val="single"/>
          <w:lang w:val="sr-Cyrl-RS"/>
        </w:rPr>
        <w:t>П</w:t>
      </w:r>
      <w:r w:rsidRPr="00A334D7">
        <w:rPr>
          <w:b/>
          <w:color w:val="auto"/>
          <w:u w:val="single"/>
          <w:lang w:val="sr-Cyrl-CS"/>
        </w:rPr>
        <w:t>р</w:t>
      </w:r>
      <w:r w:rsidRPr="00A334D7">
        <w:rPr>
          <w:b/>
          <w:bCs/>
          <w:color w:val="auto"/>
          <w:u w:val="single"/>
          <w:lang w:val="sr-Cyrl-RS"/>
        </w:rPr>
        <w:t>авна лица:</w:t>
      </w:r>
      <w:r w:rsidRPr="00A334D7">
        <w:rPr>
          <w:bCs/>
          <w:color w:val="auto"/>
          <w:lang w:val="sr-Cyrl-RS"/>
        </w:rPr>
        <w:t xml:space="preserve"> 1) </w:t>
      </w:r>
      <w:r w:rsidRPr="00A334D7">
        <w:rPr>
          <w:color w:val="auto"/>
          <w:lang w:val="sr-Cyrl-RS"/>
        </w:rPr>
        <w:t>Извод из казнене евиденције, односно уверењ</w:t>
      </w:r>
      <w:r w:rsidRPr="00A334D7">
        <w:rPr>
          <w:color w:val="auto"/>
        </w:rPr>
        <w:t>e</w:t>
      </w:r>
      <w:r w:rsidRPr="00A334D7">
        <w:rPr>
          <w:b/>
          <w:color w:val="auto"/>
          <w:lang w:val="sr-Cyrl-RS"/>
        </w:rPr>
        <w:t xml:space="preserve"> основног суда </w:t>
      </w:r>
      <w:r w:rsidRPr="00A334D7">
        <w:rPr>
          <w:color w:val="auto"/>
          <w:lang w:val="sr-Cyrl-RS"/>
        </w:rPr>
        <w:t>на чијем подручју се налази седиште домаћег правног лица</w:t>
      </w:r>
      <w:r w:rsidRPr="00A334D7">
        <w:rPr>
          <w:color w:val="auto"/>
          <w:lang w:val="ru-RU"/>
        </w:rPr>
        <w:t>,</w:t>
      </w:r>
      <w:r w:rsidRPr="00A334D7">
        <w:rPr>
          <w:color w:val="auto"/>
          <w:lang w:val="sr-Cyrl-RS"/>
        </w:rPr>
        <w:t xml:space="preserve"> односно седиште представништва или огранка страног правног лица, којим се потврђује да правно</w:t>
      </w:r>
      <w:r w:rsidRPr="006D0867">
        <w:rPr>
          <w:color w:val="auto"/>
          <w:lang w:val="sr-Cyrl-RS"/>
        </w:rPr>
        <w:t xml:space="preserve">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D0867">
        <w:rPr>
          <w:color w:val="auto"/>
          <w:u w:val="single"/>
          <w:lang w:val="sr-Cyrl-RS"/>
        </w:rPr>
        <w:t>Напомена</w:t>
      </w:r>
      <w:r w:rsidRPr="006D0867">
        <w:rPr>
          <w:color w:val="auto"/>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D0867">
        <w:rPr>
          <w:b/>
          <w:color w:val="auto"/>
          <w:u w:val="single"/>
          <w:lang w:val="sr-Cyrl-RS"/>
        </w:rPr>
        <w:t>И</w:t>
      </w:r>
      <w:r w:rsidRPr="006D0867">
        <w:rPr>
          <w:color w:val="auto"/>
          <w:lang w:val="sr-Cyrl-RS"/>
        </w:rPr>
        <w:t xml:space="preserve"> </w:t>
      </w:r>
      <w:r w:rsidRPr="006D0867">
        <w:rPr>
          <w:b/>
          <w:color w:val="auto"/>
          <w:lang w:val="sr-Cyrl-RS"/>
        </w:rPr>
        <w:t xml:space="preserve">УВЕРЕЊЕ ВИШЕГ СУДА </w:t>
      </w:r>
      <w:r w:rsidRPr="006D0867">
        <w:rPr>
          <w:color w:val="auto"/>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6D0867">
        <w:rPr>
          <w:b/>
          <w:color w:val="auto"/>
          <w:lang w:val="sr-Cyrl-RS"/>
        </w:rPr>
        <w:t>Посебног одељења за организовани криминал Вишег суда у Београду</w:t>
      </w:r>
      <w:r w:rsidRPr="006D0867">
        <w:rPr>
          <w:color w:val="auto"/>
          <w:lang w:val="sr-Cyrl-R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6D0867">
        <w:rPr>
          <w:b/>
          <w:color w:val="auto"/>
          <w:lang w:val="sr-Cyrl-RS"/>
        </w:rPr>
        <w:t xml:space="preserve"> надлежне полицијске управе МУП-а</w:t>
      </w:r>
      <w:r w:rsidRPr="006D0867">
        <w:rPr>
          <w:color w:val="auto"/>
          <w:lang w:val="sr-Cyrl-R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3B04714F" w14:textId="77777777" w:rsidR="008F12D7" w:rsidRPr="006D0867" w:rsidRDefault="008F12D7" w:rsidP="008F12D7">
      <w:pPr>
        <w:pStyle w:val="ListParagraph1"/>
        <w:tabs>
          <w:tab w:val="left" w:pos="680"/>
        </w:tabs>
        <w:autoSpaceDE w:val="0"/>
        <w:ind w:left="1701"/>
        <w:jc w:val="both"/>
        <w:rPr>
          <w:b/>
          <w:color w:val="auto"/>
          <w:lang w:val="sr-Cyrl-RS"/>
        </w:rPr>
      </w:pPr>
      <w:r w:rsidRPr="006D0867">
        <w:rPr>
          <w:b/>
          <w:color w:val="auto"/>
          <w:u w:val="single"/>
          <w:lang w:val="sr-Cyrl-RS"/>
        </w:rPr>
        <w:t>П</w:t>
      </w:r>
      <w:r w:rsidRPr="006D0867">
        <w:rPr>
          <w:b/>
          <w:bCs/>
          <w:color w:val="auto"/>
          <w:u w:val="single"/>
          <w:lang w:val="sr-Cyrl-RS"/>
        </w:rPr>
        <w:t>редузетници и физичка лица</w:t>
      </w:r>
      <w:r w:rsidRPr="006D0867">
        <w:rPr>
          <w:color w:val="auto"/>
          <w:u w:val="single"/>
          <w:lang w:val="sr-Cyrl-RS"/>
        </w:rPr>
        <w:t>:</w:t>
      </w:r>
      <w:r w:rsidRPr="006D0867">
        <w:rPr>
          <w:color w:val="auto"/>
          <w:lang w:val="sr-Cyrl-RS"/>
        </w:rPr>
        <w:t xml:space="preserve"> Извод из казнене евиденције, односно уверење </w:t>
      </w:r>
      <w:r w:rsidRPr="006D0867">
        <w:rPr>
          <w:b/>
          <w:color w:val="auto"/>
          <w:lang w:val="sr-Cyrl-RS"/>
        </w:rPr>
        <w:t>надлежне полицијске управе МУП-а</w:t>
      </w:r>
      <w:r w:rsidRPr="006D0867">
        <w:rPr>
          <w:color w:val="auto"/>
          <w:lang w:val="sr-Cyrl-RS"/>
        </w:rPr>
        <w:t>, којим се потврђује да није осуђиван за неко од кривичних дела као</w:t>
      </w:r>
      <w:r w:rsidRPr="006D0867">
        <w:rPr>
          <w:color w:val="FF0000"/>
          <w:lang w:val="sr-Cyrl-RS"/>
        </w:rPr>
        <w:t xml:space="preserve"> </w:t>
      </w:r>
      <w:r w:rsidRPr="006D0867">
        <w:rPr>
          <w:color w:val="auto"/>
          <w:lang w:val="sr-Cyrl-R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347BA676" w14:textId="77777777" w:rsidR="008F12D7" w:rsidRPr="006D0867" w:rsidRDefault="008F12D7" w:rsidP="008F12D7">
      <w:pPr>
        <w:pStyle w:val="ListParagraph1"/>
        <w:tabs>
          <w:tab w:val="left" w:pos="680"/>
        </w:tabs>
        <w:autoSpaceDE w:val="0"/>
        <w:ind w:left="1701"/>
        <w:jc w:val="both"/>
        <w:rPr>
          <w:rFonts w:eastAsia="TimesNewRomanPSMT"/>
          <w:bCs/>
          <w:color w:val="auto"/>
          <w:lang w:val="sr-Cyrl-RS"/>
        </w:rPr>
      </w:pPr>
      <w:r w:rsidRPr="006D0867">
        <w:rPr>
          <w:b/>
          <w:color w:val="auto"/>
          <w:lang w:val="sr-Cyrl-RS"/>
        </w:rPr>
        <w:t>Докази не могу бити старији од два месеца пре отварања понуда.</w:t>
      </w:r>
    </w:p>
    <w:p w14:paraId="06ADD0A4" w14:textId="77777777" w:rsidR="008F12D7" w:rsidRPr="006D0867" w:rsidRDefault="008F12D7" w:rsidP="008F12D7">
      <w:pPr>
        <w:pStyle w:val="ListParagraph1"/>
        <w:numPr>
          <w:ilvl w:val="0"/>
          <w:numId w:val="1"/>
        </w:numPr>
        <w:tabs>
          <w:tab w:val="left" w:pos="680"/>
        </w:tabs>
        <w:autoSpaceDE w:val="0"/>
        <w:ind w:left="1701"/>
        <w:jc w:val="both"/>
        <w:rPr>
          <w:color w:val="auto"/>
          <w:lang w:val="sr-Cyrl-RS"/>
        </w:rPr>
      </w:pPr>
      <w:r w:rsidRPr="006D0867">
        <w:rPr>
          <w:rFonts w:eastAsia="TimesNewRomanPSMT"/>
          <w:bCs/>
          <w:color w:val="auto"/>
          <w:lang w:val="sr-Cyrl-RS"/>
        </w:rPr>
        <w:lastRenderedPageBreak/>
        <w:t xml:space="preserve">Чл. 75. ст. 1. тач. 4) ЗЈН, услов под редним бројем 3. наведен у табеларном приказу </w:t>
      </w:r>
      <w:r w:rsidRPr="006D0867">
        <w:rPr>
          <w:rFonts w:eastAsia="TimesNewRomanPSMT"/>
          <w:b/>
          <w:bCs/>
          <w:color w:val="auto"/>
          <w:lang w:val="sr-Cyrl-RS"/>
        </w:rPr>
        <w:t xml:space="preserve">обавезних услова  </w:t>
      </w:r>
      <w:r w:rsidRPr="006D0867">
        <w:rPr>
          <w:rFonts w:eastAsia="TimesNewRomanPSMT"/>
          <w:bCs/>
          <w:color w:val="auto"/>
          <w:lang w:val="sr-Cyrl-RS"/>
        </w:rPr>
        <w:t>-</w:t>
      </w:r>
      <w:r w:rsidRPr="006D0867">
        <w:rPr>
          <w:b/>
          <w:color w:val="auto"/>
          <w:lang w:val="sr-Cyrl-CS"/>
        </w:rPr>
        <w:t xml:space="preserve"> Доказ: </w:t>
      </w:r>
    </w:p>
    <w:p w14:paraId="5529D9E6" w14:textId="77777777" w:rsidR="008F12D7" w:rsidRPr="006D0867" w:rsidRDefault="008F12D7" w:rsidP="008F12D7">
      <w:pPr>
        <w:pStyle w:val="ListParagraph1"/>
        <w:tabs>
          <w:tab w:val="left" w:pos="680"/>
        </w:tabs>
        <w:autoSpaceDE w:val="0"/>
        <w:ind w:left="1701"/>
        <w:jc w:val="both"/>
        <w:rPr>
          <w:b/>
          <w:color w:val="auto"/>
          <w:lang w:val="sr-Cyrl-RS"/>
        </w:rPr>
      </w:pPr>
      <w:r w:rsidRPr="006D0867">
        <w:rPr>
          <w:color w:val="auto"/>
          <w:lang w:val="sr-Cyrl-RS"/>
        </w:rPr>
        <w:t xml:space="preserve">Уверење </w:t>
      </w:r>
      <w:r w:rsidRPr="006D0867">
        <w:rPr>
          <w:bCs/>
          <w:color w:val="auto"/>
          <w:lang w:val="sr-Cyrl-RS"/>
        </w:rPr>
        <w:t xml:space="preserve">Пореске управе Министарства финансија </w:t>
      </w:r>
      <w:r w:rsidRPr="006D0867">
        <w:rPr>
          <w:color w:val="auto"/>
          <w:lang w:val="sr-Cyrl-RS"/>
        </w:rPr>
        <w:t xml:space="preserve">да је измирио доспеле порезе и доприносе и уверење надлежне управе </w:t>
      </w:r>
      <w:r w:rsidRPr="006D0867">
        <w:rPr>
          <w:bCs/>
          <w:color w:val="auto"/>
          <w:lang w:val="sr-Cyrl-RS"/>
        </w:rPr>
        <w:t xml:space="preserve">локалне самоуправе </w:t>
      </w:r>
      <w:r w:rsidRPr="006D0867">
        <w:rPr>
          <w:color w:val="auto"/>
          <w:lang w:val="sr-Cyrl-R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419940D8" w14:textId="77777777" w:rsidR="008F12D7" w:rsidRPr="006D0867" w:rsidRDefault="008F12D7" w:rsidP="008F12D7">
      <w:pPr>
        <w:pStyle w:val="ListParagraph1"/>
        <w:tabs>
          <w:tab w:val="left" w:pos="680"/>
        </w:tabs>
        <w:autoSpaceDE w:val="0"/>
        <w:ind w:left="1701"/>
        <w:jc w:val="both"/>
        <w:rPr>
          <w:color w:val="FF0000"/>
          <w:lang w:val="sr-Cyrl-RS"/>
        </w:rPr>
      </w:pPr>
      <w:r w:rsidRPr="006D0867">
        <w:rPr>
          <w:b/>
          <w:color w:val="auto"/>
          <w:lang w:val="sr-Cyrl-RS"/>
        </w:rPr>
        <w:t>Докази не могу бити старији од два месеца пре отварања понуда.</w:t>
      </w:r>
    </w:p>
    <w:p w14:paraId="2F5974B6" w14:textId="77777777" w:rsidR="008F12D7" w:rsidRPr="006D0867" w:rsidRDefault="008F12D7" w:rsidP="008F12D7">
      <w:pPr>
        <w:pStyle w:val="ListParagraph1"/>
        <w:tabs>
          <w:tab w:val="left" w:pos="680"/>
        </w:tabs>
        <w:autoSpaceDE w:val="0"/>
        <w:ind w:left="1701"/>
        <w:jc w:val="both"/>
        <w:rPr>
          <w:color w:val="FF0000"/>
          <w:lang w:val="sr-Cyrl-RS"/>
        </w:rPr>
      </w:pPr>
    </w:p>
    <w:p w14:paraId="15DF4695" w14:textId="77777777" w:rsidR="008F12D7" w:rsidRPr="006D0867" w:rsidRDefault="008F12D7" w:rsidP="008F12D7">
      <w:pPr>
        <w:pStyle w:val="ListParagraph1"/>
        <w:numPr>
          <w:ilvl w:val="0"/>
          <w:numId w:val="3"/>
        </w:numPr>
        <w:tabs>
          <w:tab w:val="left" w:pos="680"/>
        </w:tabs>
        <w:autoSpaceDE w:val="0"/>
        <w:jc w:val="both"/>
        <w:rPr>
          <w:b/>
          <w:color w:val="auto"/>
          <w:lang w:val="sr-Latn-RS"/>
        </w:rPr>
      </w:pPr>
      <w:r w:rsidRPr="006D0867">
        <w:rPr>
          <w:b/>
          <w:color w:val="auto"/>
          <w:lang w:val="sr-Cyrl-RS"/>
        </w:rPr>
        <w:t>ДОДАТНИ УСЛОВИ</w:t>
      </w:r>
    </w:p>
    <w:p w14:paraId="31A37B27" w14:textId="77777777" w:rsidR="008F12D7" w:rsidRPr="006D0867" w:rsidRDefault="008F12D7" w:rsidP="008F12D7">
      <w:pPr>
        <w:pStyle w:val="ListParagraph1"/>
        <w:tabs>
          <w:tab w:val="left" w:pos="680"/>
        </w:tabs>
        <w:autoSpaceDE w:val="0"/>
        <w:jc w:val="both"/>
        <w:rPr>
          <w:b/>
          <w:color w:val="FF0000"/>
          <w:lang w:val="sr-Latn-RS"/>
        </w:rPr>
      </w:pPr>
    </w:p>
    <w:p w14:paraId="1FE53211" w14:textId="0E5559A3" w:rsidR="00981EB1" w:rsidRPr="000D0D36" w:rsidRDefault="008F12D7" w:rsidP="00981EB1">
      <w:pPr>
        <w:pStyle w:val="ListParagraph"/>
        <w:tabs>
          <w:tab w:val="left" w:pos="680"/>
        </w:tabs>
        <w:ind w:left="0"/>
        <w:jc w:val="both"/>
        <w:rPr>
          <w:rFonts w:eastAsia="TimesNewRomanPS-BoldMT"/>
          <w:bCs/>
          <w:color w:val="auto"/>
          <w:kern w:val="2"/>
          <w:lang w:val="sr-Cyrl-CS" w:eastAsia="ar-SA"/>
        </w:rPr>
      </w:pPr>
      <w:r w:rsidRPr="000D0D36">
        <w:rPr>
          <w:rFonts w:eastAsia="TimesNewRomanPS-BoldMT"/>
          <w:bCs/>
          <w:color w:val="auto"/>
          <w:lang w:val="sr-Latn-RS"/>
        </w:rPr>
        <w:tab/>
      </w:r>
      <w:r w:rsidR="00981EB1" w:rsidRPr="000D0D36">
        <w:rPr>
          <w:rFonts w:eastAsia="TimesNewRomanPS-BoldMT"/>
          <w:bCs/>
          <w:color w:val="auto"/>
          <w:lang w:val="sr-Cyrl-CS"/>
        </w:rPr>
        <w:t xml:space="preserve">Испуњеност </w:t>
      </w:r>
      <w:r w:rsidR="00981EB1" w:rsidRPr="000D0D36">
        <w:rPr>
          <w:rFonts w:eastAsia="TimesNewRomanPS-BoldMT"/>
          <w:b/>
          <w:bCs/>
          <w:color w:val="auto"/>
          <w:lang w:val="sr-Cyrl-CS"/>
        </w:rPr>
        <w:t xml:space="preserve">додатних услова </w:t>
      </w:r>
      <w:r w:rsidR="00981EB1" w:rsidRPr="000D0D36">
        <w:rPr>
          <w:rFonts w:eastAsia="TimesNewRomanPS-BoldMT"/>
          <w:bCs/>
          <w:color w:val="auto"/>
          <w:lang w:val="sr-Cyrl-CS"/>
        </w:rPr>
        <w:t xml:space="preserve">за учешће у поступку предметне јавне набавке у складу са чл.76 ЗЈН </w:t>
      </w:r>
      <w:r w:rsidR="00981EB1" w:rsidRPr="000D0D36">
        <w:rPr>
          <w:iCs/>
          <w:color w:val="auto"/>
          <w:lang w:val="sr-Cyrl-RS"/>
        </w:rPr>
        <w:t>да располаже неопходним финансијским капацитетом</w:t>
      </w:r>
      <w:r w:rsidR="00981EB1" w:rsidRPr="000D0D36">
        <w:rPr>
          <w:rFonts w:eastAsia="TimesNewRomanPS-BoldMT"/>
          <w:bCs/>
          <w:color w:val="auto"/>
          <w:lang w:val="sr-Cyrl-CS"/>
        </w:rPr>
        <w:t>, понуђач доказује достављањем следећих доказа:</w:t>
      </w:r>
    </w:p>
    <w:p w14:paraId="36BE81C8" w14:textId="77777777" w:rsidR="00981EB1" w:rsidRPr="000D0D36" w:rsidRDefault="00981EB1" w:rsidP="00981EB1">
      <w:pPr>
        <w:pStyle w:val="ListParagraph"/>
        <w:tabs>
          <w:tab w:val="left" w:pos="680"/>
        </w:tabs>
        <w:ind w:left="0"/>
        <w:jc w:val="both"/>
        <w:rPr>
          <w:iCs/>
          <w:color w:val="auto"/>
          <w:lang w:val="sr-Cyrl-RS"/>
        </w:rPr>
      </w:pPr>
    </w:p>
    <w:p w14:paraId="458593B2" w14:textId="77777777" w:rsidR="00981EB1" w:rsidRPr="000D0D36" w:rsidRDefault="00981EB1" w:rsidP="00981EB1">
      <w:pPr>
        <w:pStyle w:val="ListParagraph"/>
        <w:tabs>
          <w:tab w:val="left" w:pos="680"/>
        </w:tabs>
        <w:ind w:left="0"/>
        <w:jc w:val="both"/>
        <w:rPr>
          <w:iCs/>
          <w:color w:val="auto"/>
          <w:lang w:val="sr-Cyrl-RS"/>
        </w:rPr>
      </w:pPr>
      <w:r w:rsidRPr="000D0D36">
        <w:rPr>
          <w:iCs/>
          <w:color w:val="auto"/>
          <w:lang w:val="sr-Cyrl-RS"/>
        </w:rPr>
        <w:tab/>
        <w:t xml:space="preserve">1) За </w:t>
      </w:r>
      <w:r w:rsidRPr="000D0D36">
        <w:rPr>
          <w:b/>
          <w:iCs/>
          <w:color w:val="auto"/>
          <w:lang w:val="sr-Cyrl-RS"/>
        </w:rPr>
        <w:t>услов финансијски капацитет</w:t>
      </w:r>
      <w:r w:rsidRPr="000D0D36">
        <w:rPr>
          <w:iCs/>
          <w:color w:val="auto"/>
          <w:lang w:val="sr-Cyrl-RS"/>
        </w:rPr>
        <w:t>:</w:t>
      </w:r>
    </w:p>
    <w:p w14:paraId="7940D9CC" w14:textId="44DCCD60" w:rsidR="008F12D7" w:rsidRPr="000D0D36" w:rsidRDefault="00981EB1" w:rsidP="000D0D36">
      <w:pPr>
        <w:pStyle w:val="ListParagraph"/>
        <w:tabs>
          <w:tab w:val="left" w:pos="680"/>
        </w:tabs>
        <w:ind w:left="0"/>
        <w:jc w:val="both"/>
        <w:rPr>
          <w:iCs/>
          <w:color w:val="auto"/>
          <w:lang w:val="sr-Cyrl-RS"/>
        </w:rPr>
      </w:pPr>
      <w:r w:rsidRPr="000D0D36">
        <w:rPr>
          <w:iCs/>
          <w:color w:val="auto"/>
          <w:lang w:val="sr-Cyrl-RS"/>
        </w:rPr>
        <w:t xml:space="preserve">           -</w:t>
      </w:r>
      <w:r w:rsidRPr="000D0D36">
        <w:rPr>
          <w:b/>
          <w:iCs/>
          <w:color w:val="auto"/>
          <w:lang w:val="sr-Cyrl-RS"/>
        </w:rPr>
        <w:t>доказ</w:t>
      </w:r>
      <w:r w:rsidRPr="000D0D36">
        <w:rPr>
          <w:iCs/>
          <w:color w:val="auto"/>
          <w:lang w:val="sr-Cyrl-RS"/>
        </w:rPr>
        <w:t xml:space="preserve">: Годишњи </w:t>
      </w:r>
      <w:r w:rsidRPr="000D0D36">
        <w:rPr>
          <w:color w:val="auto"/>
          <w:lang w:val="sr-Cyrl-CS"/>
        </w:rPr>
        <w:t>финансијски извештај који садржи статусне податке понуђача, сажети биланс стања и биланс успеха за претходне две обрачунске године (201</w:t>
      </w:r>
      <w:r w:rsidR="000D0D36" w:rsidRPr="000D0D36">
        <w:rPr>
          <w:color w:val="auto"/>
          <w:lang w:val="sr-Cyrl-RS"/>
        </w:rPr>
        <w:t>8.</w:t>
      </w:r>
      <w:r w:rsidRPr="000D0D36">
        <w:rPr>
          <w:color w:val="auto"/>
          <w:lang w:val="sr-Cyrl-CS"/>
        </w:rPr>
        <w:t xml:space="preserve"> и 201</w:t>
      </w:r>
      <w:r w:rsidR="000D0D36" w:rsidRPr="000D0D36">
        <w:rPr>
          <w:color w:val="auto"/>
          <w:lang w:val="sr-Cyrl-RS"/>
        </w:rPr>
        <w:t>9.</w:t>
      </w:r>
      <w:r w:rsidRPr="000D0D36">
        <w:rPr>
          <w:color w:val="auto"/>
          <w:lang w:val="sr-Cyrl-CS"/>
        </w:rPr>
        <w:t xml:space="preserve">) којим понуђач доказује да није пословао са губитком </w:t>
      </w:r>
      <w:r w:rsidRPr="000D0D36">
        <w:rPr>
          <w:iCs/>
          <w:color w:val="auto"/>
          <w:lang w:val="sr-Cyrl-RS"/>
        </w:rPr>
        <w:t>(овај доказ достављају сви понуђачи за све партије).</w:t>
      </w:r>
    </w:p>
    <w:p w14:paraId="47F06BCF" w14:textId="77777777" w:rsidR="008F12D7" w:rsidRPr="006D0867" w:rsidRDefault="008F12D7" w:rsidP="008F12D7">
      <w:pPr>
        <w:pStyle w:val="ListParagraph1"/>
        <w:tabs>
          <w:tab w:val="left" w:pos="680"/>
        </w:tabs>
        <w:autoSpaceDE w:val="0"/>
        <w:ind w:left="0"/>
        <w:jc w:val="both"/>
        <w:rPr>
          <w:rFonts w:eastAsia="TimesNewRomanPS-BoldMT"/>
          <w:bCs/>
          <w:iCs/>
          <w:color w:val="FF0000"/>
          <w:lang w:val="sr-Latn-RS"/>
        </w:rPr>
      </w:pPr>
    </w:p>
    <w:p w14:paraId="6D64B20C" w14:textId="77777777" w:rsidR="008F12D7" w:rsidRPr="006D0867" w:rsidRDefault="008F12D7" w:rsidP="008F12D7">
      <w:pPr>
        <w:pStyle w:val="ListParagraph1"/>
        <w:numPr>
          <w:ilvl w:val="0"/>
          <w:numId w:val="4"/>
        </w:numPr>
        <w:tabs>
          <w:tab w:val="left" w:pos="680"/>
        </w:tabs>
        <w:autoSpaceDE w:val="0"/>
        <w:jc w:val="both"/>
        <w:rPr>
          <w:rFonts w:eastAsia="TimesNewRomanPS-BoldMT"/>
          <w:bCs/>
          <w:color w:val="auto"/>
          <w:lang w:val="sr-Cyrl-RS"/>
        </w:rPr>
      </w:pPr>
      <w:r w:rsidRPr="006D0867">
        <w:rPr>
          <w:rFonts w:eastAsia="TimesNewRomanPS-BoldMT"/>
          <w:bCs/>
          <w:color w:val="auto"/>
        </w:rPr>
        <w:t>Понуђачи</w:t>
      </w:r>
      <w:r w:rsidRPr="006D0867">
        <w:rPr>
          <w:rFonts w:eastAsia="TimesNewRomanPS-BoldMT"/>
          <w:bCs/>
          <w:color w:val="auto"/>
          <w:lang w:val="sr-Latn-RS"/>
        </w:rPr>
        <w:t xml:space="preserve"> </w:t>
      </w:r>
      <w:r w:rsidRPr="006D0867">
        <w:rPr>
          <w:rFonts w:eastAsia="TimesNewRomanPS-BoldMT"/>
          <w:bCs/>
          <w:color w:val="auto"/>
        </w:rPr>
        <w:t>који</w:t>
      </w:r>
      <w:r w:rsidRPr="006D0867">
        <w:rPr>
          <w:rFonts w:eastAsia="TimesNewRomanPS-BoldMT"/>
          <w:bCs/>
          <w:color w:val="auto"/>
          <w:lang w:val="sr-Latn-RS"/>
        </w:rPr>
        <w:t xml:space="preserve"> </w:t>
      </w:r>
      <w:r w:rsidRPr="006D0867">
        <w:rPr>
          <w:rFonts w:eastAsia="TimesNewRomanPS-BoldMT"/>
          <w:bCs/>
          <w:color w:val="auto"/>
        </w:rPr>
        <w:t>су</w:t>
      </w:r>
      <w:r w:rsidRPr="006D0867">
        <w:rPr>
          <w:rFonts w:eastAsia="TimesNewRomanPS-BoldMT"/>
          <w:bCs/>
          <w:color w:val="auto"/>
          <w:lang w:val="sr-Latn-RS"/>
        </w:rPr>
        <w:t xml:space="preserve"> </w:t>
      </w:r>
      <w:r w:rsidRPr="006D0867">
        <w:rPr>
          <w:rFonts w:eastAsia="TimesNewRomanPS-BoldMT"/>
          <w:bCs/>
          <w:color w:val="auto"/>
        </w:rPr>
        <w:t>регистровани</w:t>
      </w:r>
      <w:r w:rsidRPr="006D0867">
        <w:rPr>
          <w:rFonts w:eastAsia="TimesNewRomanPS-BoldMT"/>
          <w:bCs/>
          <w:color w:val="auto"/>
          <w:lang w:val="sr-Latn-RS"/>
        </w:rPr>
        <w:t xml:space="preserve"> </w:t>
      </w:r>
      <w:r w:rsidRPr="006D0867">
        <w:rPr>
          <w:rFonts w:eastAsia="TimesNewRomanPS-BoldMT"/>
          <w:bCs/>
          <w:color w:val="auto"/>
        </w:rPr>
        <w:t>у</w:t>
      </w:r>
      <w:r w:rsidRPr="006D0867">
        <w:rPr>
          <w:rFonts w:eastAsia="TimesNewRomanPS-BoldMT"/>
          <w:bCs/>
          <w:color w:val="auto"/>
          <w:lang w:val="sr-Latn-RS"/>
        </w:rPr>
        <w:t xml:space="preserve"> </w:t>
      </w:r>
      <w:r w:rsidRPr="006D0867">
        <w:rPr>
          <w:rFonts w:eastAsia="TimesNewRomanPS-BoldMT"/>
          <w:bCs/>
          <w:color w:val="auto"/>
        </w:rPr>
        <w:t>Регистру</w:t>
      </w:r>
      <w:r w:rsidRPr="006D0867">
        <w:rPr>
          <w:rFonts w:eastAsia="TimesNewRomanPS-BoldMT"/>
          <w:bCs/>
          <w:color w:val="auto"/>
          <w:lang w:val="sr-Latn-RS"/>
        </w:rPr>
        <w:t xml:space="preserve"> </w:t>
      </w:r>
      <w:r w:rsidRPr="006D0867">
        <w:rPr>
          <w:rFonts w:eastAsia="TimesNewRomanPS-BoldMT"/>
          <w:bCs/>
          <w:color w:val="auto"/>
        </w:rPr>
        <w:t>понуђача</w:t>
      </w:r>
      <w:r w:rsidRPr="006D0867">
        <w:rPr>
          <w:rFonts w:eastAsia="TimesNewRomanPS-BoldMT"/>
          <w:bCs/>
          <w:color w:val="auto"/>
          <w:lang w:val="sr-Latn-RS"/>
        </w:rPr>
        <w:t xml:space="preserve"> </w:t>
      </w:r>
      <w:r w:rsidRPr="006D0867">
        <w:rPr>
          <w:rFonts w:eastAsia="TimesNewRomanPS-BoldMT"/>
          <w:bCs/>
          <w:color w:val="auto"/>
        </w:rPr>
        <w:t>који</w:t>
      </w:r>
      <w:r w:rsidRPr="006D0867">
        <w:rPr>
          <w:rFonts w:eastAsia="TimesNewRomanPS-BoldMT"/>
          <w:bCs/>
          <w:color w:val="auto"/>
          <w:lang w:val="sr-Latn-RS"/>
        </w:rPr>
        <w:t xml:space="preserve"> </w:t>
      </w:r>
      <w:r w:rsidRPr="006D0867">
        <w:rPr>
          <w:rFonts w:eastAsia="TimesNewRomanPS-BoldMT"/>
          <w:bCs/>
          <w:color w:val="auto"/>
        </w:rPr>
        <w:t>води</w:t>
      </w:r>
      <w:r w:rsidRPr="006D0867">
        <w:rPr>
          <w:rFonts w:eastAsia="TimesNewRomanPS-BoldMT"/>
          <w:bCs/>
          <w:color w:val="auto"/>
          <w:lang w:val="sr-Latn-RS"/>
        </w:rPr>
        <w:t xml:space="preserve"> </w:t>
      </w:r>
      <w:r w:rsidRPr="006D0867">
        <w:rPr>
          <w:rFonts w:eastAsia="TimesNewRomanPS-BoldMT"/>
          <w:bCs/>
          <w:color w:val="auto"/>
        </w:rPr>
        <w:t>Агенција</w:t>
      </w:r>
      <w:r w:rsidRPr="006D0867">
        <w:rPr>
          <w:rFonts w:eastAsia="TimesNewRomanPS-BoldMT"/>
          <w:bCs/>
          <w:color w:val="auto"/>
          <w:lang w:val="sr-Latn-RS"/>
        </w:rPr>
        <w:t xml:space="preserve"> </w:t>
      </w:r>
      <w:r w:rsidRPr="006D0867">
        <w:rPr>
          <w:rFonts w:eastAsia="TimesNewRomanPS-BoldMT"/>
          <w:bCs/>
          <w:color w:val="auto"/>
        </w:rPr>
        <w:t>за</w:t>
      </w:r>
      <w:r w:rsidRPr="006D0867">
        <w:rPr>
          <w:rFonts w:eastAsia="TimesNewRomanPS-BoldMT"/>
          <w:bCs/>
          <w:color w:val="auto"/>
          <w:lang w:val="sr-Latn-RS"/>
        </w:rPr>
        <w:t xml:space="preserve"> </w:t>
      </w:r>
      <w:r w:rsidRPr="006D0867">
        <w:rPr>
          <w:rFonts w:eastAsia="TimesNewRomanPS-BoldMT"/>
          <w:bCs/>
          <w:color w:val="auto"/>
        </w:rPr>
        <w:t>привредне</w:t>
      </w:r>
      <w:r w:rsidRPr="006D0867">
        <w:rPr>
          <w:rFonts w:eastAsia="TimesNewRomanPS-BoldMT"/>
          <w:bCs/>
          <w:color w:val="auto"/>
          <w:lang w:val="sr-Latn-RS"/>
        </w:rPr>
        <w:t xml:space="preserve"> </w:t>
      </w:r>
      <w:r w:rsidRPr="006D0867">
        <w:rPr>
          <w:rFonts w:eastAsia="TimesNewRomanPS-BoldMT"/>
          <w:bCs/>
          <w:color w:val="auto"/>
        </w:rPr>
        <w:t>регистре</w:t>
      </w:r>
      <w:r w:rsidRPr="006D0867">
        <w:rPr>
          <w:rFonts w:eastAsia="TimesNewRomanPS-BoldMT"/>
          <w:bCs/>
          <w:color w:val="auto"/>
          <w:lang w:val="sr-Latn-RS"/>
        </w:rPr>
        <w:t xml:space="preserve"> </w:t>
      </w:r>
      <w:r w:rsidRPr="006D0867">
        <w:rPr>
          <w:rFonts w:eastAsia="TimesNewRomanPS-BoldMT"/>
          <w:bCs/>
          <w:color w:val="auto"/>
        </w:rPr>
        <w:t>не</w:t>
      </w:r>
      <w:r w:rsidRPr="006D0867">
        <w:rPr>
          <w:rFonts w:eastAsia="TimesNewRomanPS-BoldMT"/>
          <w:bCs/>
          <w:color w:val="auto"/>
          <w:lang w:val="sr-Latn-RS"/>
        </w:rPr>
        <w:t xml:space="preserve"> </w:t>
      </w:r>
      <w:r w:rsidRPr="006D0867">
        <w:rPr>
          <w:rFonts w:eastAsia="TimesNewRomanPS-BoldMT"/>
          <w:bCs/>
          <w:color w:val="auto"/>
        </w:rPr>
        <w:t>достав</w:t>
      </w:r>
      <w:r w:rsidRPr="006D0867">
        <w:rPr>
          <w:rFonts w:eastAsia="TimesNewRomanPS-BoldMT"/>
          <w:bCs/>
          <w:color w:val="auto"/>
          <w:lang w:val="sr-Cyrl-RS"/>
        </w:rPr>
        <w:t>љају</w:t>
      </w:r>
      <w:r w:rsidRPr="006D0867">
        <w:rPr>
          <w:rFonts w:eastAsia="TimesNewRomanPS-BoldMT"/>
          <w:bCs/>
          <w:color w:val="auto"/>
          <w:lang w:val="sr-Latn-RS"/>
        </w:rPr>
        <w:t xml:space="preserve"> </w:t>
      </w:r>
      <w:r w:rsidRPr="006D0867">
        <w:rPr>
          <w:rFonts w:eastAsia="TimesNewRomanPS-BoldMT"/>
          <w:bCs/>
          <w:color w:val="auto"/>
        </w:rPr>
        <w:t>доказе</w:t>
      </w:r>
      <w:r w:rsidRPr="006D0867">
        <w:rPr>
          <w:rFonts w:eastAsia="TimesNewRomanPS-BoldMT"/>
          <w:bCs/>
          <w:color w:val="auto"/>
          <w:lang w:val="sr-Latn-RS"/>
        </w:rPr>
        <w:t xml:space="preserve"> </w:t>
      </w:r>
      <w:r w:rsidRPr="006D0867">
        <w:rPr>
          <w:rFonts w:eastAsia="TimesNewRomanPS-BoldMT"/>
          <w:bCs/>
          <w:color w:val="auto"/>
        </w:rPr>
        <w:t>о</w:t>
      </w:r>
      <w:r w:rsidRPr="006D0867">
        <w:rPr>
          <w:rFonts w:eastAsia="TimesNewRomanPS-BoldMT"/>
          <w:bCs/>
          <w:color w:val="auto"/>
          <w:lang w:val="sr-Latn-RS"/>
        </w:rPr>
        <w:t xml:space="preserve"> </w:t>
      </w:r>
      <w:r w:rsidRPr="006D0867">
        <w:rPr>
          <w:rFonts w:eastAsia="TimesNewRomanPS-BoldMT"/>
          <w:bCs/>
          <w:color w:val="auto"/>
        </w:rPr>
        <w:t>испуњености</w:t>
      </w:r>
      <w:r w:rsidRPr="006D0867">
        <w:rPr>
          <w:rFonts w:eastAsia="TimesNewRomanPS-BoldMT"/>
          <w:bCs/>
          <w:color w:val="auto"/>
          <w:lang w:val="sr-Latn-RS"/>
        </w:rPr>
        <w:t xml:space="preserve"> </w:t>
      </w:r>
      <w:r w:rsidRPr="006D0867">
        <w:rPr>
          <w:rFonts w:eastAsia="TimesNewRomanPS-BoldMT"/>
          <w:bCs/>
          <w:color w:val="auto"/>
        </w:rPr>
        <w:t>услова</w:t>
      </w:r>
      <w:r w:rsidRPr="006D0867">
        <w:rPr>
          <w:rFonts w:eastAsia="TimesNewRomanPS-BoldMT"/>
          <w:bCs/>
          <w:color w:val="auto"/>
          <w:lang w:val="sr-Latn-RS"/>
        </w:rPr>
        <w:t xml:space="preserve"> </w:t>
      </w:r>
      <w:r w:rsidRPr="006D0867">
        <w:rPr>
          <w:rFonts w:eastAsia="TimesNewRomanPS-BoldMT"/>
          <w:bCs/>
          <w:color w:val="auto"/>
        </w:rPr>
        <w:t>из</w:t>
      </w:r>
      <w:r w:rsidRPr="006D0867">
        <w:rPr>
          <w:rFonts w:eastAsia="TimesNewRomanPS-BoldMT"/>
          <w:bCs/>
          <w:color w:val="auto"/>
          <w:lang w:val="sr-Latn-RS"/>
        </w:rPr>
        <w:t xml:space="preserve"> </w:t>
      </w:r>
      <w:r w:rsidRPr="006D0867">
        <w:rPr>
          <w:rFonts w:eastAsia="TimesNewRomanPS-BoldMT"/>
          <w:bCs/>
          <w:color w:val="auto"/>
        </w:rPr>
        <w:t>члана</w:t>
      </w:r>
      <w:r w:rsidRPr="006D0867">
        <w:rPr>
          <w:rFonts w:eastAsia="TimesNewRomanPS-BoldMT"/>
          <w:bCs/>
          <w:color w:val="auto"/>
          <w:lang w:val="sr-Latn-RS"/>
        </w:rPr>
        <w:t xml:space="preserve"> 75. </w:t>
      </w:r>
      <w:r w:rsidRPr="006D0867">
        <w:rPr>
          <w:rFonts w:eastAsia="TimesNewRomanPS-BoldMT"/>
          <w:bCs/>
          <w:color w:val="auto"/>
          <w:lang w:val="sr-Cyrl-RS"/>
        </w:rPr>
        <w:t>с</w:t>
      </w:r>
      <w:r w:rsidRPr="006D0867">
        <w:rPr>
          <w:rFonts w:eastAsia="TimesNewRomanPS-BoldMT"/>
          <w:bCs/>
          <w:color w:val="auto"/>
        </w:rPr>
        <w:t>т</w:t>
      </w:r>
      <w:r w:rsidRPr="006D0867">
        <w:rPr>
          <w:rFonts w:eastAsia="TimesNewRomanPS-BoldMT"/>
          <w:bCs/>
          <w:color w:val="auto"/>
          <w:lang w:val="sr-Cyrl-RS"/>
        </w:rPr>
        <w:t>.</w:t>
      </w:r>
      <w:r w:rsidRPr="006D0867">
        <w:rPr>
          <w:rFonts w:eastAsia="TimesNewRomanPS-BoldMT"/>
          <w:bCs/>
          <w:color w:val="auto"/>
          <w:lang w:val="sr-Latn-RS"/>
        </w:rPr>
        <w:t xml:space="preserve"> 1. </w:t>
      </w:r>
      <w:r w:rsidRPr="006D0867">
        <w:rPr>
          <w:rFonts w:eastAsia="TimesNewRomanPS-BoldMT"/>
          <w:bCs/>
          <w:color w:val="auto"/>
          <w:lang w:val="sr-Cyrl-RS"/>
        </w:rPr>
        <w:t>т</w:t>
      </w:r>
      <w:r w:rsidRPr="006D0867">
        <w:rPr>
          <w:rFonts w:eastAsia="TimesNewRomanPS-BoldMT"/>
          <w:bCs/>
          <w:color w:val="auto"/>
        </w:rPr>
        <w:t>ач</w:t>
      </w:r>
      <w:r w:rsidRPr="006D0867">
        <w:rPr>
          <w:rFonts w:eastAsia="TimesNewRomanPS-BoldMT"/>
          <w:bCs/>
          <w:color w:val="auto"/>
          <w:lang w:val="sr-Latn-RS"/>
        </w:rPr>
        <w:t xml:space="preserve">. </w:t>
      </w:r>
      <w:r w:rsidRPr="006D0867">
        <w:rPr>
          <w:bCs/>
          <w:iCs/>
          <w:color w:val="auto"/>
          <w:lang w:val="sr-Latn-RS"/>
        </w:rPr>
        <w:t xml:space="preserve">1) </w:t>
      </w:r>
      <w:r w:rsidRPr="006D0867">
        <w:rPr>
          <w:bCs/>
          <w:iCs/>
          <w:color w:val="auto"/>
        </w:rPr>
        <w:t>до</w:t>
      </w:r>
      <w:r w:rsidRPr="006D0867">
        <w:rPr>
          <w:bCs/>
          <w:iCs/>
          <w:color w:val="auto"/>
          <w:lang w:val="sr-Latn-RS"/>
        </w:rPr>
        <w:t xml:space="preserve"> 4) </w:t>
      </w:r>
      <w:r w:rsidRPr="006D0867">
        <w:rPr>
          <w:rFonts w:eastAsia="TimesNewRomanPS-BoldMT"/>
          <w:bCs/>
          <w:color w:val="auto"/>
        </w:rPr>
        <w:t>ЗЈН</w:t>
      </w:r>
      <w:r w:rsidRPr="006D0867">
        <w:rPr>
          <w:rFonts w:eastAsia="TimesNewRomanPS-BoldMT"/>
          <w:bCs/>
          <w:color w:val="auto"/>
          <w:lang w:val="sr-Latn-RS"/>
        </w:rPr>
        <w:t xml:space="preserve">, </w:t>
      </w:r>
      <w:r w:rsidRPr="006D0867">
        <w:rPr>
          <w:rFonts w:eastAsia="TimesNewRomanPS-BoldMT"/>
          <w:bCs/>
          <w:color w:val="auto"/>
        </w:rPr>
        <w:t>сходно</w:t>
      </w:r>
      <w:r w:rsidRPr="006D0867">
        <w:rPr>
          <w:rFonts w:eastAsia="TimesNewRomanPS-BoldMT"/>
          <w:bCs/>
          <w:color w:val="auto"/>
          <w:lang w:val="sr-Latn-RS"/>
        </w:rPr>
        <w:t xml:space="preserve"> </w:t>
      </w:r>
      <w:r w:rsidRPr="006D0867">
        <w:rPr>
          <w:rFonts w:eastAsia="TimesNewRomanPS-BoldMT"/>
          <w:bCs/>
          <w:color w:val="auto"/>
        </w:rPr>
        <w:t>чл</w:t>
      </w:r>
      <w:r w:rsidRPr="006D0867">
        <w:rPr>
          <w:rFonts w:eastAsia="TimesNewRomanPS-BoldMT"/>
          <w:bCs/>
          <w:color w:val="auto"/>
          <w:lang w:val="sr-Latn-RS"/>
        </w:rPr>
        <w:t xml:space="preserve">. 78. </w:t>
      </w:r>
      <w:r w:rsidRPr="006D0867">
        <w:rPr>
          <w:rFonts w:eastAsia="TimesNewRomanPS-BoldMT"/>
          <w:bCs/>
          <w:color w:val="auto"/>
        </w:rPr>
        <w:t>ЗЈН.</w:t>
      </w:r>
    </w:p>
    <w:p w14:paraId="4B0F6BFF" w14:textId="77777777" w:rsidR="008F12D7" w:rsidRPr="006D0867" w:rsidRDefault="008F12D7" w:rsidP="008F12D7">
      <w:pPr>
        <w:pStyle w:val="ListParagraph1"/>
        <w:tabs>
          <w:tab w:val="left" w:pos="680"/>
        </w:tabs>
        <w:autoSpaceDE w:val="0"/>
        <w:jc w:val="both"/>
        <w:rPr>
          <w:rFonts w:eastAsia="TimesNewRomanPS-BoldMT"/>
          <w:bCs/>
          <w:color w:val="auto"/>
          <w:lang w:val="sr-Cyrl-RS"/>
        </w:rPr>
      </w:pPr>
    </w:p>
    <w:p w14:paraId="29AEF65F" w14:textId="77777777" w:rsidR="008F12D7" w:rsidRPr="006D0867" w:rsidRDefault="008F12D7" w:rsidP="008F12D7">
      <w:pPr>
        <w:pStyle w:val="ListParagraph1"/>
        <w:numPr>
          <w:ilvl w:val="0"/>
          <w:numId w:val="4"/>
        </w:numPr>
        <w:tabs>
          <w:tab w:val="left" w:pos="680"/>
        </w:tabs>
        <w:autoSpaceDE w:val="0"/>
        <w:jc w:val="both"/>
        <w:rPr>
          <w:rFonts w:eastAsia="TimesNewRomanPS-BoldMT"/>
          <w:bCs/>
          <w:color w:val="auto"/>
          <w:lang w:val="sr-Cyrl-RS"/>
        </w:rPr>
      </w:pPr>
      <w:r w:rsidRPr="006D0867">
        <w:rPr>
          <w:rFonts w:eastAsia="TimesNewRomanPS-BoldMT"/>
          <w:bCs/>
          <w:color w:val="auto"/>
          <w:lang w:val="sr-Cyrl-RS"/>
        </w:rPr>
        <w:t>Понуђач није дужан да доставља доказе који су јавно доступни на интернет страницама надлежних органа, и то</w:t>
      </w:r>
      <w:r w:rsidRPr="006D0867">
        <w:rPr>
          <w:rFonts w:eastAsia="TimesNewRomanPS-BoldMT"/>
          <w:bCs/>
          <w:color w:val="auto"/>
          <w:lang w:val="sr-Latn-RS"/>
        </w:rPr>
        <w:t xml:space="preserve"> </w:t>
      </w:r>
      <w:r w:rsidRPr="006D0867">
        <w:rPr>
          <w:rFonts w:eastAsia="TimesNewRomanPS-BoldMT"/>
          <w:bCs/>
          <w:color w:val="auto"/>
          <w:lang w:val="sr-Cyrl-RS"/>
        </w:rPr>
        <w:t xml:space="preserve">за доказ </w:t>
      </w:r>
      <w:r w:rsidRPr="006D0867">
        <w:rPr>
          <w:rFonts w:eastAsia="TimesNewRomanPS-BoldMT"/>
          <w:bCs/>
          <w:color w:val="auto"/>
          <w:lang w:val="sr-Cyrl-CS"/>
        </w:rPr>
        <w:t>из чл.  75. ст. 1. тач. 1) ЗЈН, понуђачи који су регистровани у регистру који води Агенциј</w:t>
      </w:r>
      <w:r w:rsidRPr="006D0867">
        <w:rPr>
          <w:rFonts w:eastAsia="TimesNewRomanPS-BoldMT"/>
          <w:bCs/>
          <w:color w:val="auto"/>
          <w:lang w:val="sr-Cyrl-RS"/>
        </w:rPr>
        <w:t>а</w:t>
      </w:r>
      <w:r w:rsidRPr="006D0867">
        <w:rPr>
          <w:rFonts w:eastAsia="TimesNewRomanPS-BoldMT"/>
          <w:bCs/>
          <w:color w:val="auto"/>
          <w:lang w:val="sr-Cyrl-CS"/>
        </w:rPr>
        <w:t xml:space="preserve"> за привредне регистре, </w:t>
      </w:r>
      <w:r w:rsidRPr="006D0867">
        <w:rPr>
          <w:rFonts w:eastAsia="TimesNewRomanPS-BoldMT"/>
          <w:bCs/>
          <w:color w:val="auto"/>
          <w:lang w:val="sr-Cyrl-RS"/>
        </w:rPr>
        <w:t xml:space="preserve">а </w:t>
      </w:r>
      <w:r w:rsidRPr="006D0867">
        <w:rPr>
          <w:rFonts w:eastAsia="TimesNewRomanPS-BoldMT"/>
          <w:bCs/>
          <w:color w:val="auto"/>
          <w:lang w:val="sr-Cyrl-CS"/>
        </w:rPr>
        <w:t>који је јавно доступан на интернет страници Агенције за привредне регистре</w:t>
      </w:r>
      <w:r w:rsidRPr="006D0867">
        <w:rPr>
          <w:color w:val="auto"/>
          <w:shd w:val="clear" w:color="auto" w:fill="FFFFFF"/>
          <w:lang w:val="sr-Cyrl-CS"/>
        </w:rPr>
        <w:t xml:space="preserve"> </w:t>
      </w:r>
      <w:hyperlink r:id="rId12" w:history="1">
        <w:r w:rsidRPr="006D0867">
          <w:rPr>
            <w:rStyle w:val="Hyperlink"/>
            <w:color w:val="auto"/>
            <w:shd w:val="clear" w:color="auto" w:fill="FFFFFF"/>
          </w:rPr>
          <w:t>www</w:t>
        </w:r>
        <w:r w:rsidRPr="006D0867">
          <w:rPr>
            <w:rStyle w:val="Hyperlink"/>
            <w:color w:val="auto"/>
            <w:shd w:val="clear" w:color="auto" w:fill="FFFFFF"/>
            <w:lang w:val="sr-Cyrl-CS"/>
          </w:rPr>
          <w:t>.</w:t>
        </w:r>
        <w:r w:rsidRPr="006D0867">
          <w:rPr>
            <w:rStyle w:val="Hyperlink"/>
            <w:bCs/>
            <w:color w:val="auto"/>
            <w:shd w:val="clear" w:color="auto" w:fill="FFFFFF"/>
          </w:rPr>
          <w:t>apr</w:t>
        </w:r>
        <w:r w:rsidRPr="006D0867">
          <w:rPr>
            <w:rStyle w:val="Hyperlink"/>
            <w:color w:val="auto"/>
            <w:shd w:val="clear" w:color="auto" w:fill="FFFFFF"/>
            <w:lang w:val="sr-Cyrl-CS"/>
          </w:rPr>
          <w:t>.</w:t>
        </w:r>
        <w:r w:rsidRPr="006D0867">
          <w:rPr>
            <w:rStyle w:val="Hyperlink"/>
            <w:color w:val="auto"/>
            <w:shd w:val="clear" w:color="auto" w:fill="FFFFFF"/>
          </w:rPr>
          <w:t>gov</w:t>
        </w:r>
        <w:r w:rsidRPr="006D0867">
          <w:rPr>
            <w:rStyle w:val="Hyperlink"/>
            <w:color w:val="auto"/>
            <w:shd w:val="clear" w:color="auto" w:fill="FFFFFF"/>
            <w:lang w:val="sr-Cyrl-CS"/>
          </w:rPr>
          <w:t>.</w:t>
        </w:r>
        <w:r w:rsidRPr="006D0867">
          <w:rPr>
            <w:rStyle w:val="Hyperlink"/>
            <w:color w:val="auto"/>
            <w:shd w:val="clear" w:color="auto" w:fill="FFFFFF"/>
          </w:rPr>
          <w:t>rs</w:t>
        </w:r>
      </w:hyperlink>
      <w:r w:rsidRPr="006D0867">
        <w:rPr>
          <w:color w:val="auto"/>
          <w:shd w:val="clear" w:color="auto" w:fill="FFFFFF"/>
          <w:lang w:val="sr-Cyrl-RS"/>
        </w:rPr>
        <w:t xml:space="preserve"> </w:t>
      </w:r>
      <w:r w:rsidRPr="006D0867">
        <w:rPr>
          <w:rFonts w:eastAsia="TimesNewRomanPS-BoldMT"/>
          <w:bCs/>
          <w:color w:val="auto"/>
          <w:lang w:val="sr-Cyrl-RS"/>
        </w:rPr>
        <w:t xml:space="preserve"> </w:t>
      </w:r>
      <w:r w:rsidRPr="006D0867">
        <w:rPr>
          <w:rFonts w:eastAsia="TimesNewRomanPS-BoldMT"/>
          <w:bCs/>
          <w:color w:val="auto"/>
          <w:lang w:val="sr-Cyrl-CS"/>
        </w:rPr>
        <w:t>.</w:t>
      </w:r>
    </w:p>
    <w:p w14:paraId="382E6118" w14:textId="77777777" w:rsidR="008F12D7" w:rsidRPr="006D0867" w:rsidRDefault="008F12D7" w:rsidP="008F12D7">
      <w:pPr>
        <w:pStyle w:val="ListParagraph1"/>
        <w:tabs>
          <w:tab w:val="left" w:pos="680"/>
        </w:tabs>
        <w:autoSpaceDE w:val="0"/>
        <w:jc w:val="both"/>
        <w:rPr>
          <w:rFonts w:eastAsia="TimesNewRomanPS-BoldMT"/>
          <w:bCs/>
          <w:color w:val="auto"/>
          <w:lang w:val="sr-Cyrl-RS"/>
        </w:rPr>
      </w:pPr>
    </w:p>
    <w:p w14:paraId="664FB39A" w14:textId="77777777" w:rsidR="008F12D7" w:rsidRPr="006D0867" w:rsidRDefault="008F12D7" w:rsidP="008F12D7">
      <w:pPr>
        <w:pStyle w:val="ListParagraph1"/>
        <w:numPr>
          <w:ilvl w:val="0"/>
          <w:numId w:val="4"/>
        </w:numPr>
        <w:jc w:val="both"/>
        <w:rPr>
          <w:color w:val="auto"/>
          <w:lang w:val="sr-Cyrl-RS"/>
        </w:rPr>
      </w:pPr>
      <w:r w:rsidRPr="006D0867">
        <w:rPr>
          <w:color w:val="auto"/>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AAA0BA4" w14:textId="77777777" w:rsidR="008F12D7" w:rsidRPr="006D0867" w:rsidRDefault="008F12D7" w:rsidP="008F12D7">
      <w:pPr>
        <w:pStyle w:val="ListParagraph1"/>
        <w:jc w:val="both"/>
        <w:rPr>
          <w:color w:val="auto"/>
          <w:lang w:val="sr-Cyrl-RS"/>
        </w:rPr>
      </w:pPr>
    </w:p>
    <w:p w14:paraId="088D4D40" w14:textId="77777777" w:rsidR="008F12D7" w:rsidRPr="006D0867" w:rsidRDefault="008F12D7" w:rsidP="008F12D7">
      <w:pPr>
        <w:pStyle w:val="ListParagraph1"/>
        <w:numPr>
          <w:ilvl w:val="0"/>
          <w:numId w:val="4"/>
        </w:numPr>
        <w:tabs>
          <w:tab w:val="left" w:pos="680"/>
        </w:tabs>
        <w:autoSpaceDE w:val="0"/>
        <w:jc w:val="both"/>
        <w:rPr>
          <w:rFonts w:eastAsia="TimesNewRomanPSMT"/>
          <w:bCs/>
          <w:color w:val="auto"/>
          <w:lang w:val="sr-Cyrl-RS"/>
        </w:rPr>
      </w:pPr>
      <w:r w:rsidRPr="006D0867">
        <w:rPr>
          <w:rFonts w:eastAsia="TimesNewRomanPSMT"/>
          <w:bCs/>
          <w:color w:val="auto"/>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FD94C58" w14:textId="77777777" w:rsidR="008F12D7" w:rsidRPr="006D0867" w:rsidRDefault="008F12D7" w:rsidP="008F12D7">
      <w:pPr>
        <w:pStyle w:val="ListParagraph1"/>
        <w:tabs>
          <w:tab w:val="left" w:pos="680"/>
        </w:tabs>
        <w:autoSpaceDE w:val="0"/>
        <w:jc w:val="both"/>
        <w:rPr>
          <w:rFonts w:eastAsia="TimesNewRomanPSMT"/>
          <w:bCs/>
          <w:color w:val="auto"/>
          <w:lang w:val="sr-Cyrl-RS"/>
        </w:rPr>
      </w:pPr>
    </w:p>
    <w:p w14:paraId="3E52995F" w14:textId="77777777" w:rsidR="008F12D7" w:rsidRPr="006D0867" w:rsidRDefault="008F12D7" w:rsidP="008F12D7">
      <w:pPr>
        <w:pStyle w:val="ListParagraph1"/>
        <w:numPr>
          <w:ilvl w:val="0"/>
          <w:numId w:val="4"/>
        </w:numPr>
        <w:tabs>
          <w:tab w:val="left" w:pos="680"/>
        </w:tabs>
        <w:autoSpaceDE w:val="0"/>
        <w:jc w:val="both"/>
        <w:rPr>
          <w:rFonts w:eastAsia="TimesNewRomanPSMT"/>
          <w:bCs/>
          <w:color w:val="auto"/>
          <w:lang w:val="sr-Cyrl-RS"/>
        </w:rPr>
      </w:pPr>
      <w:r w:rsidRPr="006D0867">
        <w:rPr>
          <w:rFonts w:eastAsia="TimesNewRomanPS-BoldMT"/>
          <w:bCs/>
          <w:color w:val="auto"/>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D0867">
        <w:rPr>
          <w:rFonts w:eastAsia="TimesNewRomanPSMT"/>
          <w:bCs/>
          <w:color w:val="auto"/>
          <w:lang w:val="sr-Cyrl-RS"/>
        </w:rPr>
        <w:t>.</w:t>
      </w:r>
    </w:p>
    <w:p w14:paraId="01D29D58" w14:textId="77777777" w:rsidR="008F12D7" w:rsidRPr="006D0867" w:rsidRDefault="008F12D7" w:rsidP="008F12D7">
      <w:pPr>
        <w:pStyle w:val="ListParagraph1"/>
        <w:tabs>
          <w:tab w:val="left" w:pos="680"/>
        </w:tabs>
        <w:ind w:left="0"/>
        <w:jc w:val="both"/>
        <w:rPr>
          <w:rFonts w:eastAsia="TimesNewRomanPSMT"/>
          <w:bCs/>
          <w:color w:val="FF0000"/>
          <w:lang w:val="sr-Cyrl-RS"/>
        </w:rPr>
      </w:pPr>
    </w:p>
    <w:p w14:paraId="0E20F3B0" w14:textId="103B6976" w:rsidR="00752337" w:rsidRDefault="00752337" w:rsidP="00752337">
      <w:pPr>
        <w:pStyle w:val="ListParagraph1"/>
        <w:tabs>
          <w:tab w:val="left" w:pos="680"/>
        </w:tabs>
        <w:ind w:left="0"/>
        <w:jc w:val="both"/>
        <w:rPr>
          <w:rFonts w:eastAsia="TimesNewRomanPSMT"/>
          <w:bCs/>
          <w:color w:val="FF0000"/>
          <w:lang w:val="sr-Cyrl-RS"/>
        </w:rPr>
      </w:pPr>
    </w:p>
    <w:p w14:paraId="52497ECD" w14:textId="68925B62" w:rsidR="00A334D7" w:rsidRDefault="00A334D7" w:rsidP="00752337">
      <w:pPr>
        <w:pStyle w:val="ListParagraph1"/>
        <w:tabs>
          <w:tab w:val="left" w:pos="680"/>
        </w:tabs>
        <w:ind w:left="0"/>
        <w:jc w:val="both"/>
        <w:rPr>
          <w:rFonts w:eastAsia="TimesNewRomanPSMT"/>
          <w:bCs/>
          <w:color w:val="FF0000"/>
          <w:lang w:val="sr-Cyrl-RS"/>
        </w:rPr>
      </w:pPr>
    </w:p>
    <w:p w14:paraId="51C8A16E" w14:textId="77777777" w:rsidR="00A334D7" w:rsidRPr="006D0867" w:rsidRDefault="00A334D7" w:rsidP="00752337">
      <w:pPr>
        <w:pStyle w:val="ListParagraph1"/>
        <w:tabs>
          <w:tab w:val="left" w:pos="680"/>
        </w:tabs>
        <w:ind w:left="0"/>
        <w:jc w:val="both"/>
        <w:rPr>
          <w:rFonts w:eastAsia="TimesNewRomanPSMT"/>
          <w:bCs/>
          <w:color w:val="FF0000"/>
          <w:lang w:val="sr-Cyrl-RS"/>
        </w:rPr>
      </w:pPr>
    </w:p>
    <w:p w14:paraId="213166EE" w14:textId="77777777" w:rsidR="00752337" w:rsidRPr="006D0867" w:rsidRDefault="00752337" w:rsidP="00752337">
      <w:pPr>
        <w:shd w:val="clear" w:color="auto" w:fill="C6D9F1"/>
        <w:jc w:val="center"/>
        <w:rPr>
          <w:b/>
          <w:bCs/>
          <w:i/>
          <w:iCs/>
          <w:color w:val="auto"/>
          <w:lang w:val="sr-Cyrl-RS"/>
        </w:rPr>
      </w:pPr>
      <w:r w:rsidRPr="006D0867">
        <w:rPr>
          <w:b/>
          <w:bCs/>
          <w:i/>
          <w:iCs/>
          <w:color w:val="auto"/>
          <w:lang w:val="sr-Latn-RS"/>
        </w:rPr>
        <w:lastRenderedPageBreak/>
        <w:t>V</w:t>
      </w:r>
      <w:r w:rsidRPr="006D0867">
        <w:rPr>
          <w:b/>
          <w:bCs/>
          <w:i/>
          <w:iCs/>
          <w:color w:val="auto"/>
          <w:lang w:val="ru-RU"/>
        </w:rPr>
        <w:t xml:space="preserve">  </w:t>
      </w:r>
      <w:r w:rsidRPr="006D0867">
        <w:rPr>
          <w:b/>
          <w:bCs/>
          <w:i/>
          <w:iCs/>
          <w:color w:val="auto"/>
          <w:lang w:val="sr-Cyrl-RS"/>
        </w:rPr>
        <w:t>КРИТЕРИЈУМИ ЗА ДОДЕЛУ УГОВОРА</w:t>
      </w:r>
    </w:p>
    <w:p w14:paraId="7F467094" w14:textId="77777777" w:rsidR="00752337" w:rsidRPr="006D0867" w:rsidRDefault="00752337" w:rsidP="00752337">
      <w:pPr>
        <w:shd w:val="clear" w:color="auto" w:fill="C6D9F1"/>
        <w:jc w:val="center"/>
        <w:rPr>
          <w:b/>
          <w:bCs/>
          <w:i/>
          <w:iCs/>
          <w:color w:val="auto"/>
          <w:lang w:val="sr-Cyrl-RS"/>
        </w:rPr>
      </w:pPr>
    </w:p>
    <w:p w14:paraId="4C59DFD7" w14:textId="77777777" w:rsidR="00752337" w:rsidRPr="006D0867" w:rsidRDefault="00752337" w:rsidP="00752337">
      <w:pPr>
        <w:jc w:val="both"/>
        <w:rPr>
          <w:b/>
          <w:bCs/>
          <w:i/>
          <w:iCs/>
          <w:color w:val="C00000"/>
          <w:lang w:val="sr-Cyrl-RS"/>
        </w:rPr>
      </w:pPr>
    </w:p>
    <w:p w14:paraId="2EED2189" w14:textId="77777777" w:rsidR="00752337" w:rsidRPr="006D0867" w:rsidRDefault="00752337" w:rsidP="00752337">
      <w:pPr>
        <w:jc w:val="both"/>
        <w:rPr>
          <w:bCs/>
          <w:color w:val="C00000"/>
          <w:lang w:val="sr-Cyrl-RS"/>
        </w:rPr>
      </w:pPr>
    </w:p>
    <w:p w14:paraId="13B49B58" w14:textId="77777777" w:rsidR="008F12D7" w:rsidRPr="006D0867" w:rsidRDefault="008F12D7" w:rsidP="008F12D7">
      <w:pPr>
        <w:jc w:val="both"/>
        <w:rPr>
          <w:lang w:val="sr-Cyrl-RS"/>
        </w:rPr>
      </w:pPr>
      <w:r w:rsidRPr="006D0867">
        <w:rPr>
          <w:b/>
          <w:bCs/>
          <w:lang w:val="sr-Cyrl-RS"/>
        </w:rPr>
        <w:t>Критеријум за доделу уговора</w:t>
      </w:r>
    </w:p>
    <w:p w14:paraId="12B839F1" w14:textId="77777777" w:rsidR="008F12D7" w:rsidRPr="006D0867" w:rsidRDefault="008F12D7" w:rsidP="008F12D7">
      <w:pPr>
        <w:jc w:val="both"/>
        <w:rPr>
          <w:lang w:val="sr-Cyrl-RS"/>
        </w:rPr>
      </w:pPr>
    </w:p>
    <w:p w14:paraId="40938427" w14:textId="5CBEA207" w:rsidR="008F12D7" w:rsidRPr="003E3CB2" w:rsidRDefault="006D140B" w:rsidP="008F12D7">
      <w:pPr>
        <w:jc w:val="both"/>
        <w:rPr>
          <w:b/>
          <w:bCs/>
          <w:i/>
          <w:iCs/>
          <w:lang w:val="sr-Cyrl-RS"/>
        </w:rPr>
      </w:pPr>
      <w:r>
        <w:rPr>
          <w:lang w:val="sr-Cyrl-RS"/>
        </w:rPr>
        <w:t xml:space="preserve">1. </w:t>
      </w:r>
      <w:r w:rsidR="008F12D7" w:rsidRPr="006D0867">
        <w:rPr>
          <w:lang w:val="sr-Cyrl-RS"/>
        </w:rPr>
        <w:t xml:space="preserve">Избор најповољније понуде ће се извршити применом критеријума </w:t>
      </w:r>
      <w:r w:rsidR="008F12D7" w:rsidRPr="003E3CB2">
        <w:rPr>
          <w:b/>
          <w:bCs/>
          <w:i/>
          <w:iCs/>
          <w:lang w:val="sr-Cyrl-RS"/>
        </w:rPr>
        <w:t xml:space="preserve">„Најнижа понуђена цена“. </w:t>
      </w:r>
    </w:p>
    <w:p w14:paraId="7641AF72" w14:textId="77777777" w:rsidR="008F12D7" w:rsidRPr="006D0867" w:rsidRDefault="008F12D7" w:rsidP="008F12D7">
      <w:pPr>
        <w:jc w:val="both"/>
        <w:rPr>
          <w:b/>
          <w:bCs/>
          <w:i/>
          <w:iCs/>
          <w:lang w:val="sr-Cyrl-RS"/>
        </w:rPr>
      </w:pPr>
    </w:p>
    <w:p w14:paraId="182FF9C6" w14:textId="42FD3C18" w:rsidR="003E3CB2" w:rsidRDefault="008F12D7" w:rsidP="006D0867">
      <w:pPr>
        <w:jc w:val="both"/>
        <w:rPr>
          <w:color w:val="000000" w:themeColor="text1"/>
          <w:lang w:val="sr-Cyrl-RS"/>
        </w:rPr>
      </w:pPr>
      <w:r w:rsidRPr="006D0867">
        <w:rPr>
          <w:b/>
          <w:bCs/>
          <w:lang w:val="sr-Cyrl-CS"/>
        </w:rPr>
        <w:t>2</w:t>
      </w:r>
      <w:r w:rsidRPr="003E3CB2">
        <w:rPr>
          <w:lang w:val="sr-Cyrl-CS"/>
        </w:rPr>
        <w:t>.</w:t>
      </w:r>
      <w:r w:rsidRPr="003E3CB2">
        <w:rPr>
          <w:i/>
          <w:iCs/>
          <w:lang w:val="sr-Cyrl-CS"/>
        </w:rPr>
        <w:t xml:space="preserve"> </w:t>
      </w:r>
      <w:r w:rsidRPr="003E3CB2">
        <w:rPr>
          <w:lang w:val="sr-Cyrl-RS"/>
        </w:rPr>
        <w:t>Елементи критеријума</w:t>
      </w:r>
      <w:r w:rsidRPr="003E3CB2">
        <w:rPr>
          <w:color w:val="auto"/>
          <w:lang w:val="sr-Cyrl-RS"/>
        </w:rPr>
        <w:t xml:space="preserve">, </w:t>
      </w:r>
      <w:r w:rsidRPr="003E3CB2">
        <w:rPr>
          <w:color w:val="000000" w:themeColor="text1"/>
          <w:lang w:val="sr-Cyrl-RS"/>
        </w:rPr>
        <w:t xml:space="preserve">односно начин, на основу којих ће наручилац извршити доделу уговора у ситуацији када постоје две понуде </w:t>
      </w:r>
      <w:r w:rsidR="00981EB1" w:rsidRPr="003E3CB2">
        <w:rPr>
          <w:color w:val="000000" w:themeColor="text1"/>
          <w:lang w:val="sr-Cyrl-RS"/>
        </w:rPr>
        <w:t>са истом понуђеном ценом:</w:t>
      </w:r>
      <w:r w:rsidR="003E3CB2">
        <w:rPr>
          <w:color w:val="000000" w:themeColor="text1"/>
          <w:lang w:val="sr-Cyrl-RS"/>
        </w:rPr>
        <w:t xml:space="preserve"> </w:t>
      </w:r>
      <w:r w:rsidR="003E3CB2" w:rsidRPr="003E3CB2">
        <w:rPr>
          <w:b/>
          <w:bCs/>
          <w:color w:val="000000" w:themeColor="text1"/>
          <w:lang w:val="sr-Latn-RS"/>
        </w:rPr>
        <w:t>„</w:t>
      </w:r>
      <w:r w:rsidR="003E3CB2" w:rsidRPr="003E3CB2">
        <w:rPr>
          <w:b/>
          <w:bCs/>
          <w:i/>
          <w:iCs/>
          <w:color w:val="000000" w:themeColor="text1"/>
          <w:lang w:val="sr-Cyrl-RS"/>
        </w:rPr>
        <w:t>Краћи рок за завршетак радова</w:t>
      </w:r>
      <w:r w:rsidR="003E3CB2" w:rsidRPr="003E3CB2">
        <w:rPr>
          <w:b/>
          <w:bCs/>
          <w:i/>
          <w:iCs/>
          <w:color w:val="000000" w:themeColor="text1"/>
          <w:lang w:val="sr-Latn-RS"/>
        </w:rPr>
        <w:t>“.</w:t>
      </w:r>
    </w:p>
    <w:p w14:paraId="773C3BDC" w14:textId="77777777" w:rsidR="003E3CB2" w:rsidRDefault="003E3CB2" w:rsidP="006D0867">
      <w:pPr>
        <w:jc w:val="both"/>
        <w:rPr>
          <w:color w:val="000000" w:themeColor="text1"/>
          <w:lang w:val="sr-Cyrl-RS"/>
        </w:rPr>
      </w:pPr>
    </w:p>
    <w:p w14:paraId="54232F89" w14:textId="15CB4E9A" w:rsidR="006D0867" w:rsidRPr="003E3CB2" w:rsidRDefault="003E3CB2" w:rsidP="006D0867">
      <w:pPr>
        <w:jc w:val="both"/>
        <w:rPr>
          <w:b/>
          <w:bCs/>
          <w:i/>
          <w:iCs/>
          <w:color w:val="000000" w:themeColor="text1"/>
          <w:lang w:val="sr-Latn-RS"/>
        </w:rPr>
      </w:pPr>
      <w:r>
        <w:rPr>
          <w:color w:val="000000" w:themeColor="text1"/>
          <w:lang w:val="sr-Cyrl-RS"/>
        </w:rPr>
        <w:t>Уколико две или више понуда имају исту најнижу понуђену цену, као најповољнија биће изабрана понуда оног понуђача који је понудио краћи рок, односно крајњи датум за завршетак радова.</w:t>
      </w:r>
      <w:r w:rsidR="006D0867" w:rsidRPr="003E3CB2">
        <w:rPr>
          <w:b/>
          <w:bCs/>
          <w:color w:val="000000" w:themeColor="text1"/>
        </w:rPr>
        <w:t xml:space="preserve"> </w:t>
      </w:r>
    </w:p>
    <w:p w14:paraId="2868ACA6" w14:textId="77777777" w:rsidR="006D0867" w:rsidRPr="003E3CB2" w:rsidRDefault="006D0867" w:rsidP="006D0867">
      <w:pPr>
        <w:jc w:val="both"/>
        <w:rPr>
          <w:b/>
          <w:bCs/>
          <w:i/>
          <w:iCs/>
          <w:color w:val="000000" w:themeColor="text1"/>
          <w:lang w:val="sr-Cyrl-RS"/>
        </w:rPr>
      </w:pPr>
    </w:p>
    <w:p w14:paraId="4A21A4D3" w14:textId="0D8F1E46" w:rsidR="008F12D7" w:rsidRPr="003E3CB2" w:rsidRDefault="006D0867" w:rsidP="003E3CB2">
      <w:pPr>
        <w:jc w:val="both"/>
        <w:rPr>
          <w:b/>
          <w:bCs/>
          <w:i/>
          <w:iCs/>
          <w:color w:val="000000" w:themeColor="text1"/>
          <w:lang w:val="sr-Cyrl-RS"/>
        </w:rPr>
      </w:pPr>
      <w:r w:rsidRPr="003E3CB2">
        <w:rPr>
          <w:b/>
          <w:bCs/>
          <w:i/>
          <w:iCs/>
          <w:color w:val="000000" w:themeColor="text1"/>
          <w:lang w:val="sr-Cyrl-RS"/>
        </w:rPr>
        <w:t xml:space="preserve">3. </w:t>
      </w:r>
      <w:r w:rsidRPr="003E3CB2">
        <w:rPr>
          <w:color w:val="000000" w:themeColor="text1"/>
          <w:lang w:val="sr-Cyrl-RS"/>
        </w:rPr>
        <w:t>Елементи критеријума, односно начин, на основу којих ће наручилац извршити доделу уговора у ситуацији када постоје две понуде са истом понуђеном ценом</w:t>
      </w:r>
      <w:r w:rsidRPr="003E3CB2">
        <w:rPr>
          <w:color w:val="000000" w:themeColor="text1"/>
        </w:rPr>
        <w:t xml:space="preserve"> </w:t>
      </w:r>
      <w:r w:rsidR="003E3CB2">
        <w:rPr>
          <w:color w:val="000000" w:themeColor="text1"/>
          <w:lang w:val="sr-Cyrl-RS"/>
        </w:rPr>
        <w:t xml:space="preserve">и </w:t>
      </w:r>
      <w:r w:rsidRPr="003E3CB2">
        <w:rPr>
          <w:color w:val="000000" w:themeColor="text1"/>
          <w:lang w:val="sr-Cyrl-RS"/>
        </w:rPr>
        <w:t>крајњи</w:t>
      </w:r>
      <w:r w:rsidR="003E3CB2" w:rsidRPr="003E3CB2">
        <w:rPr>
          <w:color w:val="000000" w:themeColor="text1"/>
          <w:lang w:val="sr-Cyrl-RS"/>
        </w:rPr>
        <w:t>м</w:t>
      </w:r>
      <w:r w:rsidRPr="003E3CB2">
        <w:rPr>
          <w:color w:val="000000" w:themeColor="text1"/>
          <w:lang w:val="sr-Cyrl-RS"/>
        </w:rPr>
        <w:t xml:space="preserve"> датум</w:t>
      </w:r>
      <w:r w:rsidR="003E3CB2" w:rsidRPr="003E3CB2">
        <w:rPr>
          <w:color w:val="000000" w:themeColor="text1"/>
          <w:lang w:val="sr-Cyrl-RS"/>
        </w:rPr>
        <w:t>ом</w:t>
      </w:r>
      <w:r w:rsidRPr="003E3CB2">
        <w:rPr>
          <w:color w:val="000000" w:themeColor="text1"/>
          <w:lang w:val="sr-Cyrl-RS"/>
        </w:rPr>
        <w:t xml:space="preserve"> за завршетак радова</w:t>
      </w:r>
      <w:r w:rsidR="003E3CB2" w:rsidRPr="003E3CB2">
        <w:rPr>
          <w:color w:val="000000" w:themeColor="text1"/>
          <w:lang w:val="sr-Cyrl-RS"/>
        </w:rPr>
        <w:t xml:space="preserve"> :</w:t>
      </w:r>
      <w:r w:rsidR="003E3CB2" w:rsidRPr="003E3CB2">
        <w:rPr>
          <w:b/>
          <w:bCs/>
          <w:i/>
          <w:iCs/>
          <w:color w:val="000000" w:themeColor="text1"/>
          <w:lang w:val="sr-Cyrl-RS"/>
        </w:rPr>
        <w:t xml:space="preserve"> „ </w:t>
      </w:r>
      <w:r w:rsidR="008F12D7" w:rsidRPr="003E3CB2">
        <w:rPr>
          <w:b/>
          <w:bCs/>
          <w:i/>
          <w:iCs/>
          <w:color w:val="000000" w:themeColor="text1"/>
          <w:lang w:val="sr-Cyrl-RS"/>
        </w:rPr>
        <w:t>Понуђач који је први доставио понуду</w:t>
      </w:r>
      <w:r w:rsidR="003E3CB2" w:rsidRPr="003E3CB2">
        <w:rPr>
          <w:b/>
          <w:bCs/>
          <w:i/>
          <w:iCs/>
          <w:color w:val="000000" w:themeColor="text1"/>
          <w:lang w:val="sr-Cyrl-RS"/>
        </w:rPr>
        <w:t>“</w:t>
      </w:r>
    </w:p>
    <w:p w14:paraId="6156CDFA" w14:textId="53C726D3" w:rsidR="00752337" w:rsidRDefault="00752337" w:rsidP="00752337">
      <w:pPr>
        <w:jc w:val="both"/>
        <w:rPr>
          <w:b/>
          <w:bCs/>
          <w:i/>
          <w:iCs/>
          <w:color w:val="FF0000"/>
          <w:lang w:val="sr-Cyrl-RS"/>
        </w:rPr>
      </w:pPr>
    </w:p>
    <w:p w14:paraId="3F2B79CC" w14:textId="120D376E" w:rsidR="003E3CB2" w:rsidRPr="003E3CB2" w:rsidRDefault="003E3CB2" w:rsidP="003E3CB2">
      <w:pPr>
        <w:jc w:val="both"/>
        <w:rPr>
          <w:b/>
          <w:bCs/>
          <w:i/>
          <w:iCs/>
          <w:color w:val="000000" w:themeColor="text1"/>
          <w:lang w:val="sr-Latn-RS"/>
        </w:rPr>
      </w:pPr>
      <w:r>
        <w:rPr>
          <w:color w:val="000000" w:themeColor="text1"/>
          <w:lang w:val="sr-Cyrl-RS"/>
        </w:rPr>
        <w:t xml:space="preserve">Уколико две или више понуда имају исту најнижу понуђену цену </w:t>
      </w:r>
      <w:r w:rsidRPr="003E3CB2">
        <w:rPr>
          <w:color w:val="000000" w:themeColor="text1"/>
          <w:lang w:val="sr-Cyrl-RS"/>
        </w:rPr>
        <w:t>крајњи датумо за завршетак радова</w:t>
      </w:r>
      <w:r>
        <w:rPr>
          <w:color w:val="000000" w:themeColor="text1"/>
          <w:lang w:val="sr-Cyrl-RS"/>
        </w:rPr>
        <w:t xml:space="preserve"> , као најповољнија биће изабрана понуда оног понуђача који први достави понуду за извођење радова.</w:t>
      </w:r>
      <w:r w:rsidRPr="003E3CB2">
        <w:rPr>
          <w:b/>
          <w:bCs/>
          <w:color w:val="000000" w:themeColor="text1"/>
        </w:rPr>
        <w:t xml:space="preserve"> </w:t>
      </w:r>
    </w:p>
    <w:p w14:paraId="6A76C26F" w14:textId="77777777" w:rsidR="00752337" w:rsidRPr="006D0867" w:rsidRDefault="00752337" w:rsidP="00752337">
      <w:pPr>
        <w:jc w:val="both"/>
        <w:rPr>
          <w:b/>
          <w:bCs/>
          <w:i/>
          <w:iCs/>
          <w:lang w:val="sr-Cyrl-RS"/>
        </w:rPr>
      </w:pPr>
    </w:p>
    <w:p w14:paraId="5B66AFDD" w14:textId="77777777" w:rsidR="00752337" w:rsidRPr="006D0867" w:rsidRDefault="00752337" w:rsidP="00752337">
      <w:pPr>
        <w:jc w:val="both"/>
        <w:rPr>
          <w:lang w:val="sr-Latn-RS"/>
        </w:rPr>
      </w:pPr>
    </w:p>
    <w:p w14:paraId="0D759372" w14:textId="77777777" w:rsidR="00752337" w:rsidRPr="006D0867" w:rsidRDefault="00752337" w:rsidP="00752337">
      <w:pPr>
        <w:shd w:val="clear" w:color="auto" w:fill="C6D9F1"/>
        <w:jc w:val="center"/>
        <w:rPr>
          <w:b/>
          <w:bCs/>
          <w:i/>
          <w:iCs/>
          <w:color w:val="auto"/>
          <w:lang w:val="sr-Cyrl-RS"/>
        </w:rPr>
      </w:pPr>
      <w:r w:rsidRPr="006D0867">
        <w:rPr>
          <w:b/>
          <w:bCs/>
          <w:i/>
          <w:iCs/>
          <w:color w:val="auto"/>
          <w:lang w:val="sr-Latn-RS"/>
        </w:rPr>
        <w:t>VI</w:t>
      </w:r>
      <w:r w:rsidRPr="006D0867">
        <w:rPr>
          <w:b/>
          <w:bCs/>
          <w:i/>
          <w:iCs/>
          <w:color w:val="auto"/>
          <w:lang w:val="ru-RU"/>
        </w:rPr>
        <w:t xml:space="preserve"> </w:t>
      </w:r>
      <w:r w:rsidRPr="006D0867">
        <w:rPr>
          <w:b/>
          <w:bCs/>
          <w:i/>
          <w:iCs/>
          <w:color w:val="auto"/>
          <w:lang w:val="sr-Cyrl-RS"/>
        </w:rPr>
        <w:t>ОБРАСЦИ КОЈИ ЧИНЕ САСТАВНИ ДЕО ПОНУДЕ</w:t>
      </w:r>
    </w:p>
    <w:p w14:paraId="72A62DF0" w14:textId="77777777" w:rsidR="00752337" w:rsidRPr="006D0867" w:rsidRDefault="00752337" w:rsidP="00752337">
      <w:pPr>
        <w:shd w:val="clear" w:color="auto" w:fill="C6D9F1"/>
        <w:jc w:val="center"/>
        <w:rPr>
          <w:b/>
          <w:bCs/>
          <w:i/>
          <w:iCs/>
          <w:color w:val="auto"/>
          <w:lang w:val="sr-Cyrl-RS"/>
        </w:rPr>
      </w:pPr>
    </w:p>
    <w:p w14:paraId="6C3D52DC" w14:textId="77777777" w:rsidR="00752337" w:rsidRPr="006D0867" w:rsidRDefault="00752337" w:rsidP="00752337">
      <w:pPr>
        <w:jc w:val="center"/>
        <w:rPr>
          <w:b/>
          <w:bCs/>
          <w:i/>
          <w:iCs/>
          <w:lang w:val="sr-Cyrl-RS"/>
        </w:rPr>
      </w:pPr>
    </w:p>
    <w:p w14:paraId="07A0B9BC" w14:textId="77777777" w:rsidR="00752337" w:rsidRPr="006D0867" w:rsidRDefault="00752337" w:rsidP="00752337">
      <w:pPr>
        <w:spacing w:before="280" w:line="276" w:lineRule="auto"/>
        <w:ind w:firstLine="480"/>
        <w:rPr>
          <w:rFonts w:eastAsia="Times New Roman"/>
          <w:lang w:val="sr-Cyrl-RS" w:eastAsia="sr-Latn-RS"/>
        </w:rPr>
      </w:pPr>
      <w:r w:rsidRPr="006D0867">
        <w:rPr>
          <w:rFonts w:eastAsia="Times New Roman"/>
          <w:lang w:val="sr-Cyrl-RS" w:eastAsia="sr-Latn-RS"/>
        </w:rPr>
        <w:t>1) Образац понуде (Образац 1);</w:t>
      </w:r>
    </w:p>
    <w:p w14:paraId="3C0225DB" w14:textId="77777777" w:rsidR="00752337" w:rsidRPr="006D0867" w:rsidRDefault="00752337" w:rsidP="00752337">
      <w:pPr>
        <w:spacing w:line="276" w:lineRule="auto"/>
        <w:ind w:firstLine="480"/>
        <w:jc w:val="both"/>
        <w:rPr>
          <w:rFonts w:eastAsia="Times New Roman"/>
          <w:lang w:val="sr-Cyrl-RS" w:eastAsia="sr-Latn-RS"/>
        </w:rPr>
      </w:pPr>
      <w:r w:rsidRPr="006D0867">
        <w:rPr>
          <w:rFonts w:eastAsia="Times New Roman"/>
          <w:lang w:val="sr-Cyrl-RS" w:eastAsia="sr-Latn-RS"/>
        </w:rPr>
        <w:t>2) Образац структуре понуђене цене, са упутством како да се попуни (Образац 2);</w:t>
      </w:r>
    </w:p>
    <w:p w14:paraId="3973241E" w14:textId="77777777" w:rsidR="00752337" w:rsidRPr="006D0867" w:rsidRDefault="00752337" w:rsidP="00752337">
      <w:pPr>
        <w:spacing w:line="276" w:lineRule="auto"/>
        <w:ind w:firstLine="480"/>
        <w:rPr>
          <w:rFonts w:eastAsia="Times New Roman"/>
          <w:lang w:val="sr-Cyrl-RS" w:eastAsia="sr-Latn-RS"/>
        </w:rPr>
      </w:pPr>
      <w:r w:rsidRPr="006D0867">
        <w:rPr>
          <w:rFonts w:eastAsia="Times New Roman"/>
          <w:lang w:val="sr-Cyrl-RS" w:eastAsia="sr-Latn-RS"/>
        </w:rPr>
        <w:t>3) Образац трошкова припреме понуде (Образац 3);</w:t>
      </w:r>
    </w:p>
    <w:p w14:paraId="113D5969" w14:textId="77777777" w:rsidR="00752337" w:rsidRPr="006D0867" w:rsidRDefault="00752337" w:rsidP="00752337">
      <w:pPr>
        <w:spacing w:line="276" w:lineRule="auto"/>
        <w:ind w:firstLine="480"/>
        <w:rPr>
          <w:rFonts w:eastAsia="Times New Roman"/>
          <w:lang w:val="sr-Cyrl-RS" w:eastAsia="sr-Latn-RS"/>
        </w:rPr>
      </w:pPr>
      <w:r w:rsidRPr="006D0867">
        <w:rPr>
          <w:rFonts w:eastAsia="Times New Roman"/>
          <w:lang w:val="sr-Cyrl-RS" w:eastAsia="sr-Latn-RS"/>
        </w:rPr>
        <w:t>4) Образац изјаве о независној понуди (Образац 4);</w:t>
      </w:r>
    </w:p>
    <w:p w14:paraId="799BC1B2" w14:textId="139E62A4" w:rsidR="00752337" w:rsidRPr="006D0867" w:rsidRDefault="00752337" w:rsidP="00752337">
      <w:pPr>
        <w:spacing w:line="276" w:lineRule="auto"/>
        <w:ind w:firstLine="480"/>
        <w:rPr>
          <w:rFonts w:eastAsia="Times New Roman"/>
          <w:color w:val="auto"/>
          <w:lang w:val="sr-Cyrl-RS" w:eastAsia="sr-Latn-RS"/>
        </w:rPr>
      </w:pPr>
      <w:r w:rsidRPr="006D0867">
        <w:rPr>
          <w:rFonts w:eastAsia="Times New Roman"/>
          <w:lang w:val="sr-Cyrl-RS" w:eastAsia="sr-Latn-RS"/>
        </w:rPr>
        <w:t xml:space="preserve">5) Образац изјаве понуђача о испуњености услова за учешће у поступку јавне набавке </w:t>
      </w:r>
      <w:r w:rsidR="006D3E57" w:rsidRPr="006D0867">
        <w:rPr>
          <w:rFonts w:eastAsia="Times New Roman"/>
          <w:lang w:val="sr-Latn-RS" w:eastAsia="sr-Latn-RS"/>
        </w:rPr>
        <w:t xml:space="preserve">  </w:t>
      </w:r>
      <w:r w:rsidRPr="006D0867">
        <w:rPr>
          <w:rFonts w:eastAsia="Times New Roman"/>
          <w:lang w:val="sr-Cyrl-RS" w:eastAsia="sr-Latn-RS"/>
        </w:rPr>
        <w:t xml:space="preserve">- чл. 75. ЗЈН, </w:t>
      </w:r>
      <w:r w:rsidRPr="006D0867">
        <w:rPr>
          <w:iCs/>
          <w:lang w:val="sr-Cyrl-RS"/>
        </w:rPr>
        <w:t>наведених овом конкурсном документацијом</w:t>
      </w:r>
      <w:r w:rsidRPr="006D0867">
        <w:rPr>
          <w:rFonts w:eastAsia="Times New Roman"/>
          <w:lang w:val="sr-Cyrl-RS" w:eastAsia="sr-Latn-RS"/>
        </w:rPr>
        <w:t xml:space="preserve"> (Образац 5);</w:t>
      </w:r>
    </w:p>
    <w:p w14:paraId="7195BC4E" w14:textId="5A66698B" w:rsidR="006F17CE" w:rsidRPr="0011030B" w:rsidRDefault="00752337" w:rsidP="00AE14CD">
      <w:pPr>
        <w:spacing w:line="276" w:lineRule="auto"/>
        <w:ind w:firstLine="480"/>
        <w:rPr>
          <w:rFonts w:eastAsia="Times New Roman"/>
          <w:color w:val="auto"/>
          <w:lang w:val="sr-Cyrl-RS" w:eastAsia="sr-Latn-RS"/>
        </w:rPr>
      </w:pPr>
      <w:r w:rsidRPr="006D0867">
        <w:rPr>
          <w:rFonts w:eastAsia="Times New Roman"/>
          <w:color w:val="auto"/>
          <w:lang w:val="sr-Cyrl-RS" w:eastAsia="sr-Latn-RS"/>
        </w:rPr>
        <w:t xml:space="preserve">6) Образац изјаве подизвођача о испуњености услова за учешће у поступку јавне набавке - чл. 75. ЗЈН, </w:t>
      </w:r>
      <w:r w:rsidRPr="006D0867">
        <w:rPr>
          <w:iCs/>
          <w:color w:val="auto"/>
          <w:lang w:val="sr-Cyrl-RS"/>
        </w:rPr>
        <w:t>наведених овом конкурсном документацијом</w:t>
      </w:r>
      <w:r w:rsidRPr="006D0867">
        <w:rPr>
          <w:rFonts w:eastAsia="Times New Roman"/>
          <w:color w:val="auto"/>
          <w:lang w:val="sr-Cyrl-RS" w:eastAsia="sr-Latn-RS"/>
        </w:rPr>
        <w:t xml:space="preserve"> (Образац 6)</w:t>
      </w:r>
      <w:r w:rsidR="0011030B">
        <w:rPr>
          <w:rFonts w:eastAsia="Times New Roman"/>
          <w:color w:val="auto"/>
          <w:lang w:val="sr-Cyrl-RS" w:eastAsia="sr-Latn-RS"/>
        </w:rPr>
        <w:t>.</w:t>
      </w:r>
    </w:p>
    <w:p w14:paraId="004BF9D8" w14:textId="3F6DD586" w:rsidR="00AE14CD" w:rsidRDefault="00AE14CD" w:rsidP="00AE14CD">
      <w:pPr>
        <w:spacing w:line="276" w:lineRule="auto"/>
        <w:ind w:firstLine="480"/>
        <w:rPr>
          <w:rFonts w:eastAsia="Times New Roman"/>
          <w:lang w:val="sr-Cyrl-RS" w:eastAsia="sr-Latn-RS"/>
        </w:rPr>
      </w:pPr>
    </w:p>
    <w:p w14:paraId="73A5518A" w14:textId="18E5E935" w:rsidR="00CD6D6C" w:rsidRDefault="00CD6D6C" w:rsidP="00AE14CD">
      <w:pPr>
        <w:spacing w:line="276" w:lineRule="auto"/>
        <w:ind w:firstLine="480"/>
        <w:rPr>
          <w:rFonts w:eastAsia="Times New Roman"/>
          <w:lang w:val="sr-Cyrl-RS" w:eastAsia="sr-Latn-RS"/>
        </w:rPr>
      </w:pPr>
    </w:p>
    <w:p w14:paraId="47304D7A" w14:textId="77777777" w:rsidR="00A334D7" w:rsidRDefault="00A334D7" w:rsidP="00AE14CD">
      <w:pPr>
        <w:spacing w:line="276" w:lineRule="auto"/>
        <w:ind w:firstLine="480"/>
        <w:rPr>
          <w:rFonts w:eastAsia="Times New Roman"/>
          <w:lang w:val="sr-Cyrl-RS" w:eastAsia="sr-Latn-RS"/>
        </w:rPr>
      </w:pPr>
    </w:p>
    <w:p w14:paraId="2DDB4FBC" w14:textId="65BFB915" w:rsidR="00CD6D6C" w:rsidRDefault="00CD6D6C" w:rsidP="00AE14CD">
      <w:pPr>
        <w:spacing w:line="276" w:lineRule="auto"/>
        <w:ind w:firstLine="480"/>
        <w:rPr>
          <w:rFonts w:eastAsia="Times New Roman"/>
          <w:lang w:val="sr-Cyrl-RS" w:eastAsia="sr-Latn-RS"/>
        </w:rPr>
      </w:pPr>
    </w:p>
    <w:p w14:paraId="072C5956" w14:textId="77777777" w:rsidR="000D0D36" w:rsidRDefault="000D0D36" w:rsidP="00AE14CD">
      <w:pPr>
        <w:spacing w:line="276" w:lineRule="auto"/>
        <w:ind w:firstLine="480"/>
        <w:rPr>
          <w:rFonts w:eastAsia="Times New Roman"/>
          <w:lang w:val="sr-Cyrl-RS" w:eastAsia="sr-Latn-RS"/>
        </w:rPr>
      </w:pPr>
    </w:p>
    <w:p w14:paraId="6AF9CA0A" w14:textId="77777777" w:rsidR="00CD6D6C" w:rsidRPr="006D0867" w:rsidRDefault="00CD6D6C" w:rsidP="00AE14CD">
      <w:pPr>
        <w:spacing w:line="276" w:lineRule="auto"/>
        <w:ind w:firstLine="480"/>
        <w:rPr>
          <w:rFonts w:eastAsia="Times New Roman"/>
          <w:lang w:val="sr-Cyrl-RS" w:eastAsia="sr-Latn-RS"/>
        </w:rPr>
      </w:pPr>
    </w:p>
    <w:p w14:paraId="3AC1E72A" w14:textId="2B702D2C" w:rsidR="00DD44A2" w:rsidRPr="006D0867" w:rsidRDefault="000D0D36" w:rsidP="000D0D36">
      <w:pPr>
        <w:jc w:val="right"/>
        <w:rPr>
          <w:rFonts w:eastAsia="Times New Roman"/>
          <w:lang w:val="sr-Cyrl-RS" w:eastAsia="sr-Latn-RS"/>
        </w:rPr>
      </w:pPr>
      <w:r w:rsidRPr="006D0867">
        <w:rPr>
          <w:b/>
          <w:bCs/>
          <w:iCs/>
          <w:lang w:val="sr-Cyrl-RS"/>
        </w:rPr>
        <w:lastRenderedPageBreak/>
        <w:t>(ОБРАЗАЦ 1)</w:t>
      </w:r>
    </w:p>
    <w:p w14:paraId="555EA86C" w14:textId="77777777" w:rsidR="000D0D36" w:rsidRDefault="000D0D36" w:rsidP="006D3E57">
      <w:pPr>
        <w:ind w:left="2880" w:firstLine="720"/>
        <w:rPr>
          <w:b/>
          <w:bCs/>
          <w:iCs/>
          <w:lang w:val="sr-Cyrl-RS"/>
        </w:rPr>
      </w:pPr>
    </w:p>
    <w:p w14:paraId="42E0D544" w14:textId="4AE1D96B" w:rsidR="00752337" w:rsidRPr="006D0867" w:rsidRDefault="00752337" w:rsidP="006D3E57">
      <w:pPr>
        <w:ind w:left="2880" w:firstLine="720"/>
        <w:rPr>
          <w:b/>
          <w:bCs/>
          <w:iCs/>
          <w:lang w:val="sr-Latn-RS"/>
        </w:rPr>
      </w:pPr>
      <w:r w:rsidRPr="006D0867">
        <w:rPr>
          <w:b/>
          <w:bCs/>
          <w:iCs/>
          <w:lang w:val="sr-Cyrl-RS"/>
        </w:rPr>
        <w:t>ОБРАЗАЦ ПОНУДЕ</w:t>
      </w:r>
      <w:r w:rsidR="006D3E57" w:rsidRPr="006D0867">
        <w:rPr>
          <w:b/>
          <w:bCs/>
          <w:iCs/>
          <w:lang w:val="sr-Latn-RS"/>
        </w:rPr>
        <w:t xml:space="preserve">    </w:t>
      </w:r>
    </w:p>
    <w:p w14:paraId="46627C07" w14:textId="77777777" w:rsidR="00752337" w:rsidRPr="006D0867" w:rsidRDefault="00752337" w:rsidP="00752337">
      <w:pPr>
        <w:rPr>
          <w:b/>
          <w:bCs/>
          <w:i/>
          <w:iCs/>
          <w:u w:val="single"/>
          <w:lang w:val="sr-Cyrl-RS"/>
        </w:rPr>
      </w:pPr>
    </w:p>
    <w:p w14:paraId="4B3CE8B7" w14:textId="1B716999" w:rsidR="00752337" w:rsidRPr="006D0867" w:rsidRDefault="00752337" w:rsidP="00752337">
      <w:pPr>
        <w:jc w:val="both"/>
        <w:rPr>
          <w:i/>
          <w:iCs/>
          <w:lang w:val="sr-Cyrl-RS"/>
        </w:rPr>
      </w:pPr>
      <w:r w:rsidRPr="006D0867">
        <w:rPr>
          <w:iCs/>
          <w:lang w:val="sr-Cyrl-RS"/>
        </w:rPr>
        <w:t xml:space="preserve">Понуда бр ____________ од ____________ за јавну набавку </w:t>
      </w:r>
      <w:r w:rsidRPr="006D0867">
        <w:rPr>
          <w:lang w:val="sr-Cyrl-RS"/>
        </w:rPr>
        <w:t>радова на адаптацији</w:t>
      </w:r>
      <w:r w:rsidR="00803959">
        <w:rPr>
          <w:lang w:val="sr-Cyrl-RS"/>
        </w:rPr>
        <w:t xml:space="preserve"> </w:t>
      </w:r>
      <w:r w:rsidR="001560A6" w:rsidRPr="006D0867">
        <w:rPr>
          <w:lang w:val="sr-Cyrl-RS"/>
        </w:rPr>
        <w:t>и</w:t>
      </w:r>
      <w:r w:rsidR="00803959">
        <w:rPr>
          <w:lang w:val="sr-Cyrl-RS"/>
        </w:rPr>
        <w:t xml:space="preserve"> опремању</w:t>
      </w:r>
      <w:r w:rsidR="001560A6" w:rsidRPr="006D0867">
        <w:rPr>
          <w:lang w:val="sr-Cyrl-RS"/>
        </w:rPr>
        <w:t xml:space="preserve"> пословног простора Стоматолошке коморе Србије</w:t>
      </w:r>
      <w:r w:rsidR="00C60020">
        <w:rPr>
          <w:lang w:val="sr-Cyrl-RS"/>
        </w:rPr>
        <w:t xml:space="preserve"> у Крагујевцу</w:t>
      </w:r>
      <w:r w:rsidRPr="006D0867">
        <w:rPr>
          <w:lang w:val="sr-Cyrl-RS"/>
        </w:rPr>
        <w:t xml:space="preserve"> </w:t>
      </w:r>
      <w:r w:rsidRPr="006D0867">
        <w:rPr>
          <w:iCs/>
          <w:lang w:val="sr-Cyrl-RS"/>
        </w:rPr>
        <w:t xml:space="preserve">број </w:t>
      </w:r>
      <w:r w:rsidRPr="006D0867">
        <w:rPr>
          <w:iCs/>
          <w:lang w:val="sr-Latn-RS"/>
        </w:rPr>
        <w:t>0</w:t>
      </w:r>
      <w:r w:rsidR="00C60020">
        <w:rPr>
          <w:iCs/>
          <w:lang w:val="sr-Cyrl-RS"/>
        </w:rPr>
        <w:t>4</w:t>
      </w:r>
      <w:r w:rsidRPr="006D0867">
        <w:rPr>
          <w:iCs/>
          <w:lang w:val="sr-Latn-RS"/>
        </w:rPr>
        <w:t>/20</w:t>
      </w:r>
      <w:r w:rsidRPr="006D0867">
        <w:rPr>
          <w:iCs/>
          <w:lang w:val="sr-Cyrl-BA"/>
        </w:rPr>
        <w:t>20</w:t>
      </w:r>
      <w:r w:rsidRPr="006D0867">
        <w:rPr>
          <w:iCs/>
          <w:lang w:val="sr-Cyrl-RS"/>
        </w:rPr>
        <w:t xml:space="preserve">  </w:t>
      </w:r>
    </w:p>
    <w:p w14:paraId="7AB89BF4" w14:textId="77777777" w:rsidR="00752337" w:rsidRPr="006D0867" w:rsidRDefault="00752337" w:rsidP="00752337">
      <w:pPr>
        <w:jc w:val="both"/>
        <w:rPr>
          <w:i/>
          <w:iCs/>
          <w:lang w:val="sr-Cyrl-RS"/>
        </w:rPr>
      </w:pPr>
    </w:p>
    <w:p w14:paraId="1743D9ED" w14:textId="77777777" w:rsidR="00752337" w:rsidRPr="006D0867" w:rsidRDefault="00752337" w:rsidP="00752337">
      <w:pPr>
        <w:rPr>
          <w:i/>
          <w:iCs/>
        </w:rPr>
      </w:pPr>
      <w:r w:rsidRPr="006D0867">
        <w:rPr>
          <w:b/>
          <w:bCs/>
          <w:i/>
          <w:iCs/>
        </w:rPr>
        <w:t>1)ОПШТИ ПОДАЦИ О ПОНУЂАЧУ</w:t>
      </w:r>
    </w:p>
    <w:tbl>
      <w:tblPr>
        <w:tblW w:w="0" w:type="auto"/>
        <w:tblInd w:w="-25" w:type="dxa"/>
        <w:tblLayout w:type="fixed"/>
        <w:tblLook w:val="0000" w:firstRow="0" w:lastRow="0" w:firstColumn="0" w:lastColumn="0" w:noHBand="0" w:noVBand="0"/>
      </w:tblPr>
      <w:tblGrid>
        <w:gridCol w:w="4621"/>
        <w:gridCol w:w="4670"/>
      </w:tblGrid>
      <w:tr w:rsidR="00752337" w:rsidRPr="006D0867" w14:paraId="07241824" w14:textId="77777777" w:rsidTr="00D54430">
        <w:tc>
          <w:tcPr>
            <w:tcW w:w="4621" w:type="dxa"/>
            <w:tcBorders>
              <w:top w:val="single" w:sz="4" w:space="0" w:color="000000"/>
              <w:left w:val="single" w:sz="4" w:space="0" w:color="000000"/>
              <w:bottom w:val="single" w:sz="4" w:space="0" w:color="000000"/>
            </w:tcBorders>
            <w:shd w:val="clear" w:color="auto" w:fill="auto"/>
          </w:tcPr>
          <w:p w14:paraId="210C1D5C" w14:textId="77777777" w:rsidR="00752337" w:rsidRPr="006D0867" w:rsidRDefault="00752337" w:rsidP="00D54430">
            <w:pPr>
              <w:jc w:val="both"/>
            </w:pPr>
            <w:r w:rsidRPr="006D0867">
              <w:rPr>
                <w:i/>
                <w:iCs/>
              </w:rPr>
              <w:t>Назив понуђача:</w:t>
            </w:r>
          </w:p>
          <w:p w14:paraId="68CF181A"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BDC9ACC" w14:textId="77777777" w:rsidR="00752337" w:rsidRPr="006D0867" w:rsidRDefault="00752337" w:rsidP="00D54430">
            <w:pPr>
              <w:snapToGrid w:val="0"/>
              <w:rPr>
                <w:b/>
                <w:bCs/>
                <w:i/>
                <w:iCs/>
              </w:rPr>
            </w:pPr>
          </w:p>
          <w:p w14:paraId="092B7FE5" w14:textId="77777777" w:rsidR="00752337" w:rsidRPr="006D0867" w:rsidRDefault="00752337" w:rsidP="00D54430">
            <w:pPr>
              <w:rPr>
                <w:b/>
                <w:bCs/>
                <w:i/>
                <w:iCs/>
              </w:rPr>
            </w:pPr>
          </w:p>
          <w:p w14:paraId="64D62A5D" w14:textId="77777777" w:rsidR="00752337" w:rsidRPr="006D0867" w:rsidRDefault="00752337" w:rsidP="00D54430"/>
        </w:tc>
      </w:tr>
      <w:tr w:rsidR="00752337" w:rsidRPr="006D0867" w14:paraId="7C7384A9" w14:textId="77777777" w:rsidTr="00D54430">
        <w:tc>
          <w:tcPr>
            <w:tcW w:w="4621" w:type="dxa"/>
            <w:tcBorders>
              <w:top w:val="single" w:sz="4" w:space="0" w:color="000000"/>
              <w:left w:val="single" w:sz="4" w:space="0" w:color="000000"/>
              <w:bottom w:val="single" w:sz="4" w:space="0" w:color="000000"/>
            </w:tcBorders>
            <w:shd w:val="clear" w:color="auto" w:fill="auto"/>
          </w:tcPr>
          <w:p w14:paraId="0EBED534" w14:textId="77777777" w:rsidR="00752337" w:rsidRPr="006D0867" w:rsidRDefault="00752337" w:rsidP="00D54430">
            <w:pPr>
              <w:jc w:val="both"/>
            </w:pPr>
            <w:r w:rsidRPr="006D0867">
              <w:rPr>
                <w:i/>
                <w:iCs/>
              </w:rPr>
              <w:t>Адреса понуђача:</w:t>
            </w:r>
          </w:p>
          <w:p w14:paraId="4A05E13D"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E9EC796" w14:textId="77777777" w:rsidR="00752337" w:rsidRPr="006D0867" w:rsidRDefault="00752337" w:rsidP="00D54430">
            <w:pPr>
              <w:snapToGrid w:val="0"/>
              <w:rPr>
                <w:b/>
                <w:bCs/>
                <w:i/>
                <w:iCs/>
              </w:rPr>
            </w:pPr>
          </w:p>
          <w:p w14:paraId="0C5BAAF3" w14:textId="77777777" w:rsidR="00752337" w:rsidRPr="006D0867" w:rsidRDefault="00752337" w:rsidP="00D54430">
            <w:pPr>
              <w:rPr>
                <w:b/>
                <w:bCs/>
                <w:i/>
                <w:iCs/>
              </w:rPr>
            </w:pPr>
          </w:p>
          <w:p w14:paraId="33B9DD82" w14:textId="77777777" w:rsidR="00752337" w:rsidRPr="006D0867" w:rsidRDefault="00752337" w:rsidP="00D54430"/>
        </w:tc>
      </w:tr>
      <w:tr w:rsidR="00752337" w:rsidRPr="006D0867" w14:paraId="7BD2FB1D" w14:textId="77777777" w:rsidTr="00D54430">
        <w:tc>
          <w:tcPr>
            <w:tcW w:w="4621" w:type="dxa"/>
            <w:tcBorders>
              <w:top w:val="single" w:sz="4" w:space="0" w:color="000000"/>
              <w:left w:val="single" w:sz="4" w:space="0" w:color="000000"/>
              <w:bottom w:val="single" w:sz="4" w:space="0" w:color="000000"/>
            </w:tcBorders>
            <w:shd w:val="clear" w:color="auto" w:fill="auto"/>
          </w:tcPr>
          <w:p w14:paraId="76B54FB0" w14:textId="77777777" w:rsidR="00752337" w:rsidRPr="006D0867" w:rsidRDefault="00752337" w:rsidP="00D54430">
            <w:pPr>
              <w:jc w:val="both"/>
            </w:pPr>
            <w:r w:rsidRPr="006D0867">
              <w:rPr>
                <w:i/>
                <w:iCs/>
              </w:rPr>
              <w:t>Матични број понуђача:</w:t>
            </w:r>
          </w:p>
          <w:p w14:paraId="24BEFC5D"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DE44524" w14:textId="77777777" w:rsidR="00752337" w:rsidRPr="006D0867" w:rsidRDefault="00752337" w:rsidP="00D54430">
            <w:pPr>
              <w:snapToGrid w:val="0"/>
              <w:rPr>
                <w:b/>
                <w:bCs/>
                <w:i/>
                <w:iCs/>
              </w:rPr>
            </w:pPr>
          </w:p>
          <w:p w14:paraId="493D4940" w14:textId="77777777" w:rsidR="00752337" w:rsidRPr="006D0867" w:rsidRDefault="00752337" w:rsidP="00D54430">
            <w:pPr>
              <w:rPr>
                <w:b/>
                <w:bCs/>
                <w:i/>
                <w:iCs/>
              </w:rPr>
            </w:pPr>
          </w:p>
          <w:p w14:paraId="4F2FE78D" w14:textId="77777777" w:rsidR="00752337" w:rsidRPr="006D0867" w:rsidRDefault="00752337" w:rsidP="00D54430"/>
        </w:tc>
      </w:tr>
      <w:tr w:rsidR="00752337" w:rsidRPr="006D0867" w14:paraId="10E56258" w14:textId="77777777" w:rsidTr="00D54430">
        <w:tc>
          <w:tcPr>
            <w:tcW w:w="4621" w:type="dxa"/>
            <w:tcBorders>
              <w:top w:val="single" w:sz="4" w:space="0" w:color="000000"/>
              <w:left w:val="single" w:sz="4" w:space="0" w:color="000000"/>
              <w:bottom w:val="single" w:sz="4" w:space="0" w:color="000000"/>
            </w:tcBorders>
            <w:shd w:val="clear" w:color="auto" w:fill="auto"/>
          </w:tcPr>
          <w:p w14:paraId="67F88124" w14:textId="77777777" w:rsidR="00752337" w:rsidRPr="006D0867" w:rsidRDefault="00752337" w:rsidP="00D54430">
            <w:pPr>
              <w:jc w:val="both"/>
            </w:pPr>
            <w:r w:rsidRPr="006D0867">
              <w:rPr>
                <w:i/>
                <w:iCs/>
                <w:lang w:val="ru-RU"/>
              </w:rPr>
              <w:t>Порески идентификациони број понуђача (ПИБ):</w:t>
            </w:r>
          </w:p>
          <w:p w14:paraId="437F3ACA"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2FF22C4" w14:textId="77777777" w:rsidR="00752337" w:rsidRPr="006D0867" w:rsidRDefault="00752337" w:rsidP="00D54430">
            <w:pPr>
              <w:snapToGrid w:val="0"/>
            </w:pPr>
          </w:p>
        </w:tc>
      </w:tr>
      <w:tr w:rsidR="00752337" w:rsidRPr="006D0867" w14:paraId="72A0B634" w14:textId="77777777" w:rsidTr="00D54430">
        <w:tc>
          <w:tcPr>
            <w:tcW w:w="4621" w:type="dxa"/>
            <w:tcBorders>
              <w:top w:val="single" w:sz="4" w:space="0" w:color="000000"/>
              <w:left w:val="single" w:sz="4" w:space="0" w:color="000000"/>
              <w:bottom w:val="single" w:sz="4" w:space="0" w:color="000000"/>
            </w:tcBorders>
            <w:shd w:val="clear" w:color="auto" w:fill="auto"/>
          </w:tcPr>
          <w:p w14:paraId="4AFA72BB" w14:textId="77777777" w:rsidR="00752337" w:rsidRPr="006D0867" w:rsidRDefault="00752337" w:rsidP="00D54430">
            <w:pPr>
              <w:jc w:val="both"/>
            </w:pPr>
            <w:r w:rsidRPr="006D0867">
              <w:rPr>
                <w:i/>
                <w:iCs/>
              </w:rPr>
              <w:t>Име особе за контакт:</w:t>
            </w:r>
          </w:p>
          <w:p w14:paraId="05105996"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F498750" w14:textId="77777777" w:rsidR="00752337" w:rsidRPr="006D0867" w:rsidRDefault="00752337" w:rsidP="00D54430">
            <w:pPr>
              <w:snapToGrid w:val="0"/>
              <w:rPr>
                <w:b/>
                <w:bCs/>
                <w:i/>
                <w:iCs/>
              </w:rPr>
            </w:pPr>
          </w:p>
          <w:p w14:paraId="22D8EE44" w14:textId="77777777" w:rsidR="00752337" w:rsidRPr="006D0867" w:rsidRDefault="00752337" w:rsidP="00D54430">
            <w:pPr>
              <w:rPr>
                <w:b/>
                <w:bCs/>
                <w:i/>
                <w:iCs/>
              </w:rPr>
            </w:pPr>
          </w:p>
          <w:p w14:paraId="7739773F" w14:textId="77777777" w:rsidR="00752337" w:rsidRPr="006D0867" w:rsidRDefault="00752337" w:rsidP="00D54430"/>
        </w:tc>
      </w:tr>
      <w:tr w:rsidR="00752337" w:rsidRPr="006D0867" w14:paraId="04CEABBD" w14:textId="77777777" w:rsidTr="00D54430">
        <w:tc>
          <w:tcPr>
            <w:tcW w:w="4621" w:type="dxa"/>
            <w:tcBorders>
              <w:top w:val="single" w:sz="4" w:space="0" w:color="000000"/>
              <w:left w:val="single" w:sz="4" w:space="0" w:color="000000"/>
              <w:bottom w:val="single" w:sz="4" w:space="0" w:color="000000"/>
            </w:tcBorders>
            <w:shd w:val="clear" w:color="auto" w:fill="auto"/>
          </w:tcPr>
          <w:p w14:paraId="1A7ACEB9" w14:textId="77777777" w:rsidR="00752337" w:rsidRPr="006D0867" w:rsidRDefault="00752337" w:rsidP="00D54430">
            <w:pPr>
              <w:jc w:val="both"/>
            </w:pPr>
            <w:r w:rsidRPr="006D0867">
              <w:rPr>
                <w:i/>
                <w:iCs/>
                <w:lang w:val="ru-RU"/>
              </w:rPr>
              <w:t>Електронска адреса понуђача (</w:t>
            </w:r>
            <w:r w:rsidRPr="006D0867">
              <w:rPr>
                <w:i/>
                <w:iCs/>
              </w:rPr>
              <w:t>e</w:t>
            </w:r>
            <w:r w:rsidRPr="006D0867">
              <w:rPr>
                <w:i/>
                <w:iCs/>
                <w:lang w:val="ru-RU"/>
              </w:rPr>
              <w:t>-</w:t>
            </w:r>
            <w:r w:rsidRPr="006D0867">
              <w:rPr>
                <w:i/>
                <w:iCs/>
              </w:rPr>
              <w:t>mail</w:t>
            </w:r>
            <w:r w:rsidRPr="006D0867">
              <w:rPr>
                <w:i/>
                <w:iCs/>
                <w:lang w:val="ru-RU"/>
              </w:rPr>
              <w:t>):</w:t>
            </w:r>
          </w:p>
          <w:p w14:paraId="74593CFC"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E858F14" w14:textId="77777777" w:rsidR="00752337" w:rsidRPr="006D0867" w:rsidRDefault="00752337" w:rsidP="00D54430">
            <w:pPr>
              <w:snapToGrid w:val="0"/>
            </w:pPr>
          </w:p>
        </w:tc>
      </w:tr>
      <w:tr w:rsidR="00752337" w:rsidRPr="006D0867" w14:paraId="177BE209" w14:textId="77777777" w:rsidTr="00D54430">
        <w:tc>
          <w:tcPr>
            <w:tcW w:w="4621" w:type="dxa"/>
            <w:tcBorders>
              <w:top w:val="single" w:sz="4" w:space="0" w:color="000000"/>
              <w:left w:val="single" w:sz="4" w:space="0" w:color="000000"/>
              <w:bottom w:val="single" w:sz="4" w:space="0" w:color="000000"/>
            </w:tcBorders>
            <w:shd w:val="clear" w:color="auto" w:fill="auto"/>
          </w:tcPr>
          <w:p w14:paraId="079F315A" w14:textId="77777777" w:rsidR="00752337" w:rsidRPr="006D0867" w:rsidRDefault="00752337" w:rsidP="00D54430">
            <w:pPr>
              <w:jc w:val="both"/>
            </w:pPr>
            <w:r w:rsidRPr="006D0867">
              <w:rPr>
                <w:i/>
                <w:iCs/>
              </w:rPr>
              <w:t>Телефон:</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1350C50" w14:textId="77777777" w:rsidR="00752337" w:rsidRPr="006D0867" w:rsidRDefault="00752337" w:rsidP="00D54430">
            <w:pPr>
              <w:snapToGrid w:val="0"/>
              <w:rPr>
                <w:b/>
                <w:bCs/>
                <w:i/>
                <w:iCs/>
              </w:rPr>
            </w:pPr>
          </w:p>
          <w:p w14:paraId="6B25F888" w14:textId="77777777" w:rsidR="00752337" w:rsidRPr="006D0867" w:rsidRDefault="00752337" w:rsidP="00D54430">
            <w:pPr>
              <w:rPr>
                <w:b/>
                <w:bCs/>
                <w:i/>
                <w:iCs/>
              </w:rPr>
            </w:pPr>
          </w:p>
          <w:p w14:paraId="2ABC5E56" w14:textId="77777777" w:rsidR="00752337" w:rsidRPr="006D0867" w:rsidRDefault="00752337" w:rsidP="00D54430"/>
        </w:tc>
      </w:tr>
      <w:tr w:rsidR="00752337" w:rsidRPr="006D0867" w14:paraId="1A33C323" w14:textId="77777777" w:rsidTr="00D54430">
        <w:tc>
          <w:tcPr>
            <w:tcW w:w="4621" w:type="dxa"/>
            <w:tcBorders>
              <w:top w:val="single" w:sz="4" w:space="0" w:color="000000"/>
              <w:left w:val="single" w:sz="4" w:space="0" w:color="000000"/>
              <w:bottom w:val="single" w:sz="4" w:space="0" w:color="000000"/>
            </w:tcBorders>
            <w:shd w:val="clear" w:color="auto" w:fill="auto"/>
          </w:tcPr>
          <w:p w14:paraId="069B301D" w14:textId="77777777" w:rsidR="00752337" w:rsidRPr="006D0867" w:rsidRDefault="00752337" w:rsidP="00D54430">
            <w:pPr>
              <w:jc w:val="both"/>
            </w:pPr>
            <w:r w:rsidRPr="006D0867">
              <w:rPr>
                <w:i/>
                <w:iCs/>
              </w:rPr>
              <w:t>Телефакс:</w:t>
            </w:r>
          </w:p>
          <w:p w14:paraId="0A918EE5"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D23B02D" w14:textId="77777777" w:rsidR="00752337" w:rsidRPr="006D0867" w:rsidRDefault="00752337" w:rsidP="00D54430">
            <w:pPr>
              <w:snapToGrid w:val="0"/>
              <w:rPr>
                <w:b/>
                <w:bCs/>
                <w:i/>
                <w:iCs/>
              </w:rPr>
            </w:pPr>
          </w:p>
          <w:p w14:paraId="2D2A5EAE" w14:textId="77777777" w:rsidR="00752337" w:rsidRPr="006D0867" w:rsidRDefault="00752337" w:rsidP="00D54430">
            <w:pPr>
              <w:rPr>
                <w:b/>
                <w:bCs/>
                <w:i/>
                <w:iCs/>
              </w:rPr>
            </w:pPr>
          </w:p>
          <w:p w14:paraId="4D7EF2C1" w14:textId="77777777" w:rsidR="00752337" w:rsidRPr="006D0867" w:rsidRDefault="00752337" w:rsidP="00D54430"/>
        </w:tc>
      </w:tr>
      <w:tr w:rsidR="00752337" w:rsidRPr="006D0867" w14:paraId="285C7E7D" w14:textId="77777777" w:rsidTr="00D54430">
        <w:tc>
          <w:tcPr>
            <w:tcW w:w="4621" w:type="dxa"/>
            <w:tcBorders>
              <w:top w:val="single" w:sz="4" w:space="0" w:color="000000"/>
              <w:left w:val="single" w:sz="4" w:space="0" w:color="000000"/>
              <w:bottom w:val="single" w:sz="4" w:space="0" w:color="000000"/>
            </w:tcBorders>
            <w:shd w:val="clear" w:color="auto" w:fill="auto"/>
          </w:tcPr>
          <w:p w14:paraId="4ED1D434" w14:textId="77777777" w:rsidR="00752337" w:rsidRPr="006D0867" w:rsidRDefault="00752337" w:rsidP="00D54430">
            <w:pPr>
              <w:jc w:val="both"/>
            </w:pPr>
            <w:r w:rsidRPr="006D0867">
              <w:rPr>
                <w:i/>
                <w:iCs/>
                <w:lang w:val="ru-RU"/>
              </w:rPr>
              <w:t>Број рачуна понуђача и назив банке:</w:t>
            </w:r>
          </w:p>
          <w:p w14:paraId="62C6BB76"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D127F45" w14:textId="77777777" w:rsidR="00752337" w:rsidRPr="006D0867" w:rsidRDefault="00752337" w:rsidP="00D54430">
            <w:pPr>
              <w:snapToGrid w:val="0"/>
              <w:rPr>
                <w:b/>
                <w:bCs/>
                <w:i/>
                <w:iCs/>
                <w:lang w:val="ru-RU"/>
              </w:rPr>
            </w:pPr>
          </w:p>
          <w:p w14:paraId="49A97F5D" w14:textId="77777777" w:rsidR="00752337" w:rsidRPr="006D0867" w:rsidRDefault="00752337" w:rsidP="00D54430">
            <w:pPr>
              <w:rPr>
                <w:b/>
                <w:bCs/>
                <w:i/>
                <w:iCs/>
                <w:lang w:val="ru-RU"/>
              </w:rPr>
            </w:pPr>
          </w:p>
          <w:p w14:paraId="0687F206" w14:textId="77777777" w:rsidR="00752337" w:rsidRPr="006D0867" w:rsidRDefault="00752337" w:rsidP="00D54430"/>
        </w:tc>
      </w:tr>
      <w:tr w:rsidR="00752337" w:rsidRPr="006D0867" w14:paraId="4C512EFE" w14:textId="77777777" w:rsidTr="00D54430">
        <w:tc>
          <w:tcPr>
            <w:tcW w:w="4621" w:type="dxa"/>
            <w:tcBorders>
              <w:top w:val="single" w:sz="4" w:space="0" w:color="000000"/>
              <w:left w:val="single" w:sz="4" w:space="0" w:color="000000"/>
              <w:bottom w:val="single" w:sz="4" w:space="0" w:color="000000"/>
            </w:tcBorders>
            <w:shd w:val="clear" w:color="auto" w:fill="auto"/>
          </w:tcPr>
          <w:p w14:paraId="7F6D3E9F" w14:textId="77777777" w:rsidR="00752337" w:rsidRPr="006D0867" w:rsidRDefault="00752337" w:rsidP="00D54430">
            <w:pPr>
              <w:jc w:val="both"/>
            </w:pPr>
            <w:r w:rsidRPr="006D0867">
              <w:rPr>
                <w:i/>
                <w:iCs/>
                <w:lang w:val="ru-RU"/>
              </w:rPr>
              <w:t>Лице овлашћено за потписивање уговора</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D086954" w14:textId="77777777" w:rsidR="00752337" w:rsidRPr="006D0867" w:rsidRDefault="00752337" w:rsidP="00D54430">
            <w:pPr>
              <w:snapToGrid w:val="0"/>
              <w:ind w:firstLine="708"/>
              <w:rPr>
                <w:b/>
                <w:bCs/>
                <w:i/>
                <w:iCs/>
                <w:lang w:val="ru-RU"/>
              </w:rPr>
            </w:pPr>
          </w:p>
          <w:p w14:paraId="66BD6FE3" w14:textId="77777777" w:rsidR="00752337" w:rsidRPr="006D0867" w:rsidRDefault="00752337" w:rsidP="00D54430">
            <w:pPr>
              <w:ind w:firstLine="708"/>
              <w:rPr>
                <w:b/>
                <w:bCs/>
                <w:i/>
                <w:iCs/>
                <w:lang w:val="ru-RU"/>
              </w:rPr>
            </w:pPr>
          </w:p>
          <w:p w14:paraId="0C7A5666" w14:textId="77777777" w:rsidR="00752337" w:rsidRPr="006D0867" w:rsidRDefault="00752337" w:rsidP="00D54430">
            <w:pPr>
              <w:ind w:firstLine="708"/>
            </w:pPr>
          </w:p>
        </w:tc>
      </w:tr>
    </w:tbl>
    <w:p w14:paraId="618498FE" w14:textId="77777777" w:rsidR="00752337" w:rsidRPr="006D0867" w:rsidRDefault="00752337" w:rsidP="00752337">
      <w:pPr>
        <w:rPr>
          <w:b/>
          <w:bCs/>
          <w:i/>
          <w:iCs/>
          <w:lang w:val="sr-Cyrl-RS"/>
        </w:rPr>
      </w:pPr>
    </w:p>
    <w:p w14:paraId="36EE367E" w14:textId="77777777" w:rsidR="00752337" w:rsidRPr="006D0867" w:rsidRDefault="00752337" w:rsidP="00752337">
      <w:r w:rsidRPr="006D0867">
        <w:rPr>
          <w:rFonts w:eastAsia="TimesNewRomanPSMT"/>
          <w:b/>
          <w:bCs/>
          <w:i/>
          <w:iCs/>
        </w:rPr>
        <w:t xml:space="preserve">2) ПОНУДУ ПОДНОСИ: </w:t>
      </w:r>
    </w:p>
    <w:tbl>
      <w:tblPr>
        <w:tblW w:w="0" w:type="auto"/>
        <w:tblInd w:w="-25" w:type="dxa"/>
        <w:tblLayout w:type="fixed"/>
        <w:tblLook w:val="0000" w:firstRow="0" w:lastRow="0" w:firstColumn="0" w:lastColumn="0" w:noHBand="0" w:noVBand="0"/>
      </w:tblPr>
      <w:tblGrid>
        <w:gridCol w:w="9292"/>
      </w:tblGrid>
      <w:tr w:rsidR="00752337" w:rsidRPr="006D0867" w14:paraId="6E76C564" w14:textId="77777777" w:rsidTr="00D54430">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6BAD6107" w14:textId="77777777" w:rsidR="00752337" w:rsidRPr="006D0867" w:rsidRDefault="00752337" w:rsidP="00D54430">
            <w:pPr>
              <w:snapToGrid w:val="0"/>
              <w:jc w:val="center"/>
            </w:pPr>
          </w:p>
          <w:p w14:paraId="757040E7" w14:textId="77777777" w:rsidR="00752337" w:rsidRPr="006D0867" w:rsidRDefault="00752337" w:rsidP="00D54430">
            <w:pPr>
              <w:jc w:val="center"/>
            </w:pPr>
            <w:r w:rsidRPr="006D0867">
              <w:rPr>
                <w:rFonts w:eastAsia="TimesNewRomanPSMT"/>
                <w:b/>
                <w:bCs/>
              </w:rPr>
              <w:t xml:space="preserve">А) САМОСТАЛНО </w:t>
            </w:r>
          </w:p>
        </w:tc>
      </w:tr>
      <w:tr w:rsidR="00752337" w:rsidRPr="006D0867" w14:paraId="117EB10F" w14:textId="77777777" w:rsidTr="00D54430">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5D7F87AF" w14:textId="77777777" w:rsidR="00752337" w:rsidRPr="006D0867" w:rsidRDefault="00752337" w:rsidP="00D54430">
            <w:pPr>
              <w:snapToGrid w:val="0"/>
              <w:jc w:val="center"/>
              <w:rPr>
                <w:rFonts w:eastAsia="TimesNewRomanPSMT"/>
                <w:b/>
                <w:bCs/>
              </w:rPr>
            </w:pPr>
          </w:p>
          <w:p w14:paraId="0085363F" w14:textId="77777777" w:rsidR="00752337" w:rsidRPr="006D0867" w:rsidRDefault="00752337" w:rsidP="00D54430">
            <w:pPr>
              <w:jc w:val="center"/>
            </w:pPr>
            <w:r w:rsidRPr="006D0867">
              <w:rPr>
                <w:rFonts w:eastAsia="TimesNewRomanPSMT"/>
                <w:b/>
                <w:bCs/>
              </w:rPr>
              <w:t>Б) СА ПОДИЗВОЂАЧЕМ</w:t>
            </w:r>
          </w:p>
        </w:tc>
      </w:tr>
      <w:tr w:rsidR="00752337" w:rsidRPr="006D0867" w14:paraId="4C038CB0" w14:textId="77777777" w:rsidTr="00D54430">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445B3955" w14:textId="77777777" w:rsidR="00752337" w:rsidRPr="006D0867" w:rsidRDefault="00752337" w:rsidP="00D54430">
            <w:pPr>
              <w:snapToGrid w:val="0"/>
              <w:jc w:val="center"/>
              <w:rPr>
                <w:rFonts w:eastAsia="TimesNewRomanPSMT"/>
                <w:b/>
                <w:bCs/>
              </w:rPr>
            </w:pPr>
          </w:p>
          <w:p w14:paraId="7AB34FA6" w14:textId="77777777" w:rsidR="00752337" w:rsidRPr="006D0867" w:rsidRDefault="00752337" w:rsidP="00D54430">
            <w:pPr>
              <w:jc w:val="center"/>
            </w:pPr>
            <w:r w:rsidRPr="006D0867">
              <w:rPr>
                <w:rFonts w:eastAsia="TimesNewRomanPSMT"/>
                <w:b/>
                <w:bCs/>
              </w:rPr>
              <w:t>В) КАО ЗАЈЕДНИЧКУ ПОНУДУ</w:t>
            </w:r>
          </w:p>
        </w:tc>
      </w:tr>
    </w:tbl>
    <w:p w14:paraId="6A43F2AB" w14:textId="77777777" w:rsidR="00752337" w:rsidRPr="006D0867" w:rsidRDefault="00752337" w:rsidP="00752337">
      <w:pPr>
        <w:jc w:val="both"/>
        <w:rPr>
          <w:lang w:val="sr-Cyrl-RS"/>
        </w:rPr>
      </w:pPr>
    </w:p>
    <w:p w14:paraId="4BC16801" w14:textId="77777777" w:rsidR="00752337" w:rsidRPr="006D0867" w:rsidRDefault="00752337" w:rsidP="00752337">
      <w:pPr>
        <w:jc w:val="both"/>
        <w:rPr>
          <w:lang w:val="sr-Cyrl-RS"/>
        </w:rPr>
      </w:pPr>
    </w:p>
    <w:p w14:paraId="55BFDF0E" w14:textId="77777777" w:rsidR="00752337" w:rsidRPr="006D0867" w:rsidRDefault="00752337" w:rsidP="00752337">
      <w:pPr>
        <w:jc w:val="both"/>
        <w:rPr>
          <w:lang w:val="sr-Cyrl-RS"/>
        </w:rPr>
      </w:pPr>
    </w:p>
    <w:p w14:paraId="2DD0BEEF" w14:textId="77777777" w:rsidR="00752337" w:rsidRPr="006D0867" w:rsidRDefault="00752337" w:rsidP="00752337">
      <w:pPr>
        <w:jc w:val="both"/>
        <w:rPr>
          <w:i/>
          <w:iCs/>
          <w:lang w:val="ru-RU"/>
        </w:rPr>
      </w:pPr>
      <w:r w:rsidRPr="006D0867">
        <w:rPr>
          <w:b/>
          <w:i/>
          <w:iCs/>
          <w:lang w:val="ru-RU"/>
        </w:rPr>
        <w:t>Напомена:</w:t>
      </w:r>
      <w:r w:rsidRPr="006D0867">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8B783EA" w14:textId="77777777" w:rsidR="00752337" w:rsidRPr="006D0867" w:rsidRDefault="00752337" w:rsidP="00752337">
      <w:pPr>
        <w:jc w:val="both"/>
        <w:rPr>
          <w:rFonts w:eastAsia="TimesNewRomanPSMT"/>
          <w:bCs/>
          <w:i/>
          <w:iCs/>
          <w:lang w:val="sr-Cyrl-RS"/>
        </w:rPr>
      </w:pPr>
    </w:p>
    <w:p w14:paraId="034C4C94" w14:textId="77777777" w:rsidR="00752337" w:rsidRPr="006D0867" w:rsidRDefault="00752337" w:rsidP="00752337">
      <w:pPr>
        <w:jc w:val="both"/>
        <w:rPr>
          <w:rFonts w:eastAsia="TimesNewRomanPSMT"/>
          <w:b/>
          <w:bCs/>
          <w:i/>
        </w:rPr>
      </w:pPr>
      <w:r w:rsidRPr="006D0867">
        <w:rPr>
          <w:rFonts w:eastAsia="TimesNewRomanPSMT"/>
          <w:b/>
          <w:bCs/>
          <w:i/>
          <w:lang w:val="sr-Cyrl-CS"/>
        </w:rPr>
        <w:t xml:space="preserve">3) </w:t>
      </w:r>
      <w:r w:rsidRPr="006D0867">
        <w:rPr>
          <w:rFonts w:eastAsia="TimesNewRomanPSMT"/>
          <w:b/>
          <w:bCs/>
          <w:i/>
        </w:rPr>
        <w:t xml:space="preserve">ПОДАЦИ О ПОДИЗВОЂАЧУ </w:t>
      </w:r>
    </w:p>
    <w:p w14:paraId="21226F75" w14:textId="77777777" w:rsidR="00752337" w:rsidRPr="006D0867" w:rsidRDefault="00752337" w:rsidP="00752337">
      <w:pPr>
        <w:jc w:val="both"/>
      </w:pPr>
      <w:r w:rsidRPr="006D0867">
        <w:rPr>
          <w:rFonts w:eastAsia="TimesNewRomanPSMT"/>
          <w:b/>
          <w:bCs/>
          <w:i/>
        </w:rPr>
        <w:tab/>
      </w:r>
    </w:p>
    <w:tbl>
      <w:tblPr>
        <w:tblW w:w="0" w:type="auto"/>
        <w:tblInd w:w="-25" w:type="dxa"/>
        <w:tblLayout w:type="fixed"/>
        <w:tblLook w:val="0000" w:firstRow="0" w:lastRow="0" w:firstColumn="0" w:lastColumn="0" w:noHBand="0" w:noVBand="0"/>
      </w:tblPr>
      <w:tblGrid>
        <w:gridCol w:w="465"/>
        <w:gridCol w:w="4219"/>
        <w:gridCol w:w="4608"/>
      </w:tblGrid>
      <w:tr w:rsidR="00752337" w:rsidRPr="006D0867" w14:paraId="6321CD29" w14:textId="77777777" w:rsidTr="00D54430">
        <w:tc>
          <w:tcPr>
            <w:tcW w:w="465" w:type="dxa"/>
            <w:tcBorders>
              <w:top w:val="single" w:sz="4" w:space="0" w:color="000000"/>
              <w:left w:val="single" w:sz="4" w:space="0" w:color="000000"/>
              <w:bottom w:val="single" w:sz="4" w:space="0" w:color="000000"/>
            </w:tcBorders>
            <w:shd w:val="clear" w:color="auto" w:fill="auto"/>
          </w:tcPr>
          <w:p w14:paraId="411A9CFE" w14:textId="77777777" w:rsidR="00752337" w:rsidRPr="006D0867" w:rsidRDefault="00752337" w:rsidP="00D54430">
            <w:pPr>
              <w:snapToGrid w:val="0"/>
              <w:jc w:val="both"/>
            </w:pPr>
          </w:p>
          <w:p w14:paraId="3505A3AD" w14:textId="77777777" w:rsidR="00752337" w:rsidRPr="006D0867" w:rsidRDefault="00752337" w:rsidP="00D54430">
            <w:pPr>
              <w:jc w:val="both"/>
            </w:pPr>
            <w:r w:rsidRPr="006D086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3464F0CD" w14:textId="77777777" w:rsidR="00752337" w:rsidRPr="006D0867" w:rsidRDefault="00752337" w:rsidP="00D54430">
            <w:pPr>
              <w:snapToGrid w:val="0"/>
              <w:jc w:val="both"/>
              <w:rPr>
                <w:rFonts w:eastAsia="TimesNewRomanPSMT"/>
                <w:bCs/>
                <w:i/>
              </w:rPr>
            </w:pPr>
          </w:p>
          <w:p w14:paraId="1F76B0DB" w14:textId="77777777" w:rsidR="00752337" w:rsidRPr="006D0867" w:rsidRDefault="00752337" w:rsidP="00D54430">
            <w:pPr>
              <w:jc w:val="both"/>
            </w:pPr>
            <w:r w:rsidRPr="006D0867">
              <w:rPr>
                <w:rFonts w:eastAsia="TimesNewRomanPSMT"/>
                <w:bCs/>
                <w:i/>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76B86DE" w14:textId="77777777" w:rsidR="00752337" w:rsidRPr="006D0867" w:rsidRDefault="00752337" w:rsidP="00D54430">
            <w:pPr>
              <w:snapToGrid w:val="0"/>
              <w:jc w:val="both"/>
            </w:pPr>
          </w:p>
        </w:tc>
      </w:tr>
      <w:tr w:rsidR="00752337" w:rsidRPr="006D0867" w14:paraId="0063CA25" w14:textId="77777777" w:rsidTr="00D54430">
        <w:tc>
          <w:tcPr>
            <w:tcW w:w="465" w:type="dxa"/>
            <w:tcBorders>
              <w:top w:val="single" w:sz="4" w:space="0" w:color="000000"/>
              <w:left w:val="single" w:sz="4" w:space="0" w:color="000000"/>
              <w:bottom w:val="single" w:sz="4" w:space="0" w:color="000000"/>
            </w:tcBorders>
            <w:shd w:val="clear" w:color="auto" w:fill="auto"/>
          </w:tcPr>
          <w:p w14:paraId="22C887EC" w14:textId="77777777" w:rsidR="00752337" w:rsidRPr="006D0867" w:rsidRDefault="00752337" w:rsidP="00D54430">
            <w:pPr>
              <w:snapToGrid w:val="0"/>
              <w:jc w:val="both"/>
              <w:rPr>
                <w:rFonts w:eastAsia="TimesNewRomanPSMT"/>
                <w:b/>
                <w:bCs/>
                <w:i/>
              </w:rPr>
            </w:pPr>
          </w:p>
          <w:p w14:paraId="02131D0A"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324DB3DE" w14:textId="77777777" w:rsidR="00752337" w:rsidRPr="006D0867" w:rsidRDefault="00752337" w:rsidP="00D54430">
            <w:pPr>
              <w:snapToGrid w:val="0"/>
              <w:jc w:val="both"/>
              <w:rPr>
                <w:rFonts w:eastAsia="TimesNewRomanPSMT"/>
                <w:bCs/>
                <w:i/>
              </w:rPr>
            </w:pPr>
          </w:p>
          <w:p w14:paraId="69FA1E12" w14:textId="77777777" w:rsidR="00752337" w:rsidRPr="006D0867" w:rsidRDefault="00752337" w:rsidP="00D54430">
            <w:pPr>
              <w:jc w:val="both"/>
            </w:pPr>
            <w:r w:rsidRPr="006D0867">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B6081E4" w14:textId="77777777" w:rsidR="00752337" w:rsidRPr="006D0867" w:rsidRDefault="00752337" w:rsidP="00D54430">
            <w:pPr>
              <w:snapToGrid w:val="0"/>
              <w:jc w:val="both"/>
            </w:pPr>
          </w:p>
        </w:tc>
      </w:tr>
      <w:tr w:rsidR="00752337" w:rsidRPr="006D0867" w14:paraId="5B4CFECC" w14:textId="77777777" w:rsidTr="00D54430">
        <w:tc>
          <w:tcPr>
            <w:tcW w:w="465" w:type="dxa"/>
            <w:tcBorders>
              <w:top w:val="single" w:sz="4" w:space="0" w:color="000000"/>
              <w:left w:val="single" w:sz="4" w:space="0" w:color="000000"/>
              <w:bottom w:val="single" w:sz="4" w:space="0" w:color="000000"/>
            </w:tcBorders>
            <w:shd w:val="clear" w:color="auto" w:fill="auto"/>
          </w:tcPr>
          <w:p w14:paraId="0F4E9768" w14:textId="77777777" w:rsidR="00752337" w:rsidRPr="006D0867" w:rsidRDefault="00752337" w:rsidP="00D54430">
            <w:pPr>
              <w:snapToGrid w:val="0"/>
              <w:jc w:val="both"/>
              <w:rPr>
                <w:rFonts w:eastAsia="TimesNewRomanPSMT"/>
                <w:b/>
                <w:bCs/>
                <w:i/>
              </w:rPr>
            </w:pPr>
          </w:p>
          <w:p w14:paraId="55131978"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58C4EAA3" w14:textId="77777777" w:rsidR="00752337" w:rsidRPr="006D0867" w:rsidRDefault="00752337" w:rsidP="00D54430">
            <w:pPr>
              <w:snapToGrid w:val="0"/>
              <w:jc w:val="both"/>
              <w:rPr>
                <w:rFonts w:eastAsia="TimesNewRomanPSMT"/>
                <w:bCs/>
                <w:i/>
              </w:rPr>
            </w:pPr>
          </w:p>
          <w:p w14:paraId="156A5DA9" w14:textId="77777777" w:rsidR="00752337" w:rsidRPr="006D0867" w:rsidRDefault="00752337" w:rsidP="00D54430">
            <w:pPr>
              <w:jc w:val="both"/>
            </w:pPr>
            <w:r w:rsidRPr="006D0867">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C97EC32" w14:textId="77777777" w:rsidR="00752337" w:rsidRPr="006D0867" w:rsidRDefault="00752337" w:rsidP="00D54430">
            <w:pPr>
              <w:snapToGrid w:val="0"/>
              <w:jc w:val="both"/>
            </w:pPr>
          </w:p>
        </w:tc>
      </w:tr>
      <w:tr w:rsidR="00752337" w:rsidRPr="006D0867" w14:paraId="4575CA86" w14:textId="77777777" w:rsidTr="00D54430">
        <w:tc>
          <w:tcPr>
            <w:tcW w:w="465" w:type="dxa"/>
            <w:tcBorders>
              <w:top w:val="single" w:sz="4" w:space="0" w:color="000000"/>
              <w:left w:val="single" w:sz="4" w:space="0" w:color="000000"/>
              <w:bottom w:val="single" w:sz="4" w:space="0" w:color="000000"/>
            </w:tcBorders>
            <w:shd w:val="clear" w:color="auto" w:fill="auto"/>
          </w:tcPr>
          <w:p w14:paraId="33D7C0A3" w14:textId="77777777" w:rsidR="00752337" w:rsidRPr="006D0867" w:rsidRDefault="00752337" w:rsidP="00D54430">
            <w:pPr>
              <w:snapToGrid w:val="0"/>
              <w:jc w:val="both"/>
              <w:rPr>
                <w:rFonts w:eastAsia="TimesNewRomanPSMT"/>
                <w:b/>
                <w:bCs/>
                <w:i/>
              </w:rPr>
            </w:pPr>
          </w:p>
          <w:p w14:paraId="7705EF99"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39C5BE3D" w14:textId="77777777" w:rsidR="00752337" w:rsidRPr="006D0867" w:rsidRDefault="00752337" w:rsidP="00D54430">
            <w:pPr>
              <w:snapToGrid w:val="0"/>
              <w:jc w:val="both"/>
              <w:rPr>
                <w:rFonts w:eastAsia="TimesNewRomanPSMT"/>
                <w:bCs/>
                <w:i/>
              </w:rPr>
            </w:pPr>
          </w:p>
          <w:p w14:paraId="721FF529" w14:textId="77777777" w:rsidR="00752337" w:rsidRPr="006D0867" w:rsidRDefault="00752337" w:rsidP="00D54430">
            <w:pPr>
              <w:jc w:val="both"/>
            </w:pPr>
            <w:r w:rsidRPr="006D0867">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F0D1F47" w14:textId="77777777" w:rsidR="00752337" w:rsidRPr="006D0867" w:rsidRDefault="00752337" w:rsidP="00D54430">
            <w:pPr>
              <w:snapToGrid w:val="0"/>
              <w:jc w:val="both"/>
            </w:pPr>
          </w:p>
        </w:tc>
      </w:tr>
      <w:tr w:rsidR="00752337" w:rsidRPr="006D0867" w14:paraId="09ACC2A3" w14:textId="77777777" w:rsidTr="00D54430">
        <w:tc>
          <w:tcPr>
            <w:tcW w:w="465" w:type="dxa"/>
            <w:tcBorders>
              <w:top w:val="single" w:sz="4" w:space="0" w:color="000000"/>
              <w:left w:val="single" w:sz="4" w:space="0" w:color="000000"/>
              <w:bottom w:val="single" w:sz="4" w:space="0" w:color="000000"/>
            </w:tcBorders>
            <w:shd w:val="clear" w:color="auto" w:fill="auto"/>
          </w:tcPr>
          <w:p w14:paraId="52E74774"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0DACFFA4" w14:textId="77777777" w:rsidR="00752337" w:rsidRPr="006D0867" w:rsidRDefault="00752337" w:rsidP="00D54430">
            <w:pPr>
              <w:snapToGrid w:val="0"/>
              <w:jc w:val="both"/>
              <w:rPr>
                <w:rFonts w:eastAsia="TimesNewRomanPSMT"/>
                <w:bCs/>
                <w:i/>
              </w:rPr>
            </w:pPr>
          </w:p>
          <w:p w14:paraId="40D7E988" w14:textId="77777777" w:rsidR="00752337" w:rsidRPr="006D0867" w:rsidRDefault="00752337" w:rsidP="00D54430">
            <w:pPr>
              <w:jc w:val="both"/>
            </w:pPr>
            <w:r w:rsidRPr="006D0867">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626CDAA" w14:textId="77777777" w:rsidR="00752337" w:rsidRPr="006D0867" w:rsidRDefault="00752337" w:rsidP="00D54430">
            <w:pPr>
              <w:snapToGrid w:val="0"/>
              <w:jc w:val="both"/>
            </w:pPr>
          </w:p>
        </w:tc>
      </w:tr>
      <w:tr w:rsidR="00752337" w:rsidRPr="006D0867" w14:paraId="0472F819" w14:textId="77777777" w:rsidTr="00D54430">
        <w:tc>
          <w:tcPr>
            <w:tcW w:w="465" w:type="dxa"/>
            <w:tcBorders>
              <w:top w:val="single" w:sz="4" w:space="0" w:color="000000"/>
              <w:left w:val="single" w:sz="4" w:space="0" w:color="000000"/>
              <w:bottom w:val="single" w:sz="4" w:space="0" w:color="000000"/>
            </w:tcBorders>
            <w:shd w:val="clear" w:color="auto" w:fill="auto"/>
          </w:tcPr>
          <w:p w14:paraId="43B38C74"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5A20228B" w14:textId="77777777" w:rsidR="00752337" w:rsidRPr="006D0867" w:rsidRDefault="00752337" w:rsidP="00D54430">
            <w:pPr>
              <w:snapToGrid w:val="0"/>
              <w:jc w:val="both"/>
              <w:rPr>
                <w:rFonts w:eastAsia="TimesNewRomanPSMT"/>
                <w:bCs/>
                <w:i/>
                <w:lang w:val="ru-RU"/>
              </w:rPr>
            </w:pPr>
          </w:p>
          <w:p w14:paraId="1DDA179F" w14:textId="77777777" w:rsidR="00752337" w:rsidRPr="006D0867" w:rsidRDefault="00752337" w:rsidP="00D54430">
            <w:pPr>
              <w:jc w:val="both"/>
            </w:pPr>
            <w:r w:rsidRPr="006D0867">
              <w:rPr>
                <w:rFonts w:eastAsia="TimesNewRomanPSMT"/>
                <w:bCs/>
                <w:i/>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52C90288" w14:textId="77777777" w:rsidR="00752337" w:rsidRPr="006D0867" w:rsidRDefault="00752337" w:rsidP="00D54430">
            <w:pPr>
              <w:snapToGrid w:val="0"/>
              <w:jc w:val="both"/>
            </w:pPr>
          </w:p>
        </w:tc>
      </w:tr>
      <w:tr w:rsidR="00752337" w:rsidRPr="006D0867" w14:paraId="56E332C6" w14:textId="77777777" w:rsidTr="00D54430">
        <w:tc>
          <w:tcPr>
            <w:tcW w:w="465" w:type="dxa"/>
            <w:tcBorders>
              <w:top w:val="single" w:sz="4" w:space="0" w:color="000000"/>
              <w:left w:val="single" w:sz="4" w:space="0" w:color="000000"/>
              <w:bottom w:val="single" w:sz="4" w:space="0" w:color="000000"/>
            </w:tcBorders>
            <w:shd w:val="clear" w:color="auto" w:fill="auto"/>
          </w:tcPr>
          <w:p w14:paraId="49A47EA5"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469B562F" w14:textId="77777777" w:rsidR="00752337" w:rsidRPr="006D0867" w:rsidRDefault="00752337" w:rsidP="00D54430">
            <w:pPr>
              <w:snapToGrid w:val="0"/>
              <w:jc w:val="both"/>
              <w:rPr>
                <w:rFonts w:eastAsia="TimesNewRomanPSMT"/>
                <w:bCs/>
                <w:i/>
                <w:lang w:val="ru-RU"/>
              </w:rPr>
            </w:pPr>
          </w:p>
          <w:p w14:paraId="50462589" w14:textId="77777777" w:rsidR="00752337" w:rsidRPr="006D0867" w:rsidRDefault="00752337" w:rsidP="00D54430">
            <w:pPr>
              <w:jc w:val="both"/>
              <w:rPr>
                <w:lang w:val="ru-RU"/>
              </w:rPr>
            </w:pPr>
            <w:r w:rsidRPr="006D0867">
              <w:rPr>
                <w:rFonts w:eastAsia="TimesNewRomanPSMT"/>
                <w:bCs/>
                <w:i/>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E1AD828" w14:textId="77777777" w:rsidR="00752337" w:rsidRPr="006D0867" w:rsidRDefault="00752337" w:rsidP="00D54430">
            <w:pPr>
              <w:snapToGrid w:val="0"/>
              <w:jc w:val="both"/>
              <w:rPr>
                <w:lang w:val="ru-RU"/>
              </w:rPr>
            </w:pPr>
          </w:p>
        </w:tc>
      </w:tr>
      <w:tr w:rsidR="00752337" w:rsidRPr="006D0867" w14:paraId="65A99496" w14:textId="77777777" w:rsidTr="00D54430">
        <w:tc>
          <w:tcPr>
            <w:tcW w:w="465" w:type="dxa"/>
            <w:tcBorders>
              <w:top w:val="single" w:sz="4" w:space="0" w:color="000000"/>
              <w:left w:val="single" w:sz="4" w:space="0" w:color="000000"/>
              <w:bottom w:val="single" w:sz="4" w:space="0" w:color="000000"/>
            </w:tcBorders>
            <w:shd w:val="clear" w:color="auto" w:fill="auto"/>
          </w:tcPr>
          <w:p w14:paraId="651FB144" w14:textId="77777777" w:rsidR="00752337" w:rsidRPr="006D0867" w:rsidRDefault="00752337" w:rsidP="00D54430">
            <w:pPr>
              <w:snapToGrid w:val="0"/>
              <w:jc w:val="both"/>
              <w:rPr>
                <w:rFonts w:eastAsia="TimesNewRomanPSMT"/>
                <w:b/>
                <w:bCs/>
                <w:i/>
                <w:lang w:val="ru-RU"/>
              </w:rPr>
            </w:pPr>
          </w:p>
          <w:p w14:paraId="0BE067A8" w14:textId="77777777" w:rsidR="00752337" w:rsidRPr="006D0867" w:rsidRDefault="00752337" w:rsidP="00D54430">
            <w:pPr>
              <w:jc w:val="both"/>
            </w:pPr>
            <w:r w:rsidRPr="006D086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3AF5455D" w14:textId="77777777" w:rsidR="00752337" w:rsidRPr="006D0867" w:rsidRDefault="00752337" w:rsidP="00D54430">
            <w:pPr>
              <w:snapToGrid w:val="0"/>
              <w:jc w:val="both"/>
              <w:rPr>
                <w:rFonts w:eastAsia="TimesNewRomanPSMT"/>
                <w:bCs/>
                <w:i/>
              </w:rPr>
            </w:pPr>
          </w:p>
          <w:p w14:paraId="6E72D680" w14:textId="77777777" w:rsidR="00752337" w:rsidRPr="006D0867" w:rsidRDefault="00752337" w:rsidP="00D54430">
            <w:pPr>
              <w:jc w:val="both"/>
            </w:pPr>
            <w:r w:rsidRPr="006D0867">
              <w:rPr>
                <w:rFonts w:eastAsia="TimesNewRomanPSMT"/>
                <w:bCs/>
                <w:i/>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69BE4E9" w14:textId="77777777" w:rsidR="00752337" w:rsidRPr="006D0867" w:rsidRDefault="00752337" w:rsidP="00D54430">
            <w:pPr>
              <w:snapToGrid w:val="0"/>
              <w:jc w:val="both"/>
            </w:pPr>
          </w:p>
        </w:tc>
      </w:tr>
      <w:tr w:rsidR="00752337" w:rsidRPr="006D0867" w14:paraId="6D7CA478" w14:textId="77777777" w:rsidTr="00D54430">
        <w:tc>
          <w:tcPr>
            <w:tcW w:w="465" w:type="dxa"/>
            <w:tcBorders>
              <w:top w:val="single" w:sz="4" w:space="0" w:color="000000"/>
              <w:left w:val="single" w:sz="4" w:space="0" w:color="000000"/>
              <w:bottom w:val="single" w:sz="4" w:space="0" w:color="000000"/>
            </w:tcBorders>
            <w:shd w:val="clear" w:color="auto" w:fill="auto"/>
          </w:tcPr>
          <w:p w14:paraId="35B62572" w14:textId="77777777" w:rsidR="00752337" w:rsidRPr="006D0867" w:rsidRDefault="00752337" w:rsidP="00D54430">
            <w:pPr>
              <w:snapToGrid w:val="0"/>
              <w:jc w:val="both"/>
              <w:rPr>
                <w:rFonts w:eastAsia="TimesNewRomanPSMT"/>
                <w:b/>
                <w:bCs/>
                <w:i/>
              </w:rPr>
            </w:pPr>
          </w:p>
          <w:p w14:paraId="27C74FEC"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2451CB7B" w14:textId="77777777" w:rsidR="00752337" w:rsidRPr="006D0867" w:rsidRDefault="00752337" w:rsidP="00D54430">
            <w:pPr>
              <w:snapToGrid w:val="0"/>
              <w:jc w:val="both"/>
              <w:rPr>
                <w:rFonts w:eastAsia="TimesNewRomanPSMT"/>
                <w:bCs/>
                <w:i/>
              </w:rPr>
            </w:pPr>
          </w:p>
          <w:p w14:paraId="70F7F0BE" w14:textId="77777777" w:rsidR="00752337" w:rsidRPr="006D0867" w:rsidRDefault="00752337" w:rsidP="00D54430">
            <w:pPr>
              <w:jc w:val="both"/>
            </w:pPr>
            <w:r w:rsidRPr="006D0867">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2DB98AA" w14:textId="77777777" w:rsidR="00752337" w:rsidRPr="006D0867" w:rsidRDefault="00752337" w:rsidP="00D54430">
            <w:pPr>
              <w:snapToGrid w:val="0"/>
              <w:jc w:val="both"/>
            </w:pPr>
          </w:p>
        </w:tc>
      </w:tr>
      <w:tr w:rsidR="00752337" w:rsidRPr="006D0867" w14:paraId="6ED647BD" w14:textId="77777777" w:rsidTr="00D54430">
        <w:tc>
          <w:tcPr>
            <w:tcW w:w="465" w:type="dxa"/>
            <w:tcBorders>
              <w:top w:val="single" w:sz="4" w:space="0" w:color="000000"/>
              <w:left w:val="single" w:sz="4" w:space="0" w:color="000000"/>
              <w:bottom w:val="single" w:sz="4" w:space="0" w:color="000000"/>
            </w:tcBorders>
            <w:shd w:val="clear" w:color="auto" w:fill="auto"/>
          </w:tcPr>
          <w:p w14:paraId="61BE9364" w14:textId="77777777" w:rsidR="00752337" w:rsidRPr="006D0867" w:rsidRDefault="00752337" w:rsidP="00D54430">
            <w:pPr>
              <w:snapToGrid w:val="0"/>
              <w:jc w:val="both"/>
              <w:rPr>
                <w:rFonts w:eastAsia="TimesNewRomanPSMT"/>
                <w:b/>
                <w:bCs/>
                <w:i/>
              </w:rPr>
            </w:pPr>
          </w:p>
          <w:p w14:paraId="672950A5"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3707CAAB" w14:textId="77777777" w:rsidR="00752337" w:rsidRPr="006D0867" w:rsidRDefault="00752337" w:rsidP="00D54430">
            <w:pPr>
              <w:snapToGrid w:val="0"/>
              <w:jc w:val="both"/>
              <w:rPr>
                <w:rFonts w:eastAsia="TimesNewRomanPSMT"/>
                <w:bCs/>
                <w:i/>
              </w:rPr>
            </w:pPr>
          </w:p>
          <w:p w14:paraId="40F6DE35" w14:textId="77777777" w:rsidR="00752337" w:rsidRPr="006D0867" w:rsidRDefault="00752337" w:rsidP="00D54430">
            <w:pPr>
              <w:jc w:val="both"/>
            </w:pPr>
            <w:r w:rsidRPr="006D0867">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59B77A28" w14:textId="77777777" w:rsidR="00752337" w:rsidRPr="006D0867" w:rsidRDefault="00752337" w:rsidP="00D54430">
            <w:pPr>
              <w:snapToGrid w:val="0"/>
              <w:jc w:val="both"/>
            </w:pPr>
          </w:p>
        </w:tc>
      </w:tr>
      <w:tr w:rsidR="00752337" w:rsidRPr="006D0867" w14:paraId="3D8D46CF" w14:textId="77777777" w:rsidTr="00D54430">
        <w:tc>
          <w:tcPr>
            <w:tcW w:w="465" w:type="dxa"/>
            <w:tcBorders>
              <w:top w:val="single" w:sz="4" w:space="0" w:color="000000"/>
              <w:left w:val="single" w:sz="4" w:space="0" w:color="000000"/>
              <w:bottom w:val="single" w:sz="4" w:space="0" w:color="000000"/>
            </w:tcBorders>
            <w:shd w:val="clear" w:color="auto" w:fill="auto"/>
          </w:tcPr>
          <w:p w14:paraId="2D8B1D7D" w14:textId="77777777" w:rsidR="00752337" w:rsidRPr="006D0867" w:rsidRDefault="00752337" w:rsidP="00D54430">
            <w:pPr>
              <w:snapToGrid w:val="0"/>
              <w:jc w:val="both"/>
              <w:rPr>
                <w:rFonts w:eastAsia="TimesNewRomanPSMT"/>
                <w:b/>
                <w:bCs/>
                <w:i/>
              </w:rPr>
            </w:pPr>
          </w:p>
          <w:p w14:paraId="4CF719C1"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3EA3D6AF" w14:textId="77777777" w:rsidR="00752337" w:rsidRPr="006D0867" w:rsidRDefault="00752337" w:rsidP="00D54430">
            <w:pPr>
              <w:snapToGrid w:val="0"/>
              <w:jc w:val="both"/>
              <w:rPr>
                <w:rFonts w:eastAsia="TimesNewRomanPSMT"/>
                <w:bCs/>
                <w:i/>
              </w:rPr>
            </w:pPr>
          </w:p>
          <w:p w14:paraId="2E6FBBAF" w14:textId="77777777" w:rsidR="00752337" w:rsidRPr="006D0867" w:rsidRDefault="00752337" w:rsidP="00D54430">
            <w:pPr>
              <w:jc w:val="both"/>
            </w:pPr>
            <w:r w:rsidRPr="006D0867">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F8006B0" w14:textId="77777777" w:rsidR="00752337" w:rsidRPr="006D0867" w:rsidRDefault="00752337" w:rsidP="00D54430">
            <w:pPr>
              <w:snapToGrid w:val="0"/>
              <w:jc w:val="both"/>
            </w:pPr>
          </w:p>
        </w:tc>
      </w:tr>
      <w:tr w:rsidR="00752337" w:rsidRPr="006D0867" w14:paraId="4040974B" w14:textId="77777777" w:rsidTr="00D54430">
        <w:tc>
          <w:tcPr>
            <w:tcW w:w="465" w:type="dxa"/>
            <w:tcBorders>
              <w:top w:val="single" w:sz="4" w:space="0" w:color="000000"/>
              <w:left w:val="single" w:sz="4" w:space="0" w:color="000000"/>
              <w:bottom w:val="single" w:sz="4" w:space="0" w:color="000000"/>
            </w:tcBorders>
            <w:shd w:val="clear" w:color="auto" w:fill="auto"/>
          </w:tcPr>
          <w:p w14:paraId="6FE247DE"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56EBF33A" w14:textId="77777777" w:rsidR="00752337" w:rsidRPr="006D0867" w:rsidRDefault="00752337" w:rsidP="00D54430">
            <w:pPr>
              <w:snapToGrid w:val="0"/>
              <w:jc w:val="both"/>
              <w:rPr>
                <w:rFonts w:eastAsia="TimesNewRomanPSMT"/>
                <w:bCs/>
                <w:i/>
              </w:rPr>
            </w:pPr>
          </w:p>
          <w:p w14:paraId="34DEE158" w14:textId="77777777" w:rsidR="00752337" w:rsidRPr="006D0867" w:rsidRDefault="00752337" w:rsidP="00D54430">
            <w:pPr>
              <w:jc w:val="both"/>
            </w:pPr>
            <w:r w:rsidRPr="006D0867">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6577CEAC" w14:textId="77777777" w:rsidR="00752337" w:rsidRPr="006D0867" w:rsidRDefault="00752337" w:rsidP="00D54430">
            <w:pPr>
              <w:snapToGrid w:val="0"/>
              <w:jc w:val="both"/>
            </w:pPr>
          </w:p>
        </w:tc>
      </w:tr>
      <w:tr w:rsidR="00752337" w:rsidRPr="006D0867" w14:paraId="1F1B72AE" w14:textId="77777777" w:rsidTr="00D54430">
        <w:tc>
          <w:tcPr>
            <w:tcW w:w="465" w:type="dxa"/>
            <w:tcBorders>
              <w:top w:val="single" w:sz="4" w:space="0" w:color="000000"/>
              <w:left w:val="single" w:sz="4" w:space="0" w:color="000000"/>
              <w:bottom w:val="single" w:sz="4" w:space="0" w:color="000000"/>
            </w:tcBorders>
            <w:shd w:val="clear" w:color="auto" w:fill="auto"/>
          </w:tcPr>
          <w:p w14:paraId="08F8E6ED"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4FBFBAEF" w14:textId="77777777" w:rsidR="00752337" w:rsidRPr="006D0867" w:rsidRDefault="00752337" w:rsidP="00D54430">
            <w:pPr>
              <w:snapToGrid w:val="0"/>
              <w:jc w:val="both"/>
              <w:rPr>
                <w:rFonts w:eastAsia="TimesNewRomanPSMT"/>
                <w:bCs/>
                <w:i/>
                <w:lang w:val="ru-RU"/>
              </w:rPr>
            </w:pPr>
          </w:p>
          <w:p w14:paraId="09733C71" w14:textId="77777777" w:rsidR="00752337" w:rsidRPr="006D0867" w:rsidRDefault="00752337" w:rsidP="00D54430">
            <w:pPr>
              <w:jc w:val="both"/>
            </w:pPr>
            <w:r w:rsidRPr="006D0867">
              <w:rPr>
                <w:rFonts w:eastAsia="TimesNewRomanPSMT"/>
                <w:bCs/>
                <w:i/>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4E277D2" w14:textId="77777777" w:rsidR="00752337" w:rsidRPr="006D0867" w:rsidRDefault="00752337" w:rsidP="00D54430">
            <w:pPr>
              <w:snapToGrid w:val="0"/>
              <w:jc w:val="both"/>
            </w:pPr>
          </w:p>
        </w:tc>
      </w:tr>
      <w:tr w:rsidR="00752337" w:rsidRPr="006D0867" w14:paraId="5DF07673" w14:textId="77777777" w:rsidTr="00D54430">
        <w:tc>
          <w:tcPr>
            <w:tcW w:w="465" w:type="dxa"/>
            <w:tcBorders>
              <w:top w:val="single" w:sz="4" w:space="0" w:color="000000"/>
              <w:left w:val="single" w:sz="4" w:space="0" w:color="000000"/>
              <w:bottom w:val="single" w:sz="4" w:space="0" w:color="000000"/>
            </w:tcBorders>
            <w:shd w:val="clear" w:color="auto" w:fill="auto"/>
          </w:tcPr>
          <w:p w14:paraId="7B0B4A4F"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7B2EB560" w14:textId="77777777" w:rsidR="00752337" w:rsidRPr="006D0867" w:rsidRDefault="00752337" w:rsidP="00D54430">
            <w:pPr>
              <w:snapToGrid w:val="0"/>
              <w:jc w:val="both"/>
              <w:rPr>
                <w:rFonts w:eastAsia="TimesNewRomanPSMT"/>
                <w:bCs/>
                <w:i/>
                <w:lang w:val="ru-RU"/>
              </w:rPr>
            </w:pPr>
          </w:p>
          <w:p w14:paraId="49F12DAB" w14:textId="77777777" w:rsidR="00752337" w:rsidRPr="006D0867" w:rsidRDefault="00752337" w:rsidP="00D54430">
            <w:pPr>
              <w:jc w:val="both"/>
              <w:rPr>
                <w:lang w:val="ru-RU"/>
              </w:rPr>
            </w:pPr>
            <w:r w:rsidRPr="006D0867">
              <w:rPr>
                <w:rFonts w:eastAsia="TimesNewRomanPSMT"/>
                <w:bCs/>
                <w:i/>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471D475" w14:textId="77777777" w:rsidR="00752337" w:rsidRPr="006D0867" w:rsidRDefault="00752337" w:rsidP="00D54430">
            <w:pPr>
              <w:snapToGrid w:val="0"/>
              <w:jc w:val="both"/>
              <w:rPr>
                <w:lang w:val="ru-RU"/>
              </w:rPr>
            </w:pPr>
          </w:p>
        </w:tc>
      </w:tr>
    </w:tbl>
    <w:p w14:paraId="43EECE76" w14:textId="77777777" w:rsidR="00752337" w:rsidRPr="006D0867" w:rsidRDefault="00752337" w:rsidP="00752337">
      <w:pPr>
        <w:jc w:val="both"/>
        <w:rPr>
          <w:b/>
          <w:bCs/>
          <w:i/>
          <w:iCs/>
          <w:u w:val="single"/>
          <w:lang w:val="ru-RU"/>
        </w:rPr>
      </w:pPr>
    </w:p>
    <w:p w14:paraId="3B7356EA" w14:textId="77777777" w:rsidR="00752337" w:rsidRPr="006D0867" w:rsidRDefault="00752337" w:rsidP="00752337">
      <w:pPr>
        <w:jc w:val="both"/>
        <w:rPr>
          <w:i/>
          <w:iCs/>
          <w:lang w:val="ru-RU"/>
        </w:rPr>
      </w:pPr>
      <w:r w:rsidRPr="006D0867">
        <w:rPr>
          <w:b/>
          <w:bCs/>
          <w:i/>
          <w:iCs/>
          <w:u w:val="single"/>
          <w:lang w:val="ru-RU"/>
        </w:rPr>
        <w:t>Напомена:</w:t>
      </w:r>
      <w:r w:rsidRPr="006D0867">
        <w:rPr>
          <w:b/>
          <w:bCs/>
          <w:i/>
          <w:iCs/>
          <w:lang w:val="ru-RU"/>
        </w:rPr>
        <w:t xml:space="preserve"> </w:t>
      </w:r>
    </w:p>
    <w:p w14:paraId="201C339D" w14:textId="0BC8DC4B" w:rsidR="00752337" w:rsidRPr="006D0867" w:rsidRDefault="00752337" w:rsidP="00752337">
      <w:pPr>
        <w:jc w:val="both"/>
        <w:rPr>
          <w:lang w:val="sr-Cyrl-RS"/>
        </w:rPr>
      </w:pPr>
      <w:r w:rsidRPr="006D0867">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F4C46E" w14:textId="77777777" w:rsidR="00752337" w:rsidRPr="006D0867" w:rsidRDefault="00752337" w:rsidP="00752337">
      <w:pPr>
        <w:jc w:val="both"/>
        <w:rPr>
          <w:lang w:val="sr-Cyrl-RS"/>
        </w:rPr>
      </w:pPr>
    </w:p>
    <w:p w14:paraId="7F85F1FC" w14:textId="77777777" w:rsidR="00752337" w:rsidRPr="006D0867" w:rsidRDefault="00752337" w:rsidP="00752337">
      <w:pPr>
        <w:jc w:val="both"/>
        <w:rPr>
          <w:rFonts w:eastAsia="TimesNewRomanPSMT"/>
          <w:b/>
          <w:bCs/>
          <w:lang w:val="ru-RU"/>
        </w:rPr>
      </w:pPr>
    </w:p>
    <w:p w14:paraId="50A13B65" w14:textId="77777777" w:rsidR="00752337" w:rsidRPr="006D0867" w:rsidRDefault="00752337" w:rsidP="00752337">
      <w:pPr>
        <w:jc w:val="both"/>
        <w:rPr>
          <w:rFonts w:eastAsia="TimesNewRomanPSMT"/>
          <w:b/>
          <w:bCs/>
          <w:i/>
          <w:lang w:val="ru-RU"/>
        </w:rPr>
      </w:pPr>
      <w:r w:rsidRPr="006D0867">
        <w:rPr>
          <w:rFonts w:eastAsia="TimesNewRomanPSMT"/>
          <w:b/>
          <w:bCs/>
          <w:i/>
          <w:lang w:val="sr-Cyrl-CS"/>
        </w:rPr>
        <w:t xml:space="preserve">4) </w:t>
      </w:r>
      <w:r w:rsidRPr="006D0867">
        <w:rPr>
          <w:rFonts w:eastAsia="TimesNewRomanPSMT"/>
          <w:b/>
          <w:bCs/>
          <w:i/>
          <w:lang w:val="ru-RU"/>
        </w:rPr>
        <w:t>ПОДАЦИ О УЧЕСНИКУ  У ЗАЈЕДНИЧКОЈ ПОНУДИ</w:t>
      </w:r>
    </w:p>
    <w:p w14:paraId="54706C6E" w14:textId="77777777" w:rsidR="00752337" w:rsidRPr="006D0867" w:rsidRDefault="00752337" w:rsidP="00752337">
      <w:pPr>
        <w:jc w:val="both"/>
        <w:rPr>
          <w:lang w:val="ru-RU"/>
        </w:rPr>
      </w:pPr>
      <w:r w:rsidRPr="006D0867">
        <w:rPr>
          <w:rFonts w:eastAsia="TimesNewRomanPSMT"/>
          <w:b/>
          <w:bCs/>
          <w:i/>
          <w:lang w:val="ru-RU"/>
        </w:rPr>
        <w:tab/>
      </w:r>
    </w:p>
    <w:tbl>
      <w:tblPr>
        <w:tblW w:w="0" w:type="auto"/>
        <w:tblInd w:w="-25" w:type="dxa"/>
        <w:tblLayout w:type="fixed"/>
        <w:tblLook w:val="0000" w:firstRow="0" w:lastRow="0" w:firstColumn="0" w:lastColumn="0" w:noHBand="0" w:noVBand="0"/>
      </w:tblPr>
      <w:tblGrid>
        <w:gridCol w:w="465"/>
        <w:gridCol w:w="4219"/>
        <w:gridCol w:w="4608"/>
      </w:tblGrid>
      <w:tr w:rsidR="00752337" w:rsidRPr="006D0867" w14:paraId="48195A95" w14:textId="77777777" w:rsidTr="00D54430">
        <w:tc>
          <w:tcPr>
            <w:tcW w:w="465" w:type="dxa"/>
            <w:tcBorders>
              <w:top w:val="single" w:sz="4" w:space="0" w:color="000000"/>
              <w:left w:val="single" w:sz="4" w:space="0" w:color="000000"/>
              <w:bottom w:val="single" w:sz="4" w:space="0" w:color="000000"/>
            </w:tcBorders>
            <w:shd w:val="clear" w:color="auto" w:fill="auto"/>
          </w:tcPr>
          <w:p w14:paraId="77FC9086" w14:textId="77777777" w:rsidR="00752337" w:rsidRPr="006D0867" w:rsidRDefault="00752337" w:rsidP="00D54430">
            <w:pPr>
              <w:snapToGrid w:val="0"/>
              <w:jc w:val="both"/>
              <w:rPr>
                <w:lang w:val="ru-RU"/>
              </w:rPr>
            </w:pPr>
          </w:p>
          <w:p w14:paraId="2F415958" w14:textId="77777777" w:rsidR="00752337" w:rsidRPr="006D0867" w:rsidRDefault="00752337" w:rsidP="00D54430">
            <w:pPr>
              <w:jc w:val="both"/>
            </w:pPr>
            <w:r w:rsidRPr="006D086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790D57C3" w14:textId="77777777" w:rsidR="00752337" w:rsidRPr="006D0867" w:rsidRDefault="00752337" w:rsidP="00D54430">
            <w:pPr>
              <w:snapToGrid w:val="0"/>
              <w:jc w:val="both"/>
              <w:rPr>
                <w:rFonts w:eastAsia="TimesNewRomanPSMT"/>
                <w:bCs/>
                <w:i/>
                <w:lang w:val="ru-RU"/>
              </w:rPr>
            </w:pPr>
          </w:p>
          <w:p w14:paraId="0FECC908" w14:textId="77777777" w:rsidR="00752337" w:rsidRPr="006D0867" w:rsidRDefault="00752337" w:rsidP="00D54430">
            <w:pPr>
              <w:jc w:val="both"/>
            </w:pPr>
            <w:r w:rsidRPr="006D0867">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9E8EEAF" w14:textId="77777777" w:rsidR="00752337" w:rsidRPr="006D0867" w:rsidRDefault="00752337" w:rsidP="00D54430">
            <w:pPr>
              <w:snapToGrid w:val="0"/>
              <w:jc w:val="both"/>
            </w:pPr>
          </w:p>
        </w:tc>
      </w:tr>
      <w:tr w:rsidR="00752337" w:rsidRPr="006D0867" w14:paraId="5460730F" w14:textId="77777777" w:rsidTr="00D54430">
        <w:tc>
          <w:tcPr>
            <w:tcW w:w="465" w:type="dxa"/>
            <w:tcBorders>
              <w:top w:val="single" w:sz="4" w:space="0" w:color="000000"/>
              <w:left w:val="single" w:sz="4" w:space="0" w:color="000000"/>
              <w:bottom w:val="single" w:sz="4" w:space="0" w:color="000000"/>
            </w:tcBorders>
            <w:shd w:val="clear" w:color="auto" w:fill="auto"/>
          </w:tcPr>
          <w:p w14:paraId="0FB4EA03" w14:textId="77777777" w:rsidR="00752337" w:rsidRPr="006D0867" w:rsidRDefault="00752337" w:rsidP="00D54430">
            <w:pPr>
              <w:snapToGrid w:val="0"/>
              <w:jc w:val="both"/>
              <w:rPr>
                <w:rFonts w:eastAsia="TimesNewRomanPSMT"/>
                <w:b/>
                <w:bCs/>
                <w:i/>
                <w:lang w:val="ru-RU"/>
              </w:rPr>
            </w:pPr>
          </w:p>
          <w:p w14:paraId="2A822D70"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5F15EBF1" w14:textId="77777777" w:rsidR="00752337" w:rsidRPr="006D0867" w:rsidRDefault="00752337" w:rsidP="00D54430">
            <w:pPr>
              <w:snapToGrid w:val="0"/>
              <w:jc w:val="both"/>
              <w:rPr>
                <w:rFonts w:eastAsia="TimesNewRomanPSMT"/>
                <w:bCs/>
                <w:i/>
                <w:lang w:val="ru-RU"/>
              </w:rPr>
            </w:pPr>
          </w:p>
          <w:p w14:paraId="6709569D" w14:textId="77777777" w:rsidR="00752337" w:rsidRPr="006D0867" w:rsidRDefault="00752337" w:rsidP="00D54430">
            <w:pPr>
              <w:jc w:val="both"/>
            </w:pPr>
            <w:r w:rsidRPr="006D0867">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6C4CAB9C" w14:textId="77777777" w:rsidR="00752337" w:rsidRPr="006D0867" w:rsidRDefault="00752337" w:rsidP="00D54430">
            <w:pPr>
              <w:snapToGrid w:val="0"/>
              <w:jc w:val="both"/>
            </w:pPr>
          </w:p>
        </w:tc>
      </w:tr>
      <w:tr w:rsidR="00752337" w:rsidRPr="006D0867" w14:paraId="77EF9499" w14:textId="77777777" w:rsidTr="00D54430">
        <w:tc>
          <w:tcPr>
            <w:tcW w:w="465" w:type="dxa"/>
            <w:tcBorders>
              <w:top w:val="single" w:sz="4" w:space="0" w:color="000000"/>
              <w:left w:val="single" w:sz="4" w:space="0" w:color="000000"/>
              <w:bottom w:val="single" w:sz="4" w:space="0" w:color="000000"/>
            </w:tcBorders>
            <w:shd w:val="clear" w:color="auto" w:fill="auto"/>
          </w:tcPr>
          <w:p w14:paraId="132AFC2A" w14:textId="77777777" w:rsidR="00752337" w:rsidRPr="006D0867" w:rsidRDefault="00752337" w:rsidP="00D54430">
            <w:pPr>
              <w:snapToGrid w:val="0"/>
              <w:jc w:val="both"/>
              <w:rPr>
                <w:rFonts w:eastAsia="TimesNewRomanPSMT"/>
                <w:b/>
                <w:bCs/>
                <w:i/>
              </w:rPr>
            </w:pPr>
          </w:p>
          <w:p w14:paraId="73189871"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119D284E" w14:textId="77777777" w:rsidR="00752337" w:rsidRPr="006D0867" w:rsidRDefault="00752337" w:rsidP="00D54430">
            <w:pPr>
              <w:snapToGrid w:val="0"/>
              <w:jc w:val="both"/>
              <w:rPr>
                <w:rFonts w:eastAsia="TimesNewRomanPSMT"/>
                <w:bCs/>
                <w:i/>
              </w:rPr>
            </w:pPr>
          </w:p>
          <w:p w14:paraId="551FF88C" w14:textId="77777777" w:rsidR="00752337" w:rsidRPr="006D0867" w:rsidRDefault="00752337" w:rsidP="00D54430">
            <w:pPr>
              <w:jc w:val="both"/>
            </w:pPr>
            <w:r w:rsidRPr="006D0867">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68F0640" w14:textId="77777777" w:rsidR="00752337" w:rsidRPr="006D0867" w:rsidRDefault="00752337" w:rsidP="00D54430">
            <w:pPr>
              <w:snapToGrid w:val="0"/>
              <w:jc w:val="both"/>
            </w:pPr>
          </w:p>
        </w:tc>
      </w:tr>
      <w:tr w:rsidR="00752337" w:rsidRPr="006D0867" w14:paraId="4C57DA9B" w14:textId="77777777" w:rsidTr="00D54430">
        <w:tc>
          <w:tcPr>
            <w:tcW w:w="465" w:type="dxa"/>
            <w:tcBorders>
              <w:top w:val="single" w:sz="4" w:space="0" w:color="000000"/>
              <w:left w:val="single" w:sz="4" w:space="0" w:color="000000"/>
              <w:bottom w:val="single" w:sz="4" w:space="0" w:color="000000"/>
            </w:tcBorders>
            <w:shd w:val="clear" w:color="auto" w:fill="auto"/>
          </w:tcPr>
          <w:p w14:paraId="3D249922" w14:textId="77777777" w:rsidR="00752337" w:rsidRPr="006D0867" w:rsidRDefault="00752337" w:rsidP="00D54430">
            <w:pPr>
              <w:snapToGrid w:val="0"/>
              <w:jc w:val="both"/>
              <w:rPr>
                <w:rFonts w:eastAsia="TimesNewRomanPSMT"/>
                <w:b/>
                <w:bCs/>
                <w:i/>
              </w:rPr>
            </w:pPr>
          </w:p>
          <w:p w14:paraId="40138864"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48643267" w14:textId="77777777" w:rsidR="00752337" w:rsidRPr="006D0867" w:rsidRDefault="00752337" w:rsidP="00D54430">
            <w:pPr>
              <w:snapToGrid w:val="0"/>
              <w:jc w:val="both"/>
              <w:rPr>
                <w:rFonts w:eastAsia="TimesNewRomanPSMT"/>
                <w:bCs/>
                <w:i/>
              </w:rPr>
            </w:pPr>
          </w:p>
          <w:p w14:paraId="46EE7D99" w14:textId="77777777" w:rsidR="00752337" w:rsidRPr="006D0867" w:rsidRDefault="00752337" w:rsidP="00D54430">
            <w:pPr>
              <w:jc w:val="both"/>
            </w:pPr>
            <w:r w:rsidRPr="006D0867">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6552ACD" w14:textId="77777777" w:rsidR="00752337" w:rsidRPr="006D0867" w:rsidRDefault="00752337" w:rsidP="00D54430">
            <w:pPr>
              <w:snapToGrid w:val="0"/>
              <w:jc w:val="both"/>
            </w:pPr>
          </w:p>
        </w:tc>
      </w:tr>
      <w:tr w:rsidR="00752337" w:rsidRPr="006D0867" w14:paraId="6A843735" w14:textId="77777777" w:rsidTr="00D54430">
        <w:tc>
          <w:tcPr>
            <w:tcW w:w="465" w:type="dxa"/>
            <w:tcBorders>
              <w:top w:val="single" w:sz="4" w:space="0" w:color="000000"/>
              <w:left w:val="single" w:sz="4" w:space="0" w:color="000000"/>
              <w:bottom w:val="single" w:sz="4" w:space="0" w:color="000000"/>
            </w:tcBorders>
            <w:shd w:val="clear" w:color="auto" w:fill="auto"/>
          </w:tcPr>
          <w:p w14:paraId="616A47DF"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45540E81" w14:textId="77777777" w:rsidR="00752337" w:rsidRPr="006D0867" w:rsidRDefault="00752337" w:rsidP="00D54430">
            <w:pPr>
              <w:snapToGrid w:val="0"/>
              <w:jc w:val="both"/>
              <w:rPr>
                <w:rFonts w:eastAsia="TimesNewRomanPSMT"/>
                <w:bCs/>
                <w:i/>
              </w:rPr>
            </w:pPr>
          </w:p>
          <w:p w14:paraId="44BD3232" w14:textId="77777777" w:rsidR="00752337" w:rsidRPr="006D0867" w:rsidRDefault="00752337" w:rsidP="00D54430">
            <w:pPr>
              <w:jc w:val="both"/>
            </w:pPr>
            <w:r w:rsidRPr="006D0867">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93B7F02" w14:textId="77777777" w:rsidR="00752337" w:rsidRPr="006D0867" w:rsidRDefault="00752337" w:rsidP="00D54430">
            <w:pPr>
              <w:snapToGrid w:val="0"/>
              <w:jc w:val="both"/>
            </w:pPr>
          </w:p>
        </w:tc>
      </w:tr>
      <w:tr w:rsidR="00752337" w:rsidRPr="006D0867" w14:paraId="07FD2191" w14:textId="77777777" w:rsidTr="00D54430">
        <w:tc>
          <w:tcPr>
            <w:tcW w:w="465" w:type="dxa"/>
            <w:tcBorders>
              <w:top w:val="single" w:sz="4" w:space="0" w:color="000000"/>
              <w:left w:val="single" w:sz="4" w:space="0" w:color="000000"/>
              <w:bottom w:val="single" w:sz="4" w:space="0" w:color="000000"/>
            </w:tcBorders>
            <w:shd w:val="clear" w:color="auto" w:fill="auto"/>
          </w:tcPr>
          <w:p w14:paraId="6D46D108" w14:textId="77777777" w:rsidR="00752337" w:rsidRPr="006D0867" w:rsidRDefault="00752337" w:rsidP="00D54430">
            <w:pPr>
              <w:snapToGrid w:val="0"/>
              <w:jc w:val="both"/>
              <w:rPr>
                <w:rFonts w:eastAsia="TimesNewRomanPSMT"/>
                <w:b/>
                <w:bCs/>
                <w:i/>
              </w:rPr>
            </w:pPr>
          </w:p>
          <w:p w14:paraId="50CE0582" w14:textId="77777777" w:rsidR="00752337" w:rsidRPr="006D0867" w:rsidRDefault="00752337" w:rsidP="00D54430">
            <w:pPr>
              <w:jc w:val="both"/>
            </w:pPr>
            <w:r w:rsidRPr="006D086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0AB631C2" w14:textId="77777777" w:rsidR="00752337" w:rsidRPr="006D0867" w:rsidRDefault="00752337" w:rsidP="00D54430">
            <w:pPr>
              <w:snapToGrid w:val="0"/>
              <w:jc w:val="both"/>
              <w:rPr>
                <w:rFonts w:eastAsia="TimesNewRomanPSMT"/>
                <w:bCs/>
                <w:i/>
                <w:lang w:val="ru-RU"/>
              </w:rPr>
            </w:pPr>
          </w:p>
          <w:p w14:paraId="0A9F97AD" w14:textId="77777777" w:rsidR="00752337" w:rsidRPr="006D0867" w:rsidRDefault="00752337" w:rsidP="00D54430">
            <w:pPr>
              <w:jc w:val="both"/>
            </w:pPr>
            <w:r w:rsidRPr="006D0867">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78A842B" w14:textId="77777777" w:rsidR="00752337" w:rsidRPr="006D0867" w:rsidRDefault="00752337" w:rsidP="00D54430">
            <w:pPr>
              <w:snapToGrid w:val="0"/>
              <w:jc w:val="both"/>
            </w:pPr>
          </w:p>
        </w:tc>
      </w:tr>
      <w:tr w:rsidR="00752337" w:rsidRPr="006D0867" w14:paraId="62149D37" w14:textId="77777777" w:rsidTr="00D54430">
        <w:tc>
          <w:tcPr>
            <w:tcW w:w="465" w:type="dxa"/>
            <w:tcBorders>
              <w:top w:val="single" w:sz="4" w:space="0" w:color="000000"/>
              <w:left w:val="single" w:sz="4" w:space="0" w:color="000000"/>
              <w:bottom w:val="single" w:sz="4" w:space="0" w:color="000000"/>
            </w:tcBorders>
            <w:shd w:val="clear" w:color="auto" w:fill="auto"/>
          </w:tcPr>
          <w:p w14:paraId="14FD7725" w14:textId="77777777" w:rsidR="00752337" w:rsidRPr="006D0867" w:rsidRDefault="00752337" w:rsidP="00D54430">
            <w:pPr>
              <w:snapToGrid w:val="0"/>
              <w:jc w:val="both"/>
              <w:rPr>
                <w:rFonts w:eastAsia="TimesNewRomanPSMT"/>
                <w:b/>
                <w:bCs/>
                <w:i/>
                <w:lang w:val="ru-RU"/>
              </w:rPr>
            </w:pPr>
          </w:p>
          <w:p w14:paraId="5AD07425"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0A04A801" w14:textId="77777777" w:rsidR="00752337" w:rsidRPr="006D0867" w:rsidRDefault="00752337" w:rsidP="00D54430">
            <w:pPr>
              <w:snapToGrid w:val="0"/>
              <w:jc w:val="both"/>
              <w:rPr>
                <w:rFonts w:eastAsia="TimesNewRomanPSMT"/>
                <w:bCs/>
                <w:i/>
                <w:lang w:val="ru-RU"/>
              </w:rPr>
            </w:pPr>
          </w:p>
          <w:p w14:paraId="6FADEBCD" w14:textId="77777777" w:rsidR="00752337" w:rsidRPr="006D0867" w:rsidRDefault="00752337" w:rsidP="00D54430">
            <w:pPr>
              <w:jc w:val="both"/>
            </w:pPr>
            <w:r w:rsidRPr="006D0867">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E3C1593" w14:textId="77777777" w:rsidR="00752337" w:rsidRPr="006D0867" w:rsidRDefault="00752337" w:rsidP="00D54430">
            <w:pPr>
              <w:snapToGrid w:val="0"/>
              <w:jc w:val="both"/>
            </w:pPr>
          </w:p>
        </w:tc>
      </w:tr>
      <w:tr w:rsidR="00752337" w:rsidRPr="006D0867" w14:paraId="47B704B4" w14:textId="77777777" w:rsidTr="00D54430">
        <w:tc>
          <w:tcPr>
            <w:tcW w:w="465" w:type="dxa"/>
            <w:tcBorders>
              <w:top w:val="single" w:sz="4" w:space="0" w:color="000000"/>
              <w:left w:val="single" w:sz="4" w:space="0" w:color="000000"/>
              <w:bottom w:val="single" w:sz="4" w:space="0" w:color="000000"/>
            </w:tcBorders>
            <w:shd w:val="clear" w:color="auto" w:fill="auto"/>
          </w:tcPr>
          <w:p w14:paraId="4BE027B6" w14:textId="77777777" w:rsidR="00752337" w:rsidRPr="006D0867" w:rsidRDefault="00752337" w:rsidP="00D54430">
            <w:pPr>
              <w:snapToGrid w:val="0"/>
              <w:jc w:val="both"/>
              <w:rPr>
                <w:rFonts w:eastAsia="TimesNewRomanPSMT"/>
                <w:b/>
                <w:bCs/>
                <w:i/>
              </w:rPr>
            </w:pPr>
          </w:p>
          <w:p w14:paraId="71605E0F"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190569B3" w14:textId="77777777" w:rsidR="00752337" w:rsidRPr="006D0867" w:rsidRDefault="00752337" w:rsidP="00D54430">
            <w:pPr>
              <w:snapToGrid w:val="0"/>
              <w:jc w:val="both"/>
              <w:rPr>
                <w:rFonts w:eastAsia="TimesNewRomanPSMT"/>
                <w:bCs/>
                <w:i/>
              </w:rPr>
            </w:pPr>
          </w:p>
          <w:p w14:paraId="7FB4C26D" w14:textId="77777777" w:rsidR="00752337" w:rsidRPr="006D0867" w:rsidRDefault="00752337" w:rsidP="00D54430">
            <w:pPr>
              <w:jc w:val="both"/>
            </w:pPr>
            <w:r w:rsidRPr="006D0867">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5493DDF6" w14:textId="77777777" w:rsidR="00752337" w:rsidRPr="006D0867" w:rsidRDefault="00752337" w:rsidP="00D54430">
            <w:pPr>
              <w:snapToGrid w:val="0"/>
              <w:jc w:val="both"/>
            </w:pPr>
          </w:p>
        </w:tc>
      </w:tr>
      <w:tr w:rsidR="00752337" w:rsidRPr="006D0867" w14:paraId="0D4326D8" w14:textId="77777777" w:rsidTr="00D54430">
        <w:tc>
          <w:tcPr>
            <w:tcW w:w="465" w:type="dxa"/>
            <w:tcBorders>
              <w:top w:val="single" w:sz="4" w:space="0" w:color="000000"/>
              <w:left w:val="single" w:sz="4" w:space="0" w:color="000000"/>
              <w:bottom w:val="single" w:sz="4" w:space="0" w:color="000000"/>
            </w:tcBorders>
            <w:shd w:val="clear" w:color="auto" w:fill="auto"/>
          </w:tcPr>
          <w:p w14:paraId="533C3B2A" w14:textId="77777777" w:rsidR="00752337" w:rsidRPr="006D0867" w:rsidRDefault="00752337" w:rsidP="00D54430">
            <w:pPr>
              <w:snapToGrid w:val="0"/>
              <w:jc w:val="both"/>
              <w:rPr>
                <w:rFonts w:eastAsia="TimesNewRomanPSMT"/>
                <w:b/>
                <w:bCs/>
                <w:i/>
              </w:rPr>
            </w:pPr>
          </w:p>
          <w:p w14:paraId="48B6A8ED"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227B70CE" w14:textId="77777777" w:rsidR="00752337" w:rsidRPr="006D0867" w:rsidRDefault="00752337" w:rsidP="00D54430">
            <w:pPr>
              <w:snapToGrid w:val="0"/>
              <w:jc w:val="both"/>
              <w:rPr>
                <w:rFonts w:eastAsia="TimesNewRomanPSMT"/>
                <w:bCs/>
                <w:i/>
              </w:rPr>
            </w:pPr>
          </w:p>
          <w:p w14:paraId="74A3471B" w14:textId="77777777" w:rsidR="00752337" w:rsidRPr="006D0867" w:rsidRDefault="00752337" w:rsidP="00D54430">
            <w:pPr>
              <w:jc w:val="both"/>
            </w:pPr>
            <w:r w:rsidRPr="006D0867">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6EBC075" w14:textId="77777777" w:rsidR="00752337" w:rsidRPr="006D0867" w:rsidRDefault="00752337" w:rsidP="00D54430">
            <w:pPr>
              <w:snapToGrid w:val="0"/>
              <w:jc w:val="both"/>
            </w:pPr>
          </w:p>
        </w:tc>
      </w:tr>
      <w:tr w:rsidR="00752337" w:rsidRPr="006D0867" w14:paraId="19831C80" w14:textId="77777777" w:rsidTr="00D54430">
        <w:tc>
          <w:tcPr>
            <w:tcW w:w="465" w:type="dxa"/>
            <w:tcBorders>
              <w:top w:val="single" w:sz="4" w:space="0" w:color="000000"/>
              <w:left w:val="single" w:sz="4" w:space="0" w:color="000000"/>
              <w:bottom w:val="single" w:sz="4" w:space="0" w:color="000000"/>
            </w:tcBorders>
            <w:shd w:val="clear" w:color="auto" w:fill="auto"/>
          </w:tcPr>
          <w:p w14:paraId="6435D3E1"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000E4D69" w14:textId="77777777" w:rsidR="00752337" w:rsidRPr="006D0867" w:rsidRDefault="00752337" w:rsidP="00D54430">
            <w:pPr>
              <w:snapToGrid w:val="0"/>
              <w:jc w:val="both"/>
              <w:rPr>
                <w:rFonts w:eastAsia="TimesNewRomanPSMT"/>
                <w:bCs/>
                <w:i/>
              </w:rPr>
            </w:pPr>
          </w:p>
          <w:p w14:paraId="3FBC737C" w14:textId="77777777" w:rsidR="00752337" w:rsidRPr="006D0867" w:rsidRDefault="00752337" w:rsidP="00D54430">
            <w:pPr>
              <w:jc w:val="both"/>
            </w:pPr>
            <w:r w:rsidRPr="006D0867">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BA73AAF" w14:textId="77777777" w:rsidR="00752337" w:rsidRPr="006D0867" w:rsidRDefault="00752337" w:rsidP="00D54430">
            <w:pPr>
              <w:snapToGrid w:val="0"/>
              <w:jc w:val="both"/>
            </w:pPr>
          </w:p>
        </w:tc>
      </w:tr>
      <w:tr w:rsidR="00752337" w:rsidRPr="006D0867" w14:paraId="69747D4A" w14:textId="77777777" w:rsidTr="00D54430">
        <w:tc>
          <w:tcPr>
            <w:tcW w:w="465" w:type="dxa"/>
            <w:tcBorders>
              <w:top w:val="single" w:sz="4" w:space="0" w:color="000000"/>
              <w:left w:val="single" w:sz="4" w:space="0" w:color="000000"/>
              <w:bottom w:val="single" w:sz="4" w:space="0" w:color="000000"/>
            </w:tcBorders>
            <w:shd w:val="clear" w:color="auto" w:fill="auto"/>
          </w:tcPr>
          <w:p w14:paraId="55E91492" w14:textId="77777777" w:rsidR="00752337" w:rsidRPr="006D0867" w:rsidRDefault="00752337" w:rsidP="00D54430">
            <w:pPr>
              <w:snapToGrid w:val="0"/>
              <w:jc w:val="both"/>
              <w:rPr>
                <w:rFonts w:eastAsia="TimesNewRomanPSMT"/>
                <w:b/>
                <w:bCs/>
                <w:i/>
              </w:rPr>
            </w:pPr>
          </w:p>
          <w:p w14:paraId="69C6F61C" w14:textId="77777777" w:rsidR="00752337" w:rsidRPr="006D0867" w:rsidRDefault="00752337" w:rsidP="00D54430">
            <w:pPr>
              <w:jc w:val="both"/>
            </w:pPr>
            <w:r w:rsidRPr="006D0867">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10DC7E8B" w14:textId="77777777" w:rsidR="00752337" w:rsidRPr="006D0867" w:rsidRDefault="00752337" w:rsidP="00D54430">
            <w:pPr>
              <w:snapToGrid w:val="0"/>
              <w:jc w:val="both"/>
              <w:rPr>
                <w:rFonts w:eastAsia="TimesNewRomanPSMT"/>
                <w:bCs/>
                <w:i/>
                <w:lang w:val="ru-RU"/>
              </w:rPr>
            </w:pPr>
          </w:p>
          <w:p w14:paraId="75EF6353" w14:textId="77777777" w:rsidR="00752337" w:rsidRPr="006D0867" w:rsidRDefault="00752337" w:rsidP="00D54430">
            <w:pPr>
              <w:jc w:val="both"/>
            </w:pPr>
            <w:r w:rsidRPr="006D0867">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BC25645" w14:textId="77777777" w:rsidR="00752337" w:rsidRPr="006D0867" w:rsidRDefault="00752337" w:rsidP="00D54430">
            <w:pPr>
              <w:snapToGrid w:val="0"/>
              <w:jc w:val="both"/>
            </w:pPr>
          </w:p>
        </w:tc>
      </w:tr>
      <w:tr w:rsidR="00752337" w:rsidRPr="006D0867" w14:paraId="28CCBD77" w14:textId="77777777" w:rsidTr="00D54430">
        <w:tc>
          <w:tcPr>
            <w:tcW w:w="465" w:type="dxa"/>
            <w:tcBorders>
              <w:top w:val="single" w:sz="4" w:space="0" w:color="000000"/>
              <w:left w:val="single" w:sz="4" w:space="0" w:color="000000"/>
              <w:bottom w:val="single" w:sz="4" w:space="0" w:color="000000"/>
            </w:tcBorders>
            <w:shd w:val="clear" w:color="auto" w:fill="auto"/>
          </w:tcPr>
          <w:p w14:paraId="34F77333" w14:textId="77777777" w:rsidR="00752337" w:rsidRPr="006D0867" w:rsidRDefault="00752337" w:rsidP="00D54430">
            <w:pPr>
              <w:snapToGrid w:val="0"/>
              <w:jc w:val="both"/>
              <w:rPr>
                <w:rFonts w:eastAsia="TimesNewRomanPSMT"/>
                <w:b/>
                <w:bCs/>
                <w:i/>
                <w:lang w:val="ru-RU"/>
              </w:rPr>
            </w:pPr>
          </w:p>
          <w:p w14:paraId="140B33E9"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0CD336F5" w14:textId="77777777" w:rsidR="00752337" w:rsidRPr="006D0867" w:rsidRDefault="00752337" w:rsidP="00D54430">
            <w:pPr>
              <w:snapToGrid w:val="0"/>
              <w:jc w:val="both"/>
              <w:rPr>
                <w:rFonts w:eastAsia="TimesNewRomanPSMT"/>
                <w:bCs/>
                <w:i/>
                <w:lang w:val="ru-RU"/>
              </w:rPr>
            </w:pPr>
          </w:p>
          <w:p w14:paraId="1DF00928" w14:textId="77777777" w:rsidR="00752337" w:rsidRPr="006D0867" w:rsidRDefault="00752337" w:rsidP="00D54430">
            <w:pPr>
              <w:jc w:val="both"/>
            </w:pPr>
            <w:r w:rsidRPr="006D0867">
              <w:rPr>
                <w:rFonts w:eastAsia="TimesNewRomanPSMT"/>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C9C0732" w14:textId="77777777" w:rsidR="00752337" w:rsidRPr="006D0867" w:rsidRDefault="00752337" w:rsidP="00D54430">
            <w:pPr>
              <w:snapToGrid w:val="0"/>
              <w:jc w:val="both"/>
            </w:pPr>
          </w:p>
        </w:tc>
      </w:tr>
      <w:tr w:rsidR="00752337" w:rsidRPr="006D0867" w14:paraId="7C2EF5F5" w14:textId="77777777" w:rsidTr="00D54430">
        <w:tc>
          <w:tcPr>
            <w:tcW w:w="465" w:type="dxa"/>
            <w:tcBorders>
              <w:top w:val="single" w:sz="4" w:space="0" w:color="000000"/>
              <w:left w:val="single" w:sz="4" w:space="0" w:color="000000"/>
              <w:bottom w:val="single" w:sz="4" w:space="0" w:color="000000"/>
            </w:tcBorders>
            <w:shd w:val="clear" w:color="auto" w:fill="auto"/>
          </w:tcPr>
          <w:p w14:paraId="518D4FD4" w14:textId="77777777" w:rsidR="00752337" w:rsidRPr="006D0867" w:rsidRDefault="00752337" w:rsidP="00D54430">
            <w:pPr>
              <w:snapToGrid w:val="0"/>
              <w:jc w:val="both"/>
              <w:rPr>
                <w:rFonts w:eastAsia="TimesNewRomanPSMT"/>
                <w:b/>
                <w:bCs/>
                <w:i/>
              </w:rPr>
            </w:pPr>
          </w:p>
          <w:p w14:paraId="353C4A70"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65007D08" w14:textId="77777777" w:rsidR="00752337" w:rsidRPr="006D0867" w:rsidRDefault="00752337" w:rsidP="00D54430">
            <w:pPr>
              <w:snapToGrid w:val="0"/>
              <w:jc w:val="both"/>
              <w:rPr>
                <w:rFonts w:eastAsia="TimesNewRomanPSMT"/>
                <w:bCs/>
                <w:i/>
              </w:rPr>
            </w:pPr>
          </w:p>
          <w:p w14:paraId="5EC98DA5" w14:textId="77777777" w:rsidR="00752337" w:rsidRPr="006D0867" w:rsidRDefault="00752337" w:rsidP="00D54430">
            <w:pPr>
              <w:jc w:val="both"/>
            </w:pPr>
            <w:r w:rsidRPr="006D0867">
              <w:rPr>
                <w:rFonts w:eastAsia="TimesNewRomanPSMT"/>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54BE8CD" w14:textId="77777777" w:rsidR="00752337" w:rsidRPr="006D0867" w:rsidRDefault="00752337" w:rsidP="00D54430">
            <w:pPr>
              <w:snapToGrid w:val="0"/>
              <w:jc w:val="both"/>
            </w:pPr>
          </w:p>
        </w:tc>
      </w:tr>
      <w:tr w:rsidR="00752337" w:rsidRPr="006D0867" w14:paraId="78E12A6B" w14:textId="77777777" w:rsidTr="00D54430">
        <w:tc>
          <w:tcPr>
            <w:tcW w:w="465" w:type="dxa"/>
            <w:tcBorders>
              <w:top w:val="single" w:sz="4" w:space="0" w:color="000000"/>
              <w:left w:val="single" w:sz="4" w:space="0" w:color="000000"/>
              <w:bottom w:val="single" w:sz="4" w:space="0" w:color="000000"/>
            </w:tcBorders>
            <w:shd w:val="clear" w:color="auto" w:fill="auto"/>
          </w:tcPr>
          <w:p w14:paraId="309EB104" w14:textId="77777777" w:rsidR="00752337" w:rsidRPr="006D0867" w:rsidRDefault="00752337" w:rsidP="00D54430">
            <w:pPr>
              <w:snapToGrid w:val="0"/>
              <w:jc w:val="both"/>
              <w:rPr>
                <w:rFonts w:eastAsia="TimesNewRomanPSMT"/>
                <w:b/>
                <w:bCs/>
                <w:i/>
              </w:rPr>
            </w:pPr>
          </w:p>
          <w:p w14:paraId="52F9A76A"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4E9879DB" w14:textId="77777777" w:rsidR="00752337" w:rsidRPr="006D0867" w:rsidRDefault="00752337" w:rsidP="00D54430">
            <w:pPr>
              <w:snapToGrid w:val="0"/>
              <w:jc w:val="both"/>
              <w:rPr>
                <w:rFonts w:eastAsia="TimesNewRomanPSMT"/>
                <w:bCs/>
                <w:i/>
              </w:rPr>
            </w:pPr>
          </w:p>
          <w:p w14:paraId="4A87930F" w14:textId="77777777" w:rsidR="00752337" w:rsidRPr="006D0867" w:rsidRDefault="00752337" w:rsidP="00D54430">
            <w:pPr>
              <w:jc w:val="both"/>
            </w:pPr>
            <w:r w:rsidRPr="006D0867">
              <w:rPr>
                <w:rFonts w:eastAsia="TimesNewRomanPSMT"/>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E2191BF" w14:textId="77777777" w:rsidR="00752337" w:rsidRPr="006D0867" w:rsidRDefault="00752337" w:rsidP="00D54430">
            <w:pPr>
              <w:snapToGrid w:val="0"/>
              <w:jc w:val="both"/>
            </w:pPr>
          </w:p>
        </w:tc>
      </w:tr>
      <w:tr w:rsidR="00752337" w:rsidRPr="006D0867" w14:paraId="1E889DC2" w14:textId="77777777" w:rsidTr="00D54430">
        <w:tc>
          <w:tcPr>
            <w:tcW w:w="465" w:type="dxa"/>
            <w:tcBorders>
              <w:top w:val="single" w:sz="4" w:space="0" w:color="000000"/>
              <w:left w:val="single" w:sz="4" w:space="0" w:color="000000"/>
              <w:bottom w:val="single" w:sz="4" w:space="0" w:color="000000"/>
            </w:tcBorders>
            <w:shd w:val="clear" w:color="auto" w:fill="auto"/>
          </w:tcPr>
          <w:p w14:paraId="7125497F"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3E818C71" w14:textId="77777777" w:rsidR="00752337" w:rsidRPr="006D0867" w:rsidRDefault="00752337" w:rsidP="00D54430">
            <w:pPr>
              <w:snapToGrid w:val="0"/>
              <w:jc w:val="both"/>
              <w:rPr>
                <w:rFonts w:eastAsia="TimesNewRomanPSMT"/>
                <w:bCs/>
                <w:i/>
              </w:rPr>
            </w:pPr>
          </w:p>
          <w:p w14:paraId="0AF595E8" w14:textId="77777777" w:rsidR="00752337" w:rsidRPr="006D0867" w:rsidRDefault="00752337" w:rsidP="00D54430">
            <w:pPr>
              <w:jc w:val="both"/>
            </w:pPr>
            <w:r w:rsidRPr="006D0867">
              <w:rPr>
                <w:rFonts w:eastAsia="TimesNewRomanPSMT"/>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A84AA5E" w14:textId="77777777" w:rsidR="00752337" w:rsidRPr="006D0867" w:rsidRDefault="00752337" w:rsidP="00D54430">
            <w:pPr>
              <w:snapToGrid w:val="0"/>
              <w:jc w:val="both"/>
            </w:pPr>
          </w:p>
        </w:tc>
      </w:tr>
    </w:tbl>
    <w:p w14:paraId="7A18EB7F" w14:textId="77777777" w:rsidR="00752337" w:rsidRPr="006D0867" w:rsidRDefault="00752337" w:rsidP="00752337">
      <w:pPr>
        <w:jc w:val="both"/>
        <w:rPr>
          <w:b/>
          <w:bCs/>
          <w:i/>
          <w:iCs/>
          <w:u w:val="single"/>
          <w:lang w:val="sr-Cyrl-RS"/>
        </w:rPr>
      </w:pPr>
    </w:p>
    <w:p w14:paraId="290F670B" w14:textId="77777777" w:rsidR="00752337" w:rsidRPr="006D0867" w:rsidRDefault="00752337" w:rsidP="00752337">
      <w:pPr>
        <w:jc w:val="both"/>
        <w:rPr>
          <w:i/>
          <w:iCs/>
          <w:lang w:val="ru-RU"/>
        </w:rPr>
      </w:pPr>
      <w:r w:rsidRPr="006D0867">
        <w:rPr>
          <w:b/>
          <w:bCs/>
          <w:i/>
          <w:iCs/>
          <w:u w:val="single"/>
        </w:rPr>
        <w:t>Напомена:</w:t>
      </w:r>
      <w:r w:rsidRPr="006D0867">
        <w:rPr>
          <w:b/>
          <w:bCs/>
          <w:i/>
          <w:iCs/>
        </w:rPr>
        <w:t xml:space="preserve"> </w:t>
      </w:r>
    </w:p>
    <w:p w14:paraId="4EF0C6DE" w14:textId="77777777" w:rsidR="00752337" w:rsidRPr="006D0867" w:rsidRDefault="00752337" w:rsidP="00752337">
      <w:pPr>
        <w:jc w:val="both"/>
        <w:rPr>
          <w:b/>
          <w:bCs/>
          <w:i/>
          <w:iCs/>
          <w:lang w:val="ru-RU"/>
        </w:rPr>
      </w:pPr>
      <w:r w:rsidRPr="006D0867">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60A237F" w14:textId="77777777" w:rsidR="00752337" w:rsidRPr="006D0867" w:rsidRDefault="00752337" w:rsidP="00752337">
      <w:pPr>
        <w:jc w:val="both"/>
        <w:rPr>
          <w:b/>
          <w:bCs/>
          <w:i/>
          <w:iCs/>
          <w:lang w:val="ru-RU"/>
        </w:rPr>
      </w:pPr>
    </w:p>
    <w:p w14:paraId="46ABFF77" w14:textId="77777777" w:rsidR="00984A33" w:rsidRPr="006D0867" w:rsidRDefault="00984A33" w:rsidP="00984A33">
      <w:pPr>
        <w:jc w:val="both"/>
        <w:rPr>
          <w:b/>
          <w:bCs/>
          <w:i/>
          <w:iCs/>
          <w:lang w:val="sr-Latn-RS"/>
        </w:rPr>
      </w:pPr>
    </w:p>
    <w:p w14:paraId="657A7F79" w14:textId="33B7EA0F" w:rsidR="006D3E57" w:rsidRDefault="006D3E57" w:rsidP="00984A33">
      <w:pPr>
        <w:jc w:val="both"/>
        <w:rPr>
          <w:b/>
          <w:bCs/>
          <w:i/>
          <w:iCs/>
          <w:lang w:val="sr-Latn-RS"/>
        </w:rPr>
      </w:pPr>
    </w:p>
    <w:p w14:paraId="319B1FDC" w14:textId="23191624" w:rsidR="00CD6D6C" w:rsidRDefault="00CD6D6C" w:rsidP="00984A33">
      <w:pPr>
        <w:jc w:val="both"/>
        <w:rPr>
          <w:b/>
          <w:bCs/>
          <w:i/>
          <w:iCs/>
          <w:lang w:val="sr-Latn-RS"/>
        </w:rPr>
      </w:pPr>
    </w:p>
    <w:p w14:paraId="14732E3C" w14:textId="77777777" w:rsidR="00A334D7" w:rsidRPr="006D0867" w:rsidRDefault="00A334D7" w:rsidP="00984A33">
      <w:pPr>
        <w:jc w:val="both"/>
        <w:rPr>
          <w:b/>
          <w:bCs/>
          <w:i/>
          <w:iCs/>
          <w:lang w:val="sr-Latn-RS"/>
        </w:rPr>
      </w:pPr>
    </w:p>
    <w:p w14:paraId="277925C4" w14:textId="68BA935A" w:rsidR="006D3E57" w:rsidRDefault="006D3E57" w:rsidP="00984A33">
      <w:pPr>
        <w:jc w:val="both"/>
        <w:rPr>
          <w:b/>
          <w:bCs/>
          <w:i/>
          <w:iCs/>
          <w:lang w:val="sr-Latn-RS"/>
        </w:rPr>
      </w:pPr>
    </w:p>
    <w:p w14:paraId="03021C5E" w14:textId="77777777" w:rsidR="00C04769" w:rsidRPr="006D0867" w:rsidRDefault="00C04769" w:rsidP="00C04769">
      <w:pPr>
        <w:rPr>
          <w:b/>
          <w:bCs/>
          <w:i/>
          <w:iCs/>
          <w:kern w:val="2"/>
          <w:lang w:val="sr-Cyrl-RS" w:eastAsia="ar-SA"/>
        </w:rPr>
      </w:pPr>
      <w:r w:rsidRPr="006D0867">
        <w:rPr>
          <w:b/>
          <w:bCs/>
          <w:i/>
          <w:iCs/>
          <w:lang w:val="sr-Cyrl-RS"/>
        </w:rPr>
        <w:lastRenderedPageBreak/>
        <w:t>ПОНУЂАЧ ПОДНОСИ СЛЕДЕЋУ ПОНУДУ:</w:t>
      </w:r>
    </w:p>
    <w:p w14:paraId="0306F34E" w14:textId="77777777" w:rsidR="00C04769" w:rsidRPr="006D0867" w:rsidRDefault="00C04769" w:rsidP="00C04769">
      <w:pPr>
        <w:jc w:val="both"/>
        <w:rPr>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C04769" w:rsidRPr="006D0867" w14:paraId="53E82DB9" w14:textId="77777777" w:rsidTr="00817757">
        <w:tc>
          <w:tcPr>
            <w:tcW w:w="3080" w:type="dxa"/>
            <w:tcBorders>
              <w:top w:val="single" w:sz="4" w:space="0" w:color="auto"/>
              <w:left w:val="single" w:sz="4" w:space="0" w:color="auto"/>
              <w:bottom w:val="single" w:sz="4" w:space="0" w:color="auto"/>
              <w:right w:val="single" w:sz="4" w:space="0" w:color="auto"/>
            </w:tcBorders>
            <w:hideMark/>
          </w:tcPr>
          <w:p w14:paraId="3CB0B0CF" w14:textId="77777777" w:rsidR="00C04769" w:rsidRPr="006D0867" w:rsidRDefault="00C04769" w:rsidP="00817757">
            <w:pPr>
              <w:jc w:val="both"/>
              <w:rPr>
                <w:iCs/>
                <w:lang w:val="ru-RU"/>
              </w:rPr>
            </w:pPr>
            <w:r w:rsidRPr="006D0867">
              <w:rPr>
                <w:iCs/>
                <w:lang w:val="ru-RU"/>
              </w:rPr>
              <w:t>предмет ЈН</w:t>
            </w:r>
          </w:p>
        </w:tc>
        <w:tc>
          <w:tcPr>
            <w:tcW w:w="3081" w:type="dxa"/>
            <w:tcBorders>
              <w:top w:val="single" w:sz="4" w:space="0" w:color="auto"/>
              <w:left w:val="single" w:sz="4" w:space="0" w:color="auto"/>
              <w:bottom w:val="single" w:sz="4" w:space="0" w:color="auto"/>
              <w:right w:val="single" w:sz="4" w:space="0" w:color="auto"/>
            </w:tcBorders>
            <w:hideMark/>
          </w:tcPr>
          <w:p w14:paraId="617BCBE3" w14:textId="77777777" w:rsidR="00C04769" w:rsidRPr="006D0867" w:rsidRDefault="00C04769" w:rsidP="00817757">
            <w:pPr>
              <w:jc w:val="both"/>
              <w:rPr>
                <w:iCs/>
                <w:lang w:val="ru-RU"/>
              </w:rPr>
            </w:pPr>
            <w:r w:rsidRPr="006D0867">
              <w:rPr>
                <w:iCs/>
                <w:lang w:val="ru-RU"/>
              </w:rPr>
              <w:t>укупна цена без ПДВ-а</w:t>
            </w:r>
          </w:p>
        </w:tc>
        <w:tc>
          <w:tcPr>
            <w:tcW w:w="3081" w:type="dxa"/>
            <w:tcBorders>
              <w:top w:val="single" w:sz="4" w:space="0" w:color="auto"/>
              <w:left w:val="single" w:sz="4" w:space="0" w:color="auto"/>
              <w:bottom w:val="single" w:sz="4" w:space="0" w:color="auto"/>
              <w:right w:val="single" w:sz="4" w:space="0" w:color="auto"/>
            </w:tcBorders>
            <w:hideMark/>
          </w:tcPr>
          <w:p w14:paraId="65499BBA" w14:textId="77777777" w:rsidR="00C04769" w:rsidRPr="006D0867" w:rsidRDefault="00C04769" w:rsidP="00817757">
            <w:pPr>
              <w:jc w:val="both"/>
              <w:rPr>
                <w:iCs/>
                <w:lang w:val="ru-RU"/>
              </w:rPr>
            </w:pPr>
            <w:r w:rsidRPr="006D0867">
              <w:rPr>
                <w:iCs/>
                <w:lang w:val="ru-RU"/>
              </w:rPr>
              <w:t>укупна цена са ПДВ-ом</w:t>
            </w:r>
          </w:p>
        </w:tc>
      </w:tr>
      <w:tr w:rsidR="00C04769" w:rsidRPr="006D0867" w14:paraId="7AA8612D" w14:textId="77777777" w:rsidTr="00817757">
        <w:tc>
          <w:tcPr>
            <w:tcW w:w="3080" w:type="dxa"/>
            <w:tcBorders>
              <w:top w:val="single" w:sz="4" w:space="0" w:color="auto"/>
              <w:left w:val="single" w:sz="4" w:space="0" w:color="auto"/>
              <w:bottom w:val="single" w:sz="4" w:space="0" w:color="auto"/>
              <w:right w:val="single" w:sz="4" w:space="0" w:color="auto"/>
            </w:tcBorders>
            <w:hideMark/>
          </w:tcPr>
          <w:p w14:paraId="0D2EF56A" w14:textId="77777777" w:rsidR="00C04769" w:rsidRPr="006D0867" w:rsidRDefault="00C04769" w:rsidP="00817757">
            <w:pPr>
              <w:jc w:val="center"/>
              <w:rPr>
                <w:iCs/>
                <w:lang w:val="ru-RU"/>
              </w:rPr>
            </w:pPr>
            <w:r w:rsidRPr="006D0867">
              <w:rPr>
                <w:iCs/>
                <w:lang w:val="ru-RU"/>
              </w:rPr>
              <w:t>1</w:t>
            </w:r>
          </w:p>
        </w:tc>
        <w:tc>
          <w:tcPr>
            <w:tcW w:w="3081" w:type="dxa"/>
            <w:tcBorders>
              <w:top w:val="single" w:sz="4" w:space="0" w:color="auto"/>
              <w:left w:val="single" w:sz="4" w:space="0" w:color="auto"/>
              <w:bottom w:val="single" w:sz="4" w:space="0" w:color="auto"/>
              <w:right w:val="single" w:sz="4" w:space="0" w:color="auto"/>
            </w:tcBorders>
            <w:hideMark/>
          </w:tcPr>
          <w:p w14:paraId="5D89A9DD" w14:textId="77777777" w:rsidR="00C04769" w:rsidRPr="006D0867" w:rsidRDefault="00C04769" w:rsidP="00817757">
            <w:pPr>
              <w:jc w:val="center"/>
              <w:rPr>
                <w:iCs/>
                <w:lang w:val="ru-RU"/>
              </w:rPr>
            </w:pPr>
            <w:r w:rsidRPr="006D0867">
              <w:rPr>
                <w:iCs/>
                <w:lang w:val="ru-RU"/>
              </w:rPr>
              <w:t>2</w:t>
            </w:r>
          </w:p>
        </w:tc>
        <w:tc>
          <w:tcPr>
            <w:tcW w:w="3081" w:type="dxa"/>
            <w:tcBorders>
              <w:top w:val="single" w:sz="4" w:space="0" w:color="auto"/>
              <w:left w:val="single" w:sz="4" w:space="0" w:color="auto"/>
              <w:bottom w:val="single" w:sz="4" w:space="0" w:color="auto"/>
              <w:right w:val="single" w:sz="4" w:space="0" w:color="auto"/>
            </w:tcBorders>
            <w:hideMark/>
          </w:tcPr>
          <w:p w14:paraId="054672A2" w14:textId="77777777" w:rsidR="00C04769" w:rsidRPr="006D0867" w:rsidRDefault="00C04769" w:rsidP="00817757">
            <w:pPr>
              <w:jc w:val="center"/>
              <w:rPr>
                <w:iCs/>
                <w:lang w:val="ru-RU"/>
              </w:rPr>
            </w:pPr>
            <w:r w:rsidRPr="006D0867">
              <w:rPr>
                <w:iCs/>
                <w:lang w:val="ru-RU"/>
              </w:rPr>
              <w:t>3</w:t>
            </w:r>
          </w:p>
        </w:tc>
      </w:tr>
      <w:tr w:rsidR="00C04769" w:rsidRPr="006D0867" w14:paraId="393F8CB3" w14:textId="77777777" w:rsidTr="00817757">
        <w:tc>
          <w:tcPr>
            <w:tcW w:w="3080" w:type="dxa"/>
            <w:tcBorders>
              <w:top w:val="single" w:sz="4" w:space="0" w:color="auto"/>
              <w:left w:val="single" w:sz="4" w:space="0" w:color="auto"/>
              <w:bottom w:val="single" w:sz="4" w:space="0" w:color="auto"/>
              <w:right w:val="single" w:sz="4" w:space="0" w:color="auto"/>
            </w:tcBorders>
          </w:tcPr>
          <w:p w14:paraId="28A5019F" w14:textId="77777777" w:rsidR="00C04769" w:rsidRPr="006D0867" w:rsidRDefault="00C04769" w:rsidP="00817757">
            <w:pPr>
              <w:jc w:val="both"/>
              <w:rPr>
                <w:iCs/>
                <w:lang w:val="ru-RU"/>
              </w:rPr>
            </w:pPr>
            <w:r w:rsidRPr="006D0867">
              <w:rPr>
                <w:iCs/>
                <w:lang w:val="ru-RU"/>
              </w:rPr>
              <w:t>партија 1</w:t>
            </w:r>
          </w:p>
          <w:p w14:paraId="5D3BF76B" w14:textId="77777777" w:rsidR="00C04769" w:rsidRPr="006D0867" w:rsidRDefault="00C04769" w:rsidP="00817757">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608FA8B9" w14:textId="77777777" w:rsidR="00C04769" w:rsidRPr="006D0867" w:rsidRDefault="00C04769" w:rsidP="00817757">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0248ADC8" w14:textId="77777777" w:rsidR="00C04769" w:rsidRPr="006D0867" w:rsidRDefault="00C04769" w:rsidP="00817757">
            <w:pPr>
              <w:jc w:val="both"/>
              <w:rPr>
                <w:iCs/>
                <w:lang w:val="ru-RU"/>
              </w:rPr>
            </w:pPr>
          </w:p>
        </w:tc>
      </w:tr>
      <w:tr w:rsidR="00C04769" w:rsidRPr="006D0867" w14:paraId="26E7C148" w14:textId="77777777" w:rsidTr="00817757">
        <w:tc>
          <w:tcPr>
            <w:tcW w:w="3080" w:type="dxa"/>
            <w:tcBorders>
              <w:top w:val="single" w:sz="4" w:space="0" w:color="auto"/>
              <w:left w:val="single" w:sz="4" w:space="0" w:color="auto"/>
              <w:bottom w:val="single" w:sz="4" w:space="0" w:color="auto"/>
              <w:right w:val="single" w:sz="4" w:space="0" w:color="auto"/>
            </w:tcBorders>
          </w:tcPr>
          <w:p w14:paraId="56058DF6" w14:textId="77777777" w:rsidR="00C04769" w:rsidRPr="006D0867" w:rsidRDefault="00C04769" w:rsidP="00817757">
            <w:pPr>
              <w:jc w:val="both"/>
              <w:rPr>
                <w:iCs/>
                <w:lang w:val="ru-RU"/>
              </w:rPr>
            </w:pPr>
            <w:r w:rsidRPr="006D0867">
              <w:rPr>
                <w:iCs/>
                <w:lang w:val="ru-RU"/>
              </w:rPr>
              <w:t>партија 2</w:t>
            </w:r>
          </w:p>
          <w:p w14:paraId="2E240C88" w14:textId="77777777" w:rsidR="00C04769" w:rsidRPr="006D0867" w:rsidRDefault="00C04769" w:rsidP="00817757">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3801820B" w14:textId="77777777" w:rsidR="00C04769" w:rsidRPr="006D0867" w:rsidRDefault="00C04769" w:rsidP="00817757">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2CE6A229" w14:textId="77777777" w:rsidR="00C04769" w:rsidRPr="006D0867" w:rsidRDefault="00C04769" w:rsidP="00817757">
            <w:pPr>
              <w:jc w:val="both"/>
              <w:rPr>
                <w:iCs/>
                <w:lang w:val="ru-RU"/>
              </w:rPr>
            </w:pPr>
          </w:p>
        </w:tc>
      </w:tr>
      <w:tr w:rsidR="00C04769" w:rsidRPr="006D0867" w14:paraId="2BE9DD56" w14:textId="77777777" w:rsidTr="00817757">
        <w:tc>
          <w:tcPr>
            <w:tcW w:w="3080" w:type="dxa"/>
            <w:tcBorders>
              <w:top w:val="single" w:sz="4" w:space="0" w:color="auto"/>
              <w:left w:val="single" w:sz="4" w:space="0" w:color="auto"/>
              <w:bottom w:val="single" w:sz="4" w:space="0" w:color="auto"/>
              <w:right w:val="single" w:sz="4" w:space="0" w:color="auto"/>
            </w:tcBorders>
          </w:tcPr>
          <w:p w14:paraId="23EEBE73" w14:textId="77777777" w:rsidR="00C04769" w:rsidRPr="006D0867" w:rsidRDefault="00C04769" w:rsidP="00817757">
            <w:pPr>
              <w:jc w:val="both"/>
              <w:rPr>
                <w:iCs/>
                <w:lang w:val="ru-RU"/>
              </w:rPr>
            </w:pPr>
            <w:r w:rsidRPr="006D0867">
              <w:rPr>
                <w:iCs/>
                <w:lang w:val="ru-RU"/>
              </w:rPr>
              <w:t>партија 3</w:t>
            </w:r>
          </w:p>
          <w:p w14:paraId="190D0CB5" w14:textId="77777777" w:rsidR="00C04769" w:rsidRPr="006D0867" w:rsidRDefault="00C04769" w:rsidP="00817757">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24AD47CF" w14:textId="77777777" w:rsidR="00C04769" w:rsidRPr="006D0867" w:rsidRDefault="00C04769" w:rsidP="00817757">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26A891B0" w14:textId="77777777" w:rsidR="00C04769" w:rsidRPr="006D0867" w:rsidRDefault="00C04769" w:rsidP="00817757">
            <w:pPr>
              <w:jc w:val="both"/>
              <w:rPr>
                <w:iCs/>
                <w:lang w:val="ru-RU"/>
              </w:rPr>
            </w:pPr>
          </w:p>
        </w:tc>
      </w:tr>
      <w:tr w:rsidR="00C04769" w:rsidRPr="006D0867" w14:paraId="0A4DD107" w14:textId="77777777" w:rsidTr="00817757">
        <w:tc>
          <w:tcPr>
            <w:tcW w:w="3080" w:type="dxa"/>
            <w:tcBorders>
              <w:top w:val="single" w:sz="4" w:space="0" w:color="auto"/>
              <w:left w:val="single" w:sz="4" w:space="0" w:color="auto"/>
              <w:bottom w:val="single" w:sz="4" w:space="0" w:color="auto"/>
              <w:right w:val="single" w:sz="4" w:space="0" w:color="auto"/>
            </w:tcBorders>
          </w:tcPr>
          <w:p w14:paraId="45DD0243" w14:textId="77777777" w:rsidR="00C04769" w:rsidRPr="006D0867" w:rsidRDefault="00C04769" w:rsidP="00817757">
            <w:pPr>
              <w:jc w:val="both"/>
              <w:rPr>
                <w:iCs/>
                <w:lang w:val="ru-RU"/>
              </w:rPr>
            </w:pPr>
            <w:r w:rsidRPr="006D0867">
              <w:rPr>
                <w:iCs/>
                <w:lang w:val="ru-RU"/>
              </w:rPr>
              <w:t>партија 4</w:t>
            </w:r>
          </w:p>
          <w:p w14:paraId="4AAC8BE5" w14:textId="77777777" w:rsidR="00C04769" w:rsidRPr="006D0867" w:rsidRDefault="00C04769" w:rsidP="00817757">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587FBBF0" w14:textId="77777777" w:rsidR="00C04769" w:rsidRPr="006D0867" w:rsidRDefault="00C04769" w:rsidP="00817757">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3759C7AC" w14:textId="77777777" w:rsidR="00C04769" w:rsidRPr="006D0867" w:rsidRDefault="00C04769" w:rsidP="00817757">
            <w:pPr>
              <w:jc w:val="both"/>
              <w:rPr>
                <w:iCs/>
                <w:lang w:val="ru-RU"/>
              </w:rPr>
            </w:pPr>
          </w:p>
        </w:tc>
      </w:tr>
      <w:tr w:rsidR="00C04769" w:rsidRPr="006D0867" w14:paraId="6186E88D" w14:textId="77777777" w:rsidTr="00817757">
        <w:tc>
          <w:tcPr>
            <w:tcW w:w="3080" w:type="dxa"/>
            <w:tcBorders>
              <w:top w:val="single" w:sz="4" w:space="0" w:color="auto"/>
              <w:left w:val="single" w:sz="4" w:space="0" w:color="auto"/>
              <w:bottom w:val="single" w:sz="4" w:space="0" w:color="auto"/>
              <w:right w:val="single" w:sz="4" w:space="0" w:color="auto"/>
            </w:tcBorders>
          </w:tcPr>
          <w:p w14:paraId="6658AE37" w14:textId="77777777" w:rsidR="00C04769" w:rsidRPr="006D0867" w:rsidRDefault="00C04769" w:rsidP="00817757">
            <w:pPr>
              <w:jc w:val="both"/>
              <w:rPr>
                <w:iCs/>
                <w:lang w:val="ru-RU"/>
              </w:rPr>
            </w:pPr>
            <w:r w:rsidRPr="006D0867">
              <w:rPr>
                <w:iCs/>
                <w:lang w:val="ru-RU"/>
              </w:rPr>
              <w:t>партија 5</w:t>
            </w:r>
          </w:p>
          <w:p w14:paraId="7320686B" w14:textId="77777777" w:rsidR="00C04769" w:rsidRPr="006D0867" w:rsidRDefault="00C04769" w:rsidP="00817757">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3D52B50D" w14:textId="77777777" w:rsidR="00C04769" w:rsidRPr="006D0867" w:rsidRDefault="00C04769" w:rsidP="00817757">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28F88805" w14:textId="77777777" w:rsidR="00C04769" w:rsidRPr="006D0867" w:rsidRDefault="00C04769" w:rsidP="00817757">
            <w:pPr>
              <w:jc w:val="both"/>
              <w:rPr>
                <w:iCs/>
                <w:lang w:val="ru-RU"/>
              </w:rPr>
            </w:pPr>
          </w:p>
        </w:tc>
      </w:tr>
      <w:tr w:rsidR="00C04769" w:rsidRPr="006D0867" w14:paraId="56EE4FE1" w14:textId="77777777" w:rsidTr="00817757">
        <w:tc>
          <w:tcPr>
            <w:tcW w:w="3080" w:type="dxa"/>
            <w:tcBorders>
              <w:top w:val="single" w:sz="4" w:space="0" w:color="auto"/>
              <w:left w:val="single" w:sz="4" w:space="0" w:color="auto"/>
              <w:bottom w:val="single" w:sz="4" w:space="0" w:color="auto"/>
              <w:right w:val="single" w:sz="4" w:space="0" w:color="auto"/>
            </w:tcBorders>
          </w:tcPr>
          <w:p w14:paraId="0F946708" w14:textId="77777777" w:rsidR="00C04769" w:rsidRPr="006D0867" w:rsidRDefault="00C04769" w:rsidP="00817757">
            <w:pPr>
              <w:jc w:val="both"/>
              <w:rPr>
                <w:iCs/>
                <w:lang w:val="ru-RU"/>
              </w:rPr>
            </w:pPr>
            <w:r w:rsidRPr="006D0867">
              <w:rPr>
                <w:iCs/>
                <w:lang w:val="ru-RU"/>
              </w:rPr>
              <w:t>партија 6</w:t>
            </w:r>
          </w:p>
          <w:p w14:paraId="4B415068" w14:textId="77777777" w:rsidR="00C04769" w:rsidRPr="006D0867" w:rsidRDefault="00C04769" w:rsidP="00817757">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23B68FF5" w14:textId="77777777" w:rsidR="00C04769" w:rsidRPr="006D0867" w:rsidRDefault="00C04769" w:rsidP="00817757">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2DBD6C3E" w14:textId="77777777" w:rsidR="00C04769" w:rsidRPr="006D0867" w:rsidRDefault="00C04769" w:rsidP="00817757">
            <w:pPr>
              <w:jc w:val="both"/>
              <w:rPr>
                <w:iCs/>
                <w:lang w:val="ru-RU"/>
              </w:rPr>
            </w:pPr>
          </w:p>
        </w:tc>
      </w:tr>
    </w:tbl>
    <w:p w14:paraId="0F7B3DE9" w14:textId="77777777" w:rsidR="00C04769" w:rsidRPr="006D0867" w:rsidRDefault="00C04769" w:rsidP="00C04769">
      <w:pPr>
        <w:jc w:val="both"/>
        <w:rPr>
          <w:b/>
          <w:i/>
          <w:iCs/>
          <w:kern w:val="2"/>
          <w:lang w:val="ru-RU" w:eastAsia="ar-SA"/>
        </w:rPr>
      </w:pPr>
    </w:p>
    <w:p w14:paraId="0602DEF4" w14:textId="77777777" w:rsidR="00C04769" w:rsidRPr="006D0867" w:rsidRDefault="00C04769" w:rsidP="00C04769">
      <w:pPr>
        <w:jc w:val="both"/>
        <w:rPr>
          <w:b/>
          <w:bCs/>
          <w:i/>
          <w:iCs/>
          <w:u w:val="single"/>
          <w:lang w:val="sr-Cyrl-RS"/>
        </w:rPr>
      </w:pPr>
      <w:r w:rsidRPr="006D0867">
        <w:rPr>
          <w:b/>
          <w:bCs/>
          <w:i/>
          <w:iCs/>
          <w:u w:val="single"/>
        </w:rPr>
        <w:t>Напомена:</w:t>
      </w:r>
    </w:p>
    <w:p w14:paraId="372FD8CF" w14:textId="77777777" w:rsidR="00C04769" w:rsidRPr="006D0867" w:rsidRDefault="00C04769" w:rsidP="00C04769">
      <w:pPr>
        <w:jc w:val="both"/>
        <w:rPr>
          <w:i/>
          <w:iCs/>
          <w:lang w:val="ru-RU"/>
        </w:rPr>
      </w:pPr>
      <w:r w:rsidRPr="006D0867">
        <w:rPr>
          <w:b/>
          <w:bCs/>
          <w:i/>
          <w:iCs/>
        </w:rPr>
        <w:t xml:space="preserve"> </w:t>
      </w:r>
    </w:p>
    <w:p w14:paraId="419D5072" w14:textId="77777777" w:rsidR="00C04769" w:rsidRPr="006D0867" w:rsidRDefault="00C04769" w:rsidP="00C04769">
      <w:pPr>
        <w:jc w:val="both"/>
        <w:rPr>
          <w:i/>
          <w:iCs/>
          <w:lang w:val="ru-RU"/>
        </w:rPr>
      </w:pPr>
      <w:r w:rsidRPr="006D0867">
        <w:rPr>
          <w:i/>
          <w:iCs/>
          <w:lang w:val="ru-RU"/>
        </w:rPr>
        <w:t>Понућачи попуњавају податке само за партију, односно партије за коју подносе понуду.</w:t>
      </w:r>
    </w:p>
    <w:p w14:paraId="58B3C10E" w14:textId="77777777" w:rsidR="00C04769" w:rsidRPr="006D0867" w:rsidRDefault="00C04769" w:rsidP="00984A33">
      <w:pPr>
        <w:jc w:val="both"/>
        <w:rPr>
          <w:b/>
          <w:bCs/>
          <w:i/>
          <w:iCs/>
          <w:lang w:val="sr-Latn-RS"/>
        </w:rPr>
      </w:pPr>
    </w:p>
    <w:p w14:paraId="4F744974" w14:textId="7BC2D97A" w:rsidR="00984A33" w:rsidRPr="006D0867" w:rsidRDefault="00984A33" w:rsidP="00984A33">
      <w:pPr>
        <w:jc w:val="both"/>
        <w:rPr>
          <w:i/>
          <w:iCs/>
          <w:lang w:val="sr-Cyrl-BA"/>
        </w:rPr>
      </w:pPr>
      <w:r w:rsidRPr="006D0867">
        <w:rPr>
          <w:rFonts w:eastAsia="TimesNewRomanPSMT"/>
          <w:b/>
          <w:bCs/>
          <w:lang w:val="sr-Cyrl-CS"/>
        </w:rPr>
        <w:t xml:space="preserve">5) </w:t>
      </w:r>
      <w:r w:rsidRPr="006D0867">
        <w:rPr>
          <w:rFonts w:eastAsia="TimesNewRomanPSMT"/>
          <w:b/>
          <w:bCs/>
          <w:lang w:val="sr-Cyrl-RS"/>
        </w:rPr>
        <w:t xml:space="preserve">ОПИС ПРЕДМЕТА НАБАВКЕ </w:t>
      </w:r>
      <w:r w:rsidRPr="006D0867">
        <w:rPr>
          <w:iCs/>
          <w:lang w:val="sr-Cyrl-RS"/>
        </w:rPr>
        <w:t xml:space="preserve">за јавну набавку </w:t>
      </w:r>
      <w:r w:rsidRPr="006D0867">
        <w:rPr>
          <w:lang w:val="sr-Cyrl-RS"/>
        </w:rPr>
        <w:t>радова на адаптацији</w:t>
      </w:r>
      <w:r w:rsidR="00803959">
        <w:rPr>
          <w:lang w:val="sr-Cyrl-RS"/>
        </w:rPr>
        <w:t xml:space="preserve"> и опремању пословног простора Стоматолошке коморе Србије у Крагујевцу,</w:t>
      </w:r>
      <w:r w:rsidRPr="006D0867">
        <w:rPr>
          <w:iCs/>
          <w:lang w:val="sr-Cyrl-RS"/>
        </w:rPr>
        <w:t xml:space="preserve"> ЈН број </w:t>
      </w:r>
      <w:r w:rsidRPr="006D0867">
        <w:rPr>
          <w:iCs/>
          <w:lang w:val="sr-Latn-RS"/>
        </w:rPr>
        <w:t>0</w:t>
      </w:r>
      <w:r w:rsidRPr="006D0867">
        <w:rPr>
          <w:iCs/>
          <w:lang w:val="sr-Cyrl-RS"/>
        </w:rPr>
        <w:t>4</w:t>
      </w:r>
      <w:r w:rsidRPr="006D0867">
        <w:rPr>
          <w:iCs/>
          <w:lang w:val="sr-Latn-RS"/>
        </w:rPr>
        <w:t>/20</w:t>
      </w:r>
      <w:r w:rsidRPr="006D0867">
        <w:rPr>
          <w:iCs/>
          <w:lang w:val="sr-Cyrl-BA"/>
        </w:rPr>
        <w:t>20</w:t>
      </w:r>
    </w:p>
    <w:p w14:paraId="3B32BD16" w14:textId="77777777" w:rsidR="00984A33" w:rsidRPr="006D0867" w:rsidRDefault="00984A33" w:rsidP="00984A33">
      <w:pPr>
        <w:jc w:val="both"/>
        <w:rPr>
          <w:i/>
          <w:iCs/>
          <w:lang w:val="sr-Cyrl-RS"/>
        </w:rPr>
      </w:pPr>
    </w:p>
    <w:tbl>
      <w:tblPr>
        <w:tblW w:w="9163" w:type="dxa"/>
        <w:tblInd w:w="298" w:type="dxa"/>
        <w:tblLayout w:type="fixed"/>
        <w:tblLook w:val="0000" w:firstRow="0" w:lastRow="0" w:firstColumn="0" w:lastColumn="0" w:noHBand="0" w:noVBand="0"/>
      </w:tblPr>
      <w:tblGrid>
        <w:gridCol w:w="5153"/>
        <w:gridCol w:w="4010"/>
      </w:tblGrid>
      <w:tr w:rsidR="00984A33" w:rsidRPr="006D0867" w14:paraId="79982420" w14:textId="77777777" w:rsidTr="00A334D7">
        <w:trPr>
          <w:trHeight w:val="639"/>
        </w:trPr>
        <w:tc>
          <w:tcPr>
            <w:tcW w:w="5153" w:type="dxa"/>
            <w:tcBorders>
              <w:top w:val="single" w:sz="4" w:space="0" w:color="000000"/>
              <w:left w:val="single" w:sz="4" w:space="0" w:color="000000"/>
              <w:bottom w:val="single" w:sz="4" w:space="0" w:color="000000"/>
            </w:tcBorders>
            <w:shd w:val="clear" w:color="auto" w:fill="auto"/>
            <w:vAlign w:val="center"/>
          </w:tcPr>
          <w:p w14:paraId="76C3C8B9" w14:textId="77777777" w:rsidR="00984A33" w:rsidRPr="006D0867" w:rsidRDefault="00984A33" w:rsidP="00D54430">
            <w:pPr>
              <w:snapToGrid w:val="0"/>
              <w:jc w:val="both"/>
              <w:rPr>
                <w:rFonts w:eastAsia="TimesNewRomanPSMT"/>
                <w:bCs/>
                <w:color w:val="FF0000"/>
                <w:lang w:val="ru-RU"/>
              </w:rPr>
            </w:pPr>
          </w:p>
          <w:p w14:paraId="4FF856FE" w14:textId="77777777" w:rsidR="00984A33" w:rsidRPr="006D0867" w:rsidRDefault="00984A33" w:rsidP="00D54430">
            <w:pPr>
              <w:jc w:val="both"/>
            </w:pPr>
            <w:r w:rsidRPr="006D0867">
              <w:rPr>
                <w:rFonts w:eastAsia="TimesNewRomanPSMT"/>
                <w:bCs/>
                <w:lang w:val="ru-RU"/>
              </w:rPr>
              <w:t xml:space="preserve">Укупна цена без ПДВ-а </w:t>
            </w:r>
          </w:p>
          <w:p w14:paraId="052E3CCC" w14:textId="77777777" w:rsidR="00984A33" w:rsidRPr="006D0867" w:rsidRDefault="00984A33" w:rsidP="00D54430">
            <w:pPr>
              <w:jc w:val="both"/>
            </w:pP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F0E83" w14:textId="77777777" w:rsidR="00984A33" w:rsidRPr="006D0867" w:rsidRDefault="00984A33" w:rsidP="00D54430">
            <w:pPr>
              <w:snapToGrid w:val="0"/>
              <w:jc w:val="both"/>
              <w:rPr>
                <w:rFonts w:eastAsia="TimesNewRomanPSMT"/>
                <w:bCs/>
                <w:color w:val="FF0000"/>
                <w:lang w:val="ru-RU"/>
              </w:rPr>
            </w:pPr>
          </w:p>
          <w:p w14:paraId="5D3C9E77" w14:textId="77777777" w:rsidR="00984A33" w:rsidRPr="006D0867" w:rsidRDefault="00984A33" w:rsidP="00D54430">
            <w:pPr>
              <w:jc w:val="both"/>
            </w:pPr>
          </w:p>
        </w:tc>
      </w:tr>
      <w:tr w:rsidR="00984A33" w:rsidRPr="006D0867" w14:paraId="5E738711" w14:textId="77777777" w:rsidTr="00A334D7">
        <w:trPr>
          <w:trHeight w:val="558"/>
        </w:trPr>
        <w:tc>
          <w:tcPr>
            <w:tcW w:w="5153" w:type="dxa"/>
            <w:tcBorders>
              <w:top w:val="single" w:sz="4" w:space="0" w:color="000000"/>
              <w:left w:val="single" w:sz="4" w:space="0" w:color="000000"/>
              <w:bottom w:val="single" w:sz="4" w:space="0" w:color="000000"/>
            </w:tcBorders>
            <w:shd w:val="clear" w:color="auto" w:fill="auto"/>
            <w:vAlign w:val="center"/>
          </w:tcPr>
          <w:p w14:paraId="5CAEEB37" w14:textId="77777777" w:rsidR="00984A33" w:rsidRPr="006D0867" w:rsidRDefault="00984A33" w:rsidP="00D54430">
            <w:pPr>
              <w:snapToGrid w:val="0"/>
              <w:jc w:val="both"/>
              <w:rPr>
                <w:rFonts w:eastAsia="TimesNewRomanPSMT"/>
                <w:bCs/>
                <w:color w:val="FF0000"/>
                <w:lang w:val="ru-RU"/>
              </w:rPr>
            </w:pPr>
          </w:p>
          <w:p w14:paraId="3D82861B" w14:textId="77777777" w:rsidR="00984A33" w:rsidRPr="006D0867" w:rsidRDefault="00984A33" w:rsidP="00D54430">
            <w:pPr>
              <w:jc w:val="both"/>
            </w:pPr>
            <w:r w:rsidRPr="006D0867">
              <w:rPr>
                <w:rFonts w:eastAsia="TimesNewRomanPSMT"/>
                <w:bCs/>
                <w:lang w:val="ru-RU"/>
              </w:rPr>
              <w:t>Укупна цена са ПДВ-ом</w:t>
            </w:r>
          </w:p>
          <w:p w14:paraId="535F8D94" w14:textId="77777777" w:rsidR="00984A33" w:rsidRPr="006D0867" w:rsidRDefault="00984A33" w:rsidP="00D54430">
            <w:pPr>
              <w:jc w:val="both"/>
            </w:pP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74374" w14:textId="77777777" w:rsidR="00984A33" w:rsidRPr="006D0867" w:rsidRDefault="00984A33" w:rsidP="00D54430">
            <w:pPr>
              <w:snapToGrid w:val="0"/>
              <w:jc w:val="both"/>
            </w:pPr>
          </w:p>
        </w:tc>
      </w:tr>
      <w:tr w:rsidR="00984A33" w:rsidRPr="006D0867" w14:paraId="5861CD40" w14:textId="77777777" w:rsidTr="00A334D7">
        <w:trPr>
          <w:trHeight w:val="558"/>
        </w:trPr>
        <w:tc>
          <w:tcPr>
            <w:tcW w:w="5153" w:type="dxa"/>
            <w:tcBorders>
              <w:top w:val="single" w:sz="4" w:space="0" w:color="000000"/>
              <w:left w:val="single" w:sz="4" w:space="0" w:color="000000"/>
              <w:bottom w:val="single" w:sz="4" w:space="0" w:color="000000"/>
            </w:tcBorders>
            <w:shd w:val="clear" w:color="auto" w:fill="auto"/>
            <w:vAlign w:val="center"/>
          </w:tcPr>
          <w:p w14:paraId="11116D6C" w14:textId="77777777" w:rsidR="00984A33" w:rsidRPr="006D0867" w:rsidRDefault="00984A33" w:rsidP="00D54430">
            <w:pPr>
              <w:snapToGrid w:val="0"/>
              <w:jc w:val="both"/>
              <w:rPr>
                <w:rFonts w:eastAsia="TimesNewRomanPSMT"/>
                <w:bCs/>
                <w:color w:val="FF0000"/>
                <w:lang w:val="ru-RU"/>
              </w:rPr>
            </w:pPr>
          </w:p>
          <w:p w14:paraId="649F7E55" w14:textId="6A93F006" w:rsidR="00984A33" w:rsidRPr="006D0867" w:rsidRDefault="00803959" w:rsidP="00D54430">
            <w:pPr>
              <w:jc w:val="both"/>
            </w:pPr>
            <w:r>
              <w:rPr>
                <w:rFonts w:eastAsia="TimesNewRomanPSMT"/>
                <w:bCs/>
                <w:lang w:val="ru-RU"/>
              </w:rPr>
              <w:t>Н</w:t>
            </w:r>
            <w:r w:rsidR="00984A33" w:rsidRPr="006D0867">
              <w:rPr>
                <w:rFonts w:eastAsia="TimesNewRomanPSMT"/>
                <w:bCs/>
                <w:lang w:val="ru-RU"/>
              </w:rPr>
              <w:t xml:space="preserve">ачин плаћања </w:t>
            </w:r>
          </w:p>
          <w:p w14:paraId="55BE6243" w14:textId="77777777" w:rsidR="00984A33" w:rsidRPr="006D0867" w:rsidRDefault="00984A33" w:rsidP="00D54430">
            <w:pPr>
              <w:jc w:val="both"/>
            </w:pP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C86F3" w14:textId="77777777" w:rsidR="00984A33" w:rsidRPr="006D0867" w:rsidRDefault="00984A33" w:rsidP="00D54430">
            <w:pPr>
              <w:snapToGrid w:val="0"/>
              <w:jc w:val="both"/>
            </w:pPr>
          </w:p>
        </w:tc>
      </w:tr>
      <w:tr w:rsidR="00984A33" w:rsidRPr="006D0867" w14:paraId="27B28CD0" w14:textId="77777777" w:rsidTr="00A334D7">
        <w:trPr>
          <w:trHeight w:val="548"/>
        </w:trPr>
        <w:tc>
          <w:tcPr>
            <w:tcW w:w="5153" w:type="dxa"/>
            <w:tcBorders>
              <w:top w:val="single" w:sz="4" w:space="0" w:color="000000"/>
              <w:left w:val="single" w:sz="4" w:space="0" w:color="000000"/>
              <w:bottom w:val="single" w:sz="4" w:space="0" w:color="000000"/>
            </w:tcBorders>
            <w:shd w:val="clear" w:color="auto" w:fill="auto"/>
            <w:vAlign w:val="center"/>
          </w:tcPr>
          <w:p w14:paraId="3B0BFA33" w14:textId="77777777" w:rsidR="00984A33" w:rsidRPr="006D0867" w:rsidRDefault="00984A33" w:rsidP="00D54430">
            <w:pPr>
              <w:snapToGrid w:val="0"/>
              <w:jc w:val="both"/>
              <w:rPr>
                <w:rFonts w:eastAsia="TimesNewRomanPSMT"/>
                <w:bCs/>
                <w:lang w:val="ru-RU"/>
              </w:rPr>
            </w:pPr>
          </w:p>
          <w:p w14:paraId="558A4A39" w14:textId="77777777" w:rsidR="00984A33" w:rsidRPr="006D0867" w:rsidRDefault="00984A33" w:rsidP="00D54430">
            <w:pPr>
              <w:jc w:val="both"/>
              <w:rPr>
                <w:lang w:val="ru-RU"/>
              </w:rPr>
            </w:pPr>
            <w:r w:rsidRPr="006D0867">
              <w:rPr>
                <w:rFonts w:eastAsia="TimesNewRomanPSMT"/>
                <w:bCs/>
                <w:lang w:val="ru-RU"/>
              </w:rPr>
              <w:t>Рок важења понуде (минимум 30 дана)</w:t>
            </w:r>
          </w:p>
          <w:p w14:paraId="354E426D" w14:textId="77777777" w:rsidR="00984A33" w:rsidRPr="006D0867" w:rsidRDefault="00984A33" w:rsidP="00D54430">
            <w:pPr>
              <w:jc w:val="both"/>
              <w:rPr>
                <w:lang w:val="ru-RU"/>
              </w:rPr>
            </w:pP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721A6" w14:textId="77777777" w:rsidR="00984A33" w:rsidRPr="006D0867" w:rsidRDefault="00984A33" w:rsidP="00D54430">
            <w:pPr>
              <w:snapToGrid w:val="0"/>
              <w:jc w:val="both"/>
              <w:rPr>
                <w:lang w:val="ru-RU"/>
              </w:rPr>
            </w:pPr>
          </w:p>
        </w:tc>
      </w:tr>
      <w:tr w:rsidR="00803959" w:rsidRPr="006D0867" w14:paraId="46EA456D" w14:textId="77777777" w:rsidTr="00A334D7">
        <w:trPr>
          <w:trHeight w:val="548"/>
        </w:trPr>
        <w:tc>
          <w:tcPr>
            <w:tcW w:w="5153" w:type="dxa"/>
            <w:tcBorders>
              <w:top w:val="single" w:sz="4" w:space="0" w:color="000000"/>
              <w:left w:val="single" w:sz="4" w:space="0" w:color="000000"/>
              <w:bottom w:val="single" w:sz="4" w:space="0" w:color="000000"/>
            </w:tcBorders>
            <w:shd w:val="clear" w:color="auto" w:fill="auto"/>
            <w:vAlign w:val="center"/>
          </w:tcPr>
          <w:p w14:paraId="69474808" w14:textId="77777777" w:rsidR="000342E0" w:rsidRDefault="000342E0" w:rsidP="00D54430">
            <w:pPr>
              <w:snapToGrid w:val="0"/>
              <w:jc w:val="both"/>
              <w:rPr>
                <w:rFonts w:eastAsia="TimesNewRomanPSMT"/>
                <w:bCs/>
                <w:lang w:val="ru-RU"/>
              </w:rPr>
            </w:pPr>
          </w:p>
          <w:p w14:paraId="746C971D" w14:textId="006EA30F" w:rsidR="00803959" w:rsidRDefault="003F5502" w:rsidP="00D54430">
            <w:pPr>
              <w:snapToGrid w:val="0"/>
              <w:jc w:val="both"/>
              <w:rPr>
                <w:rFonts w:eastAsia="TimesNewRomanPSMT"/>
                <w:bCs/>
                <w:lang w:val="ru-RU"/>
              </w:rPr>
            </w:pPr>
            <w:r>
              <w:rPr>
                <w:rFonts w:eastAsia="TimesNewRomanPSMT"/>
                <w:bCs/>
                <w:lang w:val="sr-Cyrl-RS"/>
              </w:rPr>
              <w:t xml:space="preserve">Рок односно </w:t>
            </w:r>
            <w:r>
              <w:rPr>
                <w:rFonts w:eastAsia="TimesNewRomanPSMT"/>
                <w:bCs/>
                <w:lang w:val="ru-RU"/>
              </w:rPr>
              <w:t>к</w:t>
            </w:r>
            <w:r w:rsidR="00803959">
              <w:rPr>
                <w:rFonts w:eastAsia="TimesNewRomanPSMT"/>
                <w:bCs/>
                <w:lang w:val="ru-RU"/>
              </w:rPr>
              <w:t>рајњи датум завршетка радова</w:t>
            </w:r>
          </w:p>
          <w:p w14:paraId="05D3C75C" w14:textId="04EE24E8" w:rsidR="000342E0" w:rsidRPr="006D0867" w:rsidRDefault="000342E0" w:rsidP="00D54430">
            <w:pPr>
              <w:snapToGrid w:val="0"/>
              <w:jc w:val="both"/>
              <w:rPr>
                <w:rFonts w:eastAsia="TimesNewRomanPSMT"/>
                <w:bCs/>
                <w:lang w:val="ru-RU"/>
              </w:rPr>
            </w:pP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3BDEF" w14:textId="77777777" w:rsidR="00803959" w:rsidRPr="006D0867" w:rsidRDefault="00803959" w:rsidP="00D54430">
            <w:pPr>
              <w:snapToGrid w:val="0"/>
              <w:jc w:val="both"/>
              <w:rPr>
                <w:lang w:val="ru-RU"/>
              </w:rPr>
            </w:pPr>
          </w:p>
        </w:tc>
      </w:tr>
    </w:tbl>
    <w:p w14:paraId="3B86AE98" w14:textId="54863E58" w:rsidR="00984A33" w:rsidRDefault="00984A33" w:rsidP="00984A33">
      <w:pPr>
        <w:ind w:left="720" w:firstLine="720"/>
        <w:jc w:val="both"/>
        <w:rPr>
          <w:rFonts w:eastAsia="TimesNewRomanPSMT"/>
          <w:bCs/>
          <w:lang w:val="sr-Cyrl-RS"/>
        </w:rPr>
      </w:pPr>
    </w:p>
    <w:p w14:paraId="3D128804" w14:textId="77777777" w:rsidR="00C04769" w:rsidRPr="006D0867" w:rsidRDefault="00C04769" w:rsidP="00984A33">
      <w:pPr>
        <w:ind w:left="720" w:firstLine="720"/>
        <w:jc w:val="both"/>
        <w:rPr>
          <w:rFonts w:eastAsia="TimesNewRomanPSMT"/>
          <w:bCs/>
          <w:lang w:val="sr-Cyrl-RS"/>
        </w:rPr>
      </w:pPr>
    </w:p>
    <w:p w14:paraId="38E4BDF5" w14:textId="77777777" w:rsidR="00984A33" w:rsidRPr="006D0867" w:rsidRDefault="00984A33" w:rsidP="00984A33">
      <w:pPr>
        <w:ind w:left="720" w:firstLine="720"/>
        <w:jc w:val="both"/>
        <w:rPr>
          <w:rFonts w:eastAsia="Times New Roman"/>
          <w:bCs/>
          <w:lang w:val="sr-Cyrl-RS"/>
        </w:rPr>
      </w:pPr>
      <w:r w:rsidRPr="006D0867">
        <w:rPr>
          <w:rFonts w:eastAsia="TimesNewRomanPSMT"/>
          <w:bCs/>
          <w:lang w:val="sr-Cyrl-RS"/>
        </w:rPr>
        <w:t xml:space="preserve">Датум </w:t>
      </w:r>
      <w:r w:rsidRPr="006D0867">
        <w:rPr>
          <w:rFonts w:eastAsia="TimesNewRomanPSMT"/>
          <w:bCs/>
          <w:lang w:val="sr-Cyrl-RS"/>
        </w:rPr>
        <w:tab/>
      </w:r>
      <w:r w:rsidRPr="006D0867">
        <w:rPr>
          <w:rFonts w:eastAsia="TimesNewRomanPSMT"/>
          <w:bCs/>
          <w:lang w:val="sr-Cyrl-RS"/>
        </w:rPr>
        <w:tab/>
      </w:r>
      <w:r w:rsidRPr="006D0867">
        <w:rPr>
          <w:rFonts w:eastAsia="TimesNewRomanPSMT"/>
          <w:bCs/>
          <w:lang w:val="sr-Cyrl-RS"/>
        </w:rPr>
        <w:tab/>
      </w:r>
      <w:r w:rsidRPr="006D0867">
        <w:rPr>
          <w:rFonts w:eastAsia="TimesNewRomanPSMT"/>
          <w:bCs/>
          <w:lang w:val="sr-Cyrl-RS"/>
        </w:rPr>
        <w:tab/>
      </w:r>
      <w:r w:rsidRPr="006D0867">
        <w:rPr>
          <w:rFonts w:eastAsia="TimesNewRomanPSMT"/>
          <w:bCs/>
          <w:lang w:val="sr-Cyrl-RS"/>
        </w:rPr>
        <w:tab/>
        <w:t xml:space="preserve">              Понуђач</w:t>
      </w:r>
    </w:p>
    <w:p w14:paraId="3A583772" w14:textId="77777777" w:rsidR="00984A33" w:rsidRPr="006D0867" w:rsidRDefault="00984A33" w:rsidP="00984A33">
      <w:pPr>
        <w:ind w:left="2880" w:firstLine="720"/>
        <w:jc w:val="both"/>
        <w:rPr>
          <w:rFonts w:eastAsia="TimesNewRomanPS-BoldMT"/>
          <w:b/>
          <w:bCs/>
          <w:i/>
          <w:iCs/>
          <w:color w:val="002060"/>
          <w:lang w:val="sr-Cyrl-RS"/>
        </w:rPr>
      </w:pPr>
      <w:r w:rsidRPr="006D0867">
        <w:rPr>
          <w:rFonts w:eastAsia="Times New Roman"/>
          <w:bCs/>
          <w:lang w:val="sr-Cyrl-RS"/>
        </w:rPr>
        <w:t xml:space="preserve"> </w:t>
      </w:r>
      <w:r w:rsidRPr="006D0867">
        <w:rPr>
          <w:rFonts w:eastAsia="Arial"/>
          <w:bCs/>
          <w:lang w:val="sr-Cyrl-RS"/>
        </w:rPr>
        <w:t xml:space="preserve">   </w:t>
      </w:r>
      <w:r w:rsidRPr="006D0867">
        <w:rPr>
          <w:rFonts w:eastAsia="TimesNewRomanPSMT"/>
          <w:bCs/>
          <w:lang w:val="sr-Cyrl-RS"/>
        </w:rPr>
        <w:t xml:space="preserve">М.П. </w:t>
      </w:r>
    </w:p>
    <w:p w14:paraId="6553E947" w14:textId="77777777" w:rsidR="00984A33" w:rsidRPr="006D0867" w:rsidRDefault="00984A33" w:rsidP="00984A33">
      <w:pPr>
        <w:jc w:val="both"/>
        <w:rPr>
          <w:rFonts w:eastAsia="TimesNewRomanPS-BoldMT"/>
          <w:b/>
          <w:bCs/>
          <w:i/>
          <w:iCs/>
          <w:color w:val="002060"/>
          <w:lang w:val="sr-Cyrl-RS"/>
        </w:rPr>
      </w:pPr>
      <w:r w:rsidRPr="006D0867">
        <w:rPr>
          <w:rFonts w:eastAsia="TimesNewRomanPS-BoldMT"/>
          <w:b/>
          <w:bCs/>
          <w:i/>
          <w:iCs/>
          <w:color w:val="002060"/>
          <w:lang w:val="sr-Cyrl-RS"/>
        </w:rPr>
        <w:t>_____________________________</w:t>
      </w:r>
      <w:r w:rsidRPr="006D0867">
        <w:rPr>
          <w:rFonts w:eastAsia="TimesNewRomanPS-BoldMT"/>
          <w:b/>
          <w:bCs/>
          <w:i/>
          <w:iCs/>
          <w:color w:val="002060"/>
          <w:lang w:val="sr-Cyrl-RS"/>
        </w:rPr>
        <w:tab/>
      </w:r>
      <w:r w:rsidRPr="006D0867">
        <w:rPr>
          <w:rFonts w:eastAsia="TimesNewRomanPS-BoldMT"/>
          <w:b/>
          <w:bCs/>
          <w:i/>
          <w:iCs/>
          <w:color w:val="002060"/>
          <w:lang w:val="sr-Cyrl-RS"/>
        </w:rPr>
        <w:tab/>
      </w:r>
      <w:r w:rsidRPr="006D0867">
        <w:rPr>
          <w:rFonts w:eastAsia="TimesNewRomanPS-BoldMT"/>
          <w:b/>
          <w:bCs/>
          <w:i/>
          <w:iCs/>
          <w:color w:val="002060"/>
          <w:lang w:val="sr-Cyrl-RS"/>
        </w:rPr>
        <w:tab/>
        <w:t>________________________________</w:t>
      </w:r>
    </w:p>
    <w:p w14:paraId="5F2932F7" w14:textId="77777777" w:rsidR="00984A33" w:rsidRPr="006D0867" w:rsidRDefault="00984A33" w:rsidP="00984A33">
      <w:pPr>
        <w:jc w:val="both"/>
        <w:rPr>
          <w:rFonts w:eastAsia="TimesNewRomanPS-BoldMT"/>
          <w:b/>
          <w:bCs/>
          <w:i/>
          <w:iCs/>
          <w:color w:val="002060"/>
          <w:lang w:val="sr-Cyrl-RS"/>
        </w:rPr>
      </w:pPr>
    </w:p>
    <w:p w14:paraId="1BE318FF" w14:textId="77777777" w:rsidR="00A334D7" w:rsidRDefault="00A334D7" w:rsidP="00984A33">
      <w:pPr>
        <w:jc w:val="both"/>
        <w:rPr>
          <w:b/>
          <w:bCs/>
          <w:i/>
          <w:iCs/>
          <w:u w:val="single"/>
          <w:lang w:val="sr-Cyrl-RS"/>
        </w:rPr>
      </w:pPr>
    </w:p>
    <w:p w14:paraId="4A951654" w14:textId="5DE456CF" w:rsidR="00984A33" w:rsidRPr="006D0867" w:rsidRDefault="00984A33" w:rsidP="00984A33">
      <w:pPr>
        <w:jc w:val="both"/>
        <w:rPr>
          <w:i/>
          <w:iCs/>
          <w:lang w:val="sr-Cyrl-RS"/>
        </w:rPr>
      </w:pPr>
      <w:r w:rsidRPr="006D0867">
        <w:rPr>
          <w:b/>
          <w:bCs/>
          <w:i/>
          <w:iCs/>
          <w:u w:val="single"/>
          <w:lang w:val="sr-Cyrl-RS"/>
        </w:rPr>
        <w:lastRenderedPageBreak/>
        <w:t>Напомене:</w:t>
      </w:r>
      <w:r w:rsidRPr="006D0867">
        <w:rPr>
          <w:b/>
          <w:bCs/>
          <w:i/>
          <w:iCs/>
          <w:lang w:val="sr-Cyrl-RS"/>
        </w:rPr>
        <w:t xml:space="preserve"> </w:t>
      </w:r>
    </w:p>
    <w:p w14:paraId="5486843C" w14:textId="77777777" w:rsidR="00984A33" w:rsidRPr="006D0867" w:rsidRDefault="00984A33" w:rsidP="00984A33">
      <w:pPr>
        <w:jc w:val="both"/>
        <w:rPr>
          <w:i/>
          <w:iCs/>
          <w:lang w:val="sr-Cyrl-RS"/>
        </w:rPr>
      </w:pPr>
      <w:r w:rsidRPr="006D0867">
        <w:rPr>
          <w:i/>
          <w:iCs/>
          <w:lang w:val="sr-Cyrl-RS"/>
        </w:rPr>
        <w:t xml:space="preserve">Образац понуде понуђач мора да попуни, овери печатом и потпише, чиме </w:t>
      </w:r>
      <w:r w:rsidRPr="006D0867">
        <w:rPr>
          <w:i/>
          <w:iCs/>
          <w:lang w:val="sr-Cyrl-CS"/>
        </w:rPr>
        <w:t>п</w:t>
      </w:r>
      <w:r w:rsidRPr="006D0867">
        <w:rPr>
          <w:i/>
          <w:iCs/>
          <w:lang w:val="sr-Cyrl-R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38AA9F1" w14:textId="0ADFBEE0" w:rsidR="00DA1404" w:rsidRDefault="00984A33" w:rsidP="000342E0">
      <w:pPr>
        <w:jc w:val="both"/>
        <w:rPr>
          <w:b/>
          <w:bCs/>
          <w:i/>
          <w:iCs/>
          <w:lang w:val="sr-Cyrl-RS"/>
        </w:rPr>
      </w:pPr>
      <w:r w:rsidRPr="006D0867">
        <w:rPr>
          <w:i/>
          <w:iCs/>
          <w:lang w:val="sr-Cyrl-RS"/>
        </w:rPr>
        <w:t>Уколико понуђач конкурише за више партија, понуђач треба да попуни образац понуде за сваку партију посебно.</w:t>
      </w:r>
    </w:p>
    <w:p w14:paraId="44AA4A1A" w14:textId="3A56E2B7" w:rsidR="000342E0" w:rsidRDefault="000342E0" w:rsidP="000342E0">
      <w:pPr>
        <w:jc w:val="both"/>
        <w:rPr>
          <w:b/>
          <w:bCs/>
          <w:i/>
          <w:iCs/>
          <w:lang w:val="sr-Cyrl-RS"/>
        </w:rPr>
      </w:pPr>
    </w:p>
    <w:p w14:paraId="32444A5E" w14:textId="00E5D85C" w:rsidR="00CD6D6C" w:rsidRDefault="00CD6D6C" w:rsidP="000342E0">
      <w:pPr>
        <w:jc w:val="both"/>
        <w:rPr>
          <w:b/>
          <w:bCs/>
          <w:i/>
          <w:iCs/>
          <w:lang w:val="sr-Cyrl-RS"/>
        </w:rPr>
      </w:pPr>
    </w:p>
    <w:p w14:paraId="0CA9FD98" w14:textId="70725E39" w:rsidR="00CD6D6C" w:rsidRDefault="00CD6D6C" w:rsidP="000342E0">
      <w:pPr>
        <w:jc w:val="both"/>
        <w:rPr>
          <w:b/>
          <w:bCs/>
          <w:i/>
          <w:iCs/>
          <w:lang w:val="sr-Cyrl-RS"/>
        </w:rPr>
      </w:pPr>
    </w:p>
    <w:p w14:paraId="6E95AA47" w14:textId="7EB247DF" w:rsidR="00CD6D6C" w:rsidRDefault="00CD6D6C" w:rsidP="000342E0">
      <w:pPr>
        <w:jc w:val="both"/>
        <w:rPr>
          <w:b/>
          <w:bCs/>
          <w:i/>
          <w:iCs/>
          <w:lang w:val="sr-Cyrl-RS"/>
        </w:rPr>
      </w:pPr>
    </w:p>
    <w:p w14:paraId="187C2D60" w14:textId="6EE57CFC" w:rsidR="00CD6D6C" w:rsidRDefault="00CD6D6C" w:rsidP="000342E0">
      <w:pPr>
        <w:jc w:val="both"/>
        <w:rPr>
          <w:b/>
          <w:bCs/>
          <w:i/>
          <w:iCs/>
          <w:lang w:val="sr-Cyrl-RS"/>
        </w:rPr>
      </w:pPr>
    </w:p>
    <w:p w14:paraId="74F8C9D4" w14:textId="0763B4A4" w:rsidR="00CD6D6C" w:rsidRDefault="00CD6D6C" w:rsidP="000342E0">
      <w:pPr>
        <w:jc w:val="both"/>
        <w:rPr>
          <w:b/>
          <w:bCs/>
          <w:i/>
          <w:iCs/>
          <w:lang w:val="sr-Cyrl-RS"/>
        </w:rPr>
      </w:pPr>
    </w:p>
    <w:p w14:paraId="1715BD57" w14:textId="380D6A34" w:rsidR="00CD6D6C" w:rsidRDefault="00CD6D6C" w:rsidP="000342E0">
      <w:pPr>
        <w:jc w:val="both"/>
        <w:rPr>
          <w:b/>
          <w:bCs/>
          <w:i/>
          <w:iCs/>
          <w:lang w:val="sr-Cyrl-RS"/>
        </w:rPr>
      </w:pPr>
    </w:p>
    <w:p w14:paraId="75B01E2F" w14:textId="4B23F7AF" w:rsidR="00CD6D6C" w:rsidRDefault="00CD6D6C" w:rsidP="000342E0">
      <w:pPr>
        <w:jc w:val="both"/>
        <w:rPr>
          <w:b/>
          <w:bCs/>
          <w:i/>
          <w:iCs/>
          <w:lang w:val="sr-Cyrl-RS"/>
        </w:rPr>
      </w:pPr>
    </w:p>
    <w:p w14:paraId="3DE1DF59" w14:textId="1D422CF4" w:rsidR="00C04769" w:rsidRDefault="00C04769" w:rsidP="000342E0">
      <w:pPr>
        <w:jc w:val="both"/>
        <w:rPr>
          <w:b/>
          <w:bCs/>
          <w:i/>
          <w:iCs/>
          <w:lang w:val="sr-Cyrl-RS"/>
        </w:rPr>
      </w:pPr>
    </w:p>
    <w:p w14:paraId="0EC35B65" w14:textId="7795E17E" w:rsidR="00C04769" w:rsidRDefault="00C04769" w:rsidP="000342E0">
      <w:pPr>
        <w:jc w:val="both"/>
        <w:rPr>
          <w:b/>
          <w:bCs/>
          <w:i/>
          <w:iCs/>
          <w:lang w:val="sr-Cyrl-RS"/>
        </w:rPr>
      </w:pPr>
    </w:p>
    <w:p w14:paraId="4BF89AA1" w14:textId="1B50F612" w:rsidR="00C04769" w:rsidRDefault="00C04769" w:rsidP="000342E0">
      <w:pPr>
        <w:jc w:val="both"/>
        <w:rPr>
          <w:b/>
          <w:bCs/>
          <w:i/>
          <w:iCs/>
          <w:lang w:val="sr-Cyrl-RS"/>
        </w:rPr>
      </w:pPr>
    </w:p>
    <w:p w14:paraId="0BFCD361" w14:textId="7D45E49C" w:rsidR="00C04769" w:rsidRDefault="00C04769" w:rsidP="000342E0">
      <w:pPr>
        <w:jc w:val="both"/>
        <w:rPr>
          <w:b/>
          <w:bCs/>
          <w:i/>
          <w:iCs/>
          <w:lang w:val="sr-Cyrl-RS"/>
        </w:rPr>
      </w:pPr>
    </w:p>
    <w:p w14:paraId="7D603399" w14:textId="6EA86965" w:rsidR="00C04769" w:rsidRDefault="00C04769" w:rsidP="000342E0">
      <w:pPr>
        <w:jc w:val="both"/>
        <w:rPr>
          <w:b/>
          <w:bCs/>
          <w:i/>
          <w:iCs/>
          <w:lang w:val="sr-Cyrl-RS"/>
        </w:rPr>
      </w:pPr>
    </w:p>
    <w:p w14:paraId="4DE0286C" w14:textId="2B7BA442" w:rsidR="00C04769" w:rsidRDefault="00C04769" w:rsidP="000342E0">
      <w:pPr>
        <w:jc w:val="both"/>
        <w:rPr>
          <w:b/>
          <w:bCs/>
          <w:i/>
          <w:iCs/>
          <w:lang w:val="sr-Cyrl-RS"/>
        </w:rPr>
      </w:pPr>
    </w:p>
    <w:p w14:paraId="41593678" w14:textId="168B5FCE" w:rsidR="00C04769" w:rsidRDefault="00C04769" w:rsidP="000342E0">
      <w:pPr>
        <w:jc w:val="both"/>
        <w:rPr>
          <w:b/>
          <w:bCs/>
          <w:i/>
          <w:iCs/>
          <w:lang w:val="sr-Cyrl-RS"/>
        </w:rPr>
      </w:pPr>
    </w:p>
    <w:p w14:paraId="7BE71CE0" w14:textId="6C4BC2AC" w:rsidR="00C04769" w:rsidRDefault="00C04769" w:rsidP="000342E0">
      <w:pPr>
        <w:jc w:val="both"/>
        <w:rPr>
          <w:b/>
          <w:bCs/>
          <w:i/>
          <w:iCs/>
          <w:lang w:val="sr-Cyrl-RS"/>
        </w:rPr>
      </w:pPr>
    </w:p>
    <w:p w14:paraId="31781FB8" w14:textId="6865AA96" w:rsidR="00C04769" w:rsidRDefault="00C04769" w:rsidP="000342E0">
      <w:pPr>
        <w:jc w:val="both"/>
        <w:rPr>
          <w:b/>
          <w:bCs/>
          <w:i/>
          <w:iCs/>
          <w:lang w:val="sr-Cyrl-RS"/>
        </w:rPr>
      </w:pPr>
    </w:p>
    <w:p w14:paraId="1F4E270B" w14:textId="143C8FB7" w:rsidR="00C04769" w:rsidRDefault="00C04769" w:rsidP="000342E0">
      <w:pPr>
        <w:jc w:val="both"/>
        <w:rPr>
          <w:b/>
          <w:bCs/>
          <w:i/>
          <w:iCs/>
          <w:lang w:val="sr-Cyrl-RS"/>
        </w:rPr>
      </w:pPr>
    </w:p>
    <w:p w14:paraId="7262143A" w14:textId="37AEF07A" w:rsidR="00C04769" w:rsidRDefault="00C04769" w:rsidP="000342E0">
      <w:pPr>
        <w:jc w:val="both"/>
        <w:rPr>
          <w:b/>
          <w:bCs/>
          <w:i/>
          <w:iCs/>
          <w:lang w:val="sr-Cyrl-RS"/>
        </w:rPr>
      </w:pPr>
    </w:p>
    <w:p w14:paraId="4D4C5874" w14:textId="04EA35B5" w:rsidR="00C04769" w:rsidRDefault="00C04769" w:rsidP="000342E0">
      <w:pPr>
        <w:jc w:val="both"/>
        <w:rPr>
          <w:b/>
          <w:bCs/>
          <w:i/>
          <w:iCs/>
          <w:lang w:val="sr-Cyrl-RS"/>
        </w:rPr>
      </w:pPr>
    </w:p>
    <w:p w14:paraId="281B12E2" w14:textId="31B02F6F" w:rsidR="00C04769" w:rsidRDefault="00C04769" w:rsidP="000342E0">
      <w:pPr>
        <w:jc w:val="both"/>
        <w:rPr>
          <w:b/>
          <w:bCs/>
          <w:i/>
          <w:iCs/>
          <w:lang w:val="sr-Cyrl-RS"/>
        </w:rPr>
      </w:pPr>
    </w:p>
    <w:p w14:paraId="4F188C2A" w14:textId="7BC61519" w:rsidR="00C04769" w:rsidRDefault="00C04769" w:rsidP="000342E0">
      <w:pPr>
        <w:jc w:val="both"/>
        <w:rPr>
          <w:b/>
          <w:bCs/>
          <w:i/>
          <w:iCs/>
          <w:lang w:val="sr-Cyrl-RS"/>
        </w:rPr>
      </w:pPr>
    </w:p>
    <w:p w14:paraId="79246B39" w14:textId="05324F63" w:rsidR="00C04769" w:rsidRDefault="00C04769" w:rsidP="000342E0">
      <w:pPr>
        <w:jc w:val="both"/>
        <w:rPr>
          <w:b/>
          <w:bCs/>
          <w:i/>
          <w:iCs/>
          <w:lang w:val="sr-Cyrl-RS"/>
        </w:rPr>
      </w:pPr>
    </w:p>
    <w:p w14:paraId="761C4F2B" w14:textId="37162C64" w:rsidR="00C04769" w:rsidRDefault="00C04769" w:rsidP="000342E0">
      <w:pPr>
        <w:jc w:val="both"/>
        <w:rPr>
          <w:b/>
          <w:bCs/>
          <w:i/>
          <w:iCs/>
          <w:lang w:val="sr-Cyrl-RS"/>
        </w:rPr>
      </w:pPr>
    </w:p>
    <w:p w14:paraId="68B1D743" w14:textId="099C0481" w:rsidR="00C04769" w:rsidRDefault="00C04769" w:rsidP="000342E0">
      <w:pPr>
        <w:jc w:val="both"/>
        <w:rPr>
          <w:b/>
          <w:bCs/>
          <w:i/>
          <w:iCs/>
          <w:lang w:val="sr-Cyrl-RS"/>
        </w:rPr>
      </w:pPr>
    </w:p>
    <w:p w14:paraId="41657033" w14:textId="6B8E3C3A" w:rsidR="00C04769" w:rsidRDefault="00C04769" w:rsidP="000342E0">
      <w:pPr>
        <w:jc w:val="both"/>
        <w:rPr>
          <w:b/>
          <w:bCs/>
          <w:i/>
          <w:iCs/>
          <w:lang w:val="sr-Cyrl-RS"/>
        </w:rPr>
      </w:pPr>
    </w:p>
    <w:p w14:paraId="4AA965E5" w14:textId="5FB6E086" w:rsidR="00C04769" w:rsidRDefault="00C04769" w:rsidP="000342E0">
      <w:pPr>
        <w:jc w:val="both"/>
        <w:rPr>
          <w:b/>
          <w:bCs/>
          <w:i/>
          <w:iCs/>
          <w:lang w:val="sr-Cyrl-RS"/>
        </w:rPr>
      </w:pPr>
    </w:p>
    <w:p w14:paraId="05D068D3" w14:textId="21C16E65" w:rsidR="00C04769" w:rsidRDefault="00C04769" w:rsidP="000342E0">
      <w:pPr>
        <w:jc w:val="both"/>
        <w:rPr>
          <w:b/>
          <w:bCs/>
          <w:i/>
          <w:iCs/>
          <w:lang w:val="sr-Cyrl-RS"/>
        </w:rPr>
      </w:pPr>
    </w:p>
    <w:p w14:paraId="14B4CDD2" w14:textId="77489C72" w:rsidR="00A334D7" w:rsidRDefault="00A334D7" w:rsidP="000342E0">
      <w:pPr>
        <w:jc w:val="both"/>
        <w:rPr>
          <w:b/>
          <w:bCs/>
          <w:i/>
          <w:iCs/>
          <w:lang w:val="sr-Cyrl-RS"/>
        </w:rPr>
      </w:pPr>
    </w:p>
    <w:p w14:paraId="37A6B33B" w14:textId="1136B4FB" w:rsidR="00A334D7" w:rsidRDefault="00A334D7" w:rsidP="000342E0">
      <w:pPr>
        <w:jc w:val="both"/>
        <w:rPr>
          <w:b/>
          <w:bCs/>
          <w:i/>
          <w:iCs/>
          <w:lang w:val="sr-Cyrl-RS"/>
        </w:rPr>
      </w:pPr>
    </w:p>
    <w:p w14:paraId="7AC9ACCA" w14:textId="25F6B6A6" w:rsidR="00A334D7" w:rsidRDefault="00A334D7" w:rsidP="000342E0">
      <w:pPr>
        <w:jc w:val="both"/>
        <w:rPr>
          <w:b/>
          <w:bCs/>
          <w:i/>
          <w:iCs/>
          <w:lang w:val="sr-Cyrl-RS"/>
        </w:rPr>
      </w:pPr>
    </w:p>
    <w:p w14:paraId="04C9BC20" w14:textId="4A42C57B" w:rsidR="00A334D7" w:rsidRDefault="00A334D7" w:rsidP="000342E0">
      <w:pPr>
        <w:jc w:val="both"/>
        <w:rPr>
          <w:b/>
          <w:bCs/>
          <w:i/>
          <w:iCs/>
          <w:lang w:val="sr-Cyrl-RS"/>
        </w:rPr>
      </w:pPr>
    </w:p>
    <w:p w14:paraId="7E9EDFD0" w14:textId="2FFD307D" w:rsidR="00A334D7" w:rsidRDefault="00A334D7" w:rsidP="000342E0">
      <w:pPr>
        <w:jc w:val="both"/>
        <w:rPr>
          <w:b/>
          <w:bCs/>
          <w:i/>
          <w:iCs/>
          <w:lang w:val="sr-Cyrl-RS"/>
        </w:rPr>
      </w:pPr>
    </w:p>
    <w:p w14:paraId="1F3A040D" w14:textId="77777777" w:rsidR="00A334D7" w:rsidRDefault="00A334D7" w:rsidP="000342E0">
      <w:pPr>
        <w:jc w:val="both"/>
        <w:rPr>
          <w:b/>
          <w:bCs/>
          <w:i/>
          <w:iCs/>
          <w:lang w:val="sr-Cyrl-RS"/>
        </w:rPr>
      </w:pPr>
    </w:p>
    <w:p w14:paraId="112093ED" w14:textId="29D7A35F" w:rsidR="00C04769" w:rsidRDefault="00C04769" w:rsidP="000342E0">
      <w:pPr>
        <w:jc w:val="both"/>
        <w:rPr>
          <w:b/>
          <w:bCs/>
          <w:i/>
          <w:iCs/>
          <w:lang w:val="sr-Cyrl-RS"/>
        </w:rPr>
      </w:pPr>
    </w:p>
    <w:p w14:paraId="50A336CC" w14:textId="207A0E4C" w:rsidR="00C04769" w:rsidRDefault="00C04769" w:rsidP="000342E0">
      <w:pPr>
        <w:jc w:val="both"/>
        <w:rPr>
          <w:b/>
          <w:bCs/>
          <w:i/>
          <w:iCs/>
          <w:lang w:val="sr-Cyrl-RS"/>
        </w:rPr>
      </w:pPr>
    </w:p>
    <w:p w14:paraId="05833974" w14:textId="77777777" w:rsidR="00C04769" w:rsidRDefault="00C04769" w:rsidP="000342E0">
      <w:pPr>
        <w:jc w:val="both"/>
        <w:rPr>
          <w:b/>
          <w:bCs/>
          <w:i/>
          <w:iCs/>
          <w:lang w:val="sr-Cyrl-RS"/>
        </w:rPr>
      </w:pPr>
    </w:p>
    <w:p w14:paraId="3AE4DD2A" w14:textId="79055E23" w:rsidR="00CD6D6C" w:rsidRDefault="00CD6D6C" w:rsidP="000342E0">
      <w:pPr>
        <w:jc w:val="both"/>
        <w:rPr>
          <w:b/>
          <w:bCs/>
          <w:i/>
          <w:iCs/>
          <w:lang w:val="sr-Cyrl-RS"/>
        </w:rPr>
      </w:pPr>
    </w:p>
    <w:p w14:paraId="5DF94DC3" w14:textId="77777777" w:rsidR="00CD6D6C" w:rsidRPr="006D0867" w:rsidRDefault="00CD6D6C" w:rsidP="000342E0">
      <w:pPr>
        <w:jc w:val="both"/>
        <w:rPr>
          <w:b/>
          <w:bCs/>
          <w:i/>
          <w:iCs/>
          <w:lang w:val="sr-Cyrl-RS"/>
        </w:rPr>
      </w:pPr>
    </w:p>
    <w:p w14:paraId="2E892C64" w14:textId="37604199" w:rsidR="003F5502" w:rsidRPr="006D0867" w:rsidRDefault="003F5502" w:rsidP="003F5502">
      <w:pPr>
        <w:jc w:val="right"/>
        <w:rPr>
          <w:rFonts w:eastAsia="Times New Roman"/>
          <w:lang w:val="sr-Cyrl-RS" w:eastAsia="sr-Latn-RS"/>
        </w:rPr>
      </w:pPr>
      <w:r w:rsidRPr="006D0867">
        <w:rPr>
          <w:b/>
          <w:bCs/>
          <w:iCs/>
          <w:lang w:val="sr-Cyrl-RS"/>
        </w:rPr>
        <w:t xml:space="preserve">(ОБРАЗАЦ </w:t>
      </w:r>
      <w:r>
        <w:rPr>
          <w:b/>
          <w:bCs/>
          <w:iCs/>
          <w:lang w:val="sr-Latn-RS"/>
        </w:rPr>
        <w:t>2</w:t>
      </w:r>
      <w:r w:rsidRPr="006D0867">
        <w:rPr>
          <w:b/>
          <w:bCs/>
          <w:iCs/>
          <w:lang w:val="sr-Cyrl-RS"/>
        </w:rPr>
        <w:t>)</w:t>
      </w:r>
    </w:p>
    <w:p w14:paraId="264E8D23" w14:textId="77777777" w:rsidR="003F5502" w:rsidRDefault="003F5502" w:rsidP="00DA1404">
      <w:pPr>
        <w:jc w:val="center"/>
        <w:rPr>
          <w:b/>
          <w:bCs/>
          <w:i/>
          <w:iCs/>
          <w:lang w:val="sr-Cyrl-RS"/>
        </w:rPr>
      </w:pPr>
    </w:p>
    <w:p w14:paraId="19A64F0E" w14:textId="6BE40988" w:rsidR="00DA1404" w:rsidRPr="006D0867" w:rsidRDefault="00DA1404" w:rsidP="00DA1404">
      <w:pPr>
        <w:jc w:val="center"/>
        <w:rPr>
          <w:b/>
          <w:bCs/>
          <w:i/>
          <w:iCs/>
          <w:lang w:val="sr-Cyrl-RS"/>
        </w:rPr>
      </w:pPr>
      <w:r w:rsidRPr="006D0867">
        <w:rPr>
          <w:b/>
          <w:bCs/>
          <w:i/>
          <w:iCs/>
          <w:lang w:val="sr-Cyrl-RS"/>
        </w:rPr>
        <w:t>ОБРАЗАЦ СТРУКТУРЕ ЦЕНЕ СА УПУТСТВОМ КАКО ДА СЕ ПОПУНИ</w:t>
      </w:r>
    </w:p>
    <w:p w14:paraId="1C339106" w14:textId="77777777" w:rsidR="00DA1404" w:rsidRPr="006D0867" w:rsidRDefault="00DA1404" w:rsidP="00DA1404">
      <w:pPr>
        <w:jc w:val="center"/>
        <w:rPr>
          <w:b/>
          <w:bCs/>
          <w:i/>
          <w:iCs/>
          <w:lang w:val="sr-Cyrl-RS"/>
        </w:rPr>
      </w:pPr>
    </w:p>
    <w:p w14:paraId="014F4ADB" w14:textId="77777777" w:rsidR="00DA1404" w:rsidRPr="006D0867" w:rsidRDefault="00DA1404" w:rsidP="00DA1404">
      <w:pPr>
        <w:jc w:val="both"/>
        <w:rPr>
          <w:b/>
          <w:bCs/>
          <w:i/>
          <w:iCs/>
          <w:lang w:val="ru-RU"/>
        </w:rPr>
      </w:pPr>
    </w:p>
    <w:p w14:paraId="59F76576" w14:textId="77777777" w:rsidR="00DA1404" w:rsidRPr="006D0867" w:rsidRDefault="00DA1404" w:rsidP="00DA1404">
      <w:pPr>
        <w:jc w:val="both"/>
        <w:rPr>
          <w:b/>
          <w:i/>
          <w:iCs/>
          <w:lang w:val="ru-RU"/>
        </w:rPr>
      </w:pPr>
    </w:p>
    <w:tbl>
      <w:tblPr>
        <w:tblW w:w="0" w:type="auto"/>
        <w:tblInd w:w="-5" w:type="dxa"/>
        <w:tblLayout w:type="fixed"/>
        <w:tblLook w:val="0000" w:firstRow="0" w:lastRow="0" w:firstColumn="0" w:lastColumn="0" w:noHBand="0" w:noVBand="0"/>
      </w:tblPr>
      <w:tblGrid>
        <w:gridCol w:w="2802"/>
        <w:gridCol w:w="6450"/>
      </w:tblGrid>
      <w:tr w:rsidR="00DA1404" w:rsidRPr="006D0867" w14:paraId="3847C192" w14:textId="77777777" w:rsidTr="00D54430">
        <w:tc>
          <w:tcPr>
            <w:tcW w:w="2802" w:type="dxa"/>
            <w:tcBorders>
              <w:top w:val="single" w:sz="4" w:space="0" w:color="000000"/>
              <w:left w:val="single" w:sz="4" w:space="0" w:color="000000"/>
              <w:bottom w:val="single" w:sz="4" w:space="0" w:color="000000"/>
            </w:tcBorders>
            <w:shd w:val="clear" w:color="auto" w:fill="auto"/>
          </w:tcPr>
          <w:p w14:paraId="02FC38AA" w14:textId="77777777" w:rsidR="00DA1404" w:rsidRPr="006D0867" w:rsidRDefault="00DA1404" w:rsidP="00D54430">
            <w:pPr>
              <w:jc w:val="both"/>
            </w:pPr>
            <w:r w:rsidRPr="006D0867">
              <w:rPr>
                <w:iCs/>
                <w:lang w:val="ru-RU"/>
              </w:rPr>
              <w:t>назив понуђача</w:t>
            </w:r>
          </w:p>
          <w:p w14:paraId="211673B4" w14:textId="77777777" w:rsidR="00DA1404" w:rsidRPr="006D0867" w:rsidRDefault="00DA1404" w:rsidP="00D54430">
            <w:pPr>
              <w:jc w:val="both"/>
            </w:pP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5617EBB" w14:textId="77777777" w:rsidR="00DA1404" w:rsidRPr="006D0867" w:rsidRDefault="00DA1404" w:rsidP="00D54430">
            <w:pPr>
              <w:snapToGrid w:val="0"/>
              <w:jc w:val="both"/>
            </w:pPr>
          </w:p>
        </w:tc>
      </w:tr>
      <w:tr w:rsidR="00DA1404" w:rsidRPr="006D0867" w14:paraId="33F60DA6" w14:textId="77777777" w:rsidTr="00D54430">
        <w:tc>
          <w:tcPr>
            <w:tcW w:w="2802" w:type="dxa"/>
            <w:tcBorders>
              <w:top w:val="single" w:sz="4" w:space="0" w:color="000000"/>
              <w:left w:val="single" w:sz="4" w:space="0" w:color="000000"/>
              <w:bottom w:val="single" w:sz="4" w:space="0" w:color="000000"/>
            </w:tcBorders>
            <w:shd w:val="clear" w:color="auto" w:fill="auto"/>
          </w:tcPr>
          <w:p w14:paraId="33D9DEC6" w14:textId="77777777" w:rsidR="00DA1404" w:rsidRPr="006D0867" w:rsidRDefault="00DA1404" w:rsidP="00D54430">
            <w:pPr>
              <w:jc w:val="both"/>
            </w:pPr>
            <w:r w:rsidRPr="006D0867">
              <w:rPr>
                <w:iCs/>
                <w:lang w:val="ru-RU"/>
              </w:rPr>
              <w:t>адреса:</w:t>
            </w:r>
          </w:p>
          <w:p w14:paraId="48441883" w14:textId="77777777" w:rsidR="00DA1404" w:rsidRPr="006D0867" w:rsidRDefault="00DA1404" w:rsidP="00D54430">
            <w:pPr>
              <w:jc w:val="both"/>
            </w:pP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76D3779" w14:textId="77777777" w:rsidR="00DA1404" w:rsidRPr="006D0867" w:rsidRDefault="00DA1404" w:rsidP="00D54430">
            <w:pPr>
              <w:snapToGrid w:val="0"/>
              <w:jc w:val="both"/>
            </w:pPr>
          </w:p>
        </w:tc>
      </w:tr>
      <w:tr w:rsidR="00DA1404" w:rsidRPr="006D0867" w14:paraId="478F8241" w14:textId="77777777" w:rsidTr="00D54430">
        <w:tc>
          <w:tcPr>
            <w:tcW w:w="2802" w:type="dxa"/>
            <w:tcBorders>
              <w:top w:val="single" w:sz="4" w:space="0" w:color="000000"/>
              <w:left w:val="single" w:sz="4" w:space="0" w:color="000000"/>
              <w:bottom w:val="single" w:sz="4" w:space="0" w:color="000000"/>
            </w:tcBorders>
            <w:shd w:val="clear" w:color="auto" w:fill="auto"/>
          </w:tcPr>
          <w:p w14:paraId="01767A57" w14:textId="77777777" w:rsidR="00DA1404" w:rsidRPr="006D0867" w:rsidRDefault="00DA1404" w:rsidP="00D54430">
            <w:pPr>
              <w:jc w:val="both"/>
            </w:pPr>
            <w:r w:rsidRPr="006D0867">
              <w:rPr>
                <w:iCs/>
                <w:lang w:val="ru-RU"/>
              </w:rPr>
              <w:t>телефон:</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394017B3" w14:textId="77777777" w:rsidR="00DA1404" w:rsidRPr="006D0867" w:rsidRDefault="00DA1404" w:rsidP="00D54430">
            <w:pPr>
              <w:snapToGrid w:val="0"/>
              <w:jc w:val="both"/>
              <w:rPr>
                <w:iCs/>
                <w:lang w:val="ru-RU"/>
              </w:rPr>
            </w:pPr>
          </w:p>
          <w:p w14:paraId="6AD9FB6D" w14:textId="77777777" w:rsidR="00DA1404" w:rsidRPr="006D0867" w:rsidRDefault="00DA1404" w:rsidP="00D54430">
            <w:pPr>
              <w:jc w:val="both"/>
            </w:pPr>
          </w:p>
        </w:tc>
      </w:tr>
      <w:tr w:rsidR="00DA1404" w:rsidRPr="006D0867" w14:paraId="24FDEACC" w14:textId="77777777" w:rsidTr="00D54430">
        <w:tc>
          <w:tcPr>
            <w:tcW w:w="2802" w:type="dxa"/>
            <w:tcBorders>
              <w:top w:val="single" w:sz="4" w:space="0" w:color="000000"/>
              <w:left w:val="single" w:sz="4" w:space="0" w:color="000000"/>
              <w:bottom w:val="single" w:sz="4" w:space="0" w:color="000000"/>
            </w:tcBorders>
            <w:shd w:val="clear" w:color="auto" w:fill="auto"/>
          </w:tcPr>
          <w:p w14:paraId="6784C29D" w14:textId="77777777" w:rsidR="00DA1404" w:rsidRPr="006D0867" w:rsidRDefault="00DA1404" w:rsidP="00D54430">
            <w:pPr>
              <w:jc w:val="both"/>
            </w:pPr>
            <w:r w:rsidRPr="006D0867">
              <w:rPr>
                <w:iCs/>
                <w:lang w:val="sr-Latn-RS"/>
              </w:rPr>
              <w:t>e-mail:</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6B2AFA6B" w14:textId="77777777" w:rsidR="00DA1404" w:rsidRPr="006D0867" w:rsidRDefault="00DA1404" w:rsidP="00D54430">
            <w:pPr>
              <w:snapToGrid w:val="0"/>
              <w:jc w:val="both"/>
              <w:rPr>
                <w:iCs/>
                <w:lang w:val="ru-RU"/>
              </w:rPr>
            </w:pPr>
          </w:p>
          <w:p w14:paraId="6AD5BE99" w14:textId="77777777" w:rsidR="00DA1404" w:rsidRPr="006D0867" w:rsidRDefault="00DA1404" w:rsidP="00D54430">
            <w:pPr>
              <w:jc w:val="both"/>
            </w:pPr>
          </w:p>
        </w:tc>
      </w:tr>
      <w:tr w:rsidR="00DA1404" w:rsidRPr="006D0867" w14:paraId="1E4590CC" w14:textId="77777777" w:rsidTr="00D54430">
        <w:tc>
          <w:tcPr>
            <w:tcW w:w="2802" w:type="dxa"/>
            <w:tcBorders>
              <w:top w:val="single" w:sz="4" w:space="0" w:color="000000"/>
              <w:left w:val="single" w:sz="4" w:space="0" w:color="000000"/>
              <w:bottom w:val="single" w:sz="4" w:space="0" w:color="000000"/>
            </w:tcBorders>
            <w:shd w:val="clear" w:color="auto" w:fill="auto"/>
          </w:tcPr>
          <w:p w14:paraId="3C254749" w14:textId="77777777" w:rsidR="00DA1404" w:rsidRPr="006D0867" w:rsidRDefault="00DA1404" w:rsidP="00D54430">
            <w:pPr>
              <w:jc w:val="both"/>
            </w:pPr>
            <w:r w:rsidRPr="006D0867">
              <w:rPr>
                <w:iCs/>
                <w:lang w:val="sr-Cyrl-RS"/>
              </w:rPr>
              <w:t>матични број:</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D2C97AE" w14:textId="77777777" w:rsidR="00DA1404" w:rsidRPr="006D0867" w:rsidRDefault="00DA1404" w:rsidP="00D54430">
            <w:pPr>
              <w:snapToGrid w:val="0"/>
              <w:jc w:val="both"/>
              <w:rPr>
                <w:iCs/>
                <w:lang w:val="ru-RU"/>
              </w:rPr>
            </w:pPr>
          </w:p>
          <w:p w14:paraId="32C3D816" w14:textId="77777777" w:rsidR="00DA1404" w:rsidRPr="006D0867" w:rsidRDefault="00DA1404" w:rsidP="00D54430">
            <w:pPr>
              <w:jc w:val="both"/>
            </w:pPr>
          </w:p>
        </w:tc>
      </w:tr>
      <w:tr w:rsidR="00DA1404" w:rsidRPr="006D0867" w14:paraId="757B5A54" w14:textId="77777777" w:rsidTr="00D54430">
        <w:tc>
          <w:tcPr>
            <w:tcW w:w="2802" w:type="dxa"/>
            <w:tcBorders>
              <w:top w:val="single" w:sz="4" w:space="0" w:color="000000"/>
              <w:left w:val="single" w:sz="4" w:space="0" w:color="000000"/>
              <w:bottom w:val="single" w:sz="4" w:space="0" w:color="000000"/>
            </w:tcBorders>
            <w:shd w:val="clear" w:color="auto" w:fill="auto"/>
          </w:tcPr>
          <w:p w14:paraId="6DD09C8D" w14:textId="77777777" w:rsidR="00DA1404" w:rsidRPr="006D0867" w:rsidRDefault="00DA1404" w:rsidP="00D54430">
            <w:pPr>
              <w:jc w:val="both"/>
            </w:pPr>
            <w:r w:rsidRPr="006D0867">
              <w:rPr>
                <w:iCs/>
                <w:lang w:val="ru-RU"/>
              </w:rPr>
              <w:t>ПИБ</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712C122" w14:textId="77777777" w:rsidR="00DA1404" w:rsidRPr="006D0867" w:rsidRDefault="00DA1404" w:rsidP="00D54430">
            <w:pPr>
              <w:snapToGrid w:val="0"/>
              <w:jc w:val="both"/>
              <w:rPr>
                <w:iCs/>
                <w:lang w:val="ru-RU"/>
              </w:rPr>
            </w:pPr>
          </w:p>
          <w:p w14:paraId="2588358E" w14:textId="77777777" w:rsidR="00DA1404" w:rsidRPr="006D0867" w:rsidRDefault="00DA1404" w:rsidP="00D54430">
            <w:pPr>
              <w:jc w:val="both"/>
            </w:pPr>
          </w:p>
        </w:tc>
      </w:tr>
    </w:tbl>
    <w:p w14:paraId="18454F3D" w14:textId="77777777" w:rsidR="00DA1404" w:rsidRPr="006D0867" w:rsidRDefault="00DA1404" w:rsidP="00DA1404">
      <w:pPr>
        <w:jc w:val="both"/>
        <w:rPr>
          <w:iCs/>
          <w:lang w:val="ru-RU"/>
        </w:rPr>
      </w:pPr>
    </w:p>
    <w:p w14:paraId="25768D0F" w14:textId="77777777" w:rsidR="00981EB1" w:rsidRPr="006D0867" w:rsidRDefault="00981EB1" w:rsidP="00981EB1">
      <w:pPr>
        <w:jc w:val="both"/>
        <w:rPr>
          <w:iCs/>
          <w:lang w:val="ru-RU"/>
        </w:rPr>
      </w:pPr>
    </w:p>
    <w:p w14:paraId="710FA536" w14:textId="77777777" w:rsidR="00C04769" w:rsidRPr="006D0867" w:rsidRDefault="00C04769" w:rsidP="00C04769">
      <w:pPr>
        <w:ind w:left="360"/>
        <w:jc w:val="both"/>
        <w:rPr>
          <w:b/>
          <w:bCs/>
          <w:iCs/>
          <w:color w:val="002060"/>
          <w:u w:val="single"/>
          <w:lang w:val="sr-Cyrl-RS"/>
        </w:rPr>
      </w:pPr>
      <w:r w:rsidRPr="006D0867">
        <w:rPr>
          <w:b/>
          <w:bCs/>
          <w:iCs/>
          <w:u w:val="single"/>
        </w:rPr>
        <w:t xml:space="preserve">Упутство за попуњавање обрасца структуре цене: </w:t>
      </w:r>
    </w:p>
    <w:p w14:paraId="0041F172" w14:textId="77777777" w:rsidR="00C04769" w:rsidRPr="006D0867" w:rsidRDefault="00C04769" w:rsidP="00C04769">
      <w:pPr>
        <w:ind w:left="360"/>
        <w:jc w:val="both"/>
        <w:rPr>
          <w:b/>
          <w:bCs/>
          <w:iCs/>
          <w:color w:val="002060"/>
          <w:u w:val="single"/>
          <w:lang w:val="sr-Cyrl-RS"/>
        </w:rPr>
      </w:pPr>
    </w:p>
    <w:p w14:paraId="7CD85A62" w14:textId="77777777" w:rsidR="00C04769" w:rsidRPr="006D0867" w:rsidRDefault="00C04769" w:rsidP="00C04769">
      <w:pPr>
        <w:pStyle w:val="ListParagraph1"/>
        <w:tabs>
          <w:tab w:val="left" w:pos="90"/>
        </w:tabs>
        <w:ind w:left="0"/>
        <w:jc w:val="both"/>
        <w:rPr>
          <w:bCs/>
          <w:iCs/>
          <w:lang w:val="sr-Cyrl-CS"/>
        </w:rPr>
      </w:pPr>
      <w:r w:rsidRPr="006D0867">
        <w:rPr>
          <w:bCs/>
          <w:iCs/>
          <w:lang w:val="sr-Cyrl-RS"/>
        </w:rPr>
        <w:t>Понуђач треба да попун</w:t>
      </w:r>
      <w:r w:rsidRPr="006D0867">
        <w:rPr>
          <w:bCs/>
          <w:iCs/>
          <w:lang w:val="sr-Cyrl-CS"/>
        </w:rPr>
        <w:t>и</w:t>
      </w:r>
      <w:r w:rsidRPr="006D0867">
        <w:rPr>
          <w:bCs/>
          <w:iCs/>
          <w:lang w:val="sr-Cyrl-RS"/>
        </w:rPr>
        <w:t xml:space="preserve"> образац структуре цене </w:t>
      </w:r>
      <w:r w:rsidRPr="006D0867">
        <w:rPr>
          <w:bCs/>
          <w:iCs/>
          <w:lang w:val="sr-Cyrl-CS"/>
        </w:rPr>
        <w:t>на следећи начин</w:t>
      </w:r>
      <w:r w:rsidRPr="006D0867">
        <w:rPr>
          <w:bCs/>
          <w:iCs/>
          <w:lang w:val="sr-Cyrl-RS"/>
        </w:rPr>
        <w:t>:</w:t>
      </w:r>
    </w:p>
    <w:p w14:paraId="131055BF" w14:textId="77777777" w:rsidR="00C04769" w:rsidRPr="006D0867" w:rsidRDefault="00C04769" w:rsidP="00C04769">
      <w:pPr>
        <w:pStyle w:val="ListParagraph1"/>
        <w:numPr>
          <w:ilvl w:val="0"/>
          <w:numId w:val="12"/>
        </w:numPr>
        <w:tabs>
          <w:tab w:val="left" w:pos="90"/>
        </w:tabs>
        <w:jc w:val="both"/>
        <w:rPr>
          <w:bCs/>
          <w:iCs/>
          <w:lang w:val="sr-Cyrl-CS"/>
        </w:rPr>
      </w:pPr>
      <w:r w:rsidRPr="006D0867">
        <w:rPr>
          <w:bCs/>
          <w:iCs/>
          <w:lang w:val="sr-Cyrl-CS"/>
        </w:rPr>
        <w:t>у колони 3. уписати колико износи јединична цена без ПДВ-а</w:t>
      </w:r>
      <w:r w:rsidRPr="006D0867">
        <w:rPr>
          <w:bCs/>
          <w:iCs/>
          <w:lang w:val="sr-Cyrl-RS"/>
        </w:rPr>
        <w:t>,</w:t>
      </w:r>
      <w:r w:rsidRPr="006D0867">
        <w:rPr>
          <w:bCs/>
          <w:iCs/>
          <w:lang w:val="sr-Cyrl-CS"/>
        </w:rPr>
        <w:t xml:space="preserve"> за сваки тражени предмет јавне набавке;</w:t>
      </w:r>
    </w:p>
    <w:p w14:paraId="74B630B6" w14:textId="77777777" w:rsidR="00C04769" w:rsidRPr="006D0867" w:rsidRDefault="00C04769" w:rsidP="00C04769">
      <w:pPr>
        <w:pStyle w:val="ListParagraph1"/>
        <w:numPr>
          <w:ilvl w:val="0"/>
          <w:numId w:val="12"/>
        </w:numPr>
        <w:tabs>
          <w:tab w:val="left" w:pos="90"/>
        </w:tabs>
        <w:jc w:val="both"/>
        <w:rPr>
          <w:bCs/>
          <w:iCs/>
          <w:color w:val="auto"/>
          <w:lang w:val="sr-Cyrl-CS"/>
        </w:rPr>
      </w:pPr>
      <w:r w:rsidRPr="006D0867">
        <w:rPr>
          <w:bCs/>
          <w:iCs/>
          <w:lang w:val="sr-Cyrl-RS"/>
        </w:rPr>
        <w:t xml:space="preserve">у колони 4. уписати </w:t>
      </w:r>
      <w:r w:rsidRPr="006D0867">
        <w:rPr>
          <w:bCs/>
          <w:iCs/>
          <w:lang w:val="sr-Cyrl-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D0867">
        <w:rPr>
          <w:bCs/>
          <w:iCs/>
          <w:color w:val="auto"/>
          <w:lang w:val="sr-Cyrl-CS"/>
        </w:rPr>
        <w:t>колони 2.);</w:t>
      </w:r>
      <w:r w:rsidRPr="006D0867">
        <w:rPr>
          <w:bCs/>
          <w:iCs/>
          <w:color w:val="auto"/>
          <w:lang w:val="sr-Cyrl-RS"/>
        </w:rPr>
        <w:t xml:space="preserve"> На крају уписати укупну цену предмета набавке </w:t>
      </w:r>
      <w:r w:rsidRPr="006D0867">
        <w:rPr>
          <w:bCs/>
          <w:iCs/>
          <w:color w:val="auto"/>
          <w:lang w:val="sr-Cyrl-CS"/>
        </w:rPr>
        <w:t>без ПДВ-а</w:t>
      </w:r>
      <w:r w:rsidRPr="006D0867">
        <w:rPr>
          <w:bCs/>
          <w:iCs/>
          <w:color w:val="auto"/>
          <w:lang w:val="sr-Cyrl-RS"/>
        </w:rPr>
        <w:t>.</w:t>
      </w:r>
    </w:p>
    <w:p w14:paraId="0C77BC64" w14:textId="77777777" w:rsidR="00C04769" w:rsidRPr="006D0867" w:rsidRDefault="00C04769" w:rsidP="00C04769">
      <w:pPr>
        <w:pStyle w:val="ListParagraph1"/>
        <w:numPr>
          <w:ilvl w:val="0"/>
          <w:numId w:val="12"/>
        </w:numPr>
        <w:tabs>
          <w:tab w:val="left" w:pos="90"/>
        </w:tabs>
        <w:jc w:val="both"/>
        <w:rPr>
          <w:color w:val="auto"/>
          <w:lang w:val="sr-Cyrl-RS"/>
        </w:rPr>
      </w:pPr>
      <w:r w:rsidRPr="006D0867">
        <w:rPr>
          <w:bCs/>
          <w:iCs/>
          <w:color w:val="auto"/>
          <w:lang w:val="sr-Cyrl-CS"/>
        </w:rPr>
        <w:t xml:space="preserve">у колони </w:t>
      </w:r>
      <w:r w:rsidRPr="006D0867">
        <w:rPr>
          <w:bCs/>
          <w:iCs/>
          <w:color w:val="auto"/>
          <w:lang w:val="sr-Cyrl-RS"/>
        </w:rPr>
        <w:t>5</w:t>
      </w:r>
      <w:r w:rsidRPr="006D0867">
        <w:rPr>
          <w:bCs/>
          <w:iCs/>
          <w:color w:val="auto"/>
          <w:lang w:val="sr-Cyrl-CS"/>
        </w:rPr>
        <w:t xml:space="preserve">. уписати колико износи укупна цена са ПДВ-ом за сваки тражени предмет јавне набавке и то тако што ће помножити јединичну цену </w:t>
      </w:r>
      <w:r w:rsidRPr="006D0867">
        <w:rPr>
          <w:bCs/>
          <w:iCs/>
          <w:color w:val="auto"/>
          <w:lang w:val="sr-Cyrl-RS"/>
        </w:rPr>
        <w:t>са</w:t>
      </w:r>
      <w:r w:rsidRPr="006D0867">
        <w:rPr>
          <w:bCs/>
          <w:iCs/>
          <w:color w:val="auto"/>
          <w:lang w:val="sr-Cyrl-CS"/>
        </w:rPr>
        <w:t xml:space="preserve"> ПДВ-</w:t>
      </w:r>
      <w:r w:rsidRPr="006D0867">
        <w:rPr>
          <w:bCs/>
          <w:iCs/>
          <w:color w:val="auto"/>
          <w:lang w:val="sr-Cyrl-RS"/>
        </w:rPr>
        <w:t>ом</w:t>
      </w:r>
      <w:r w:rsidRPr="006D0867">
        <w:rPr>
          <w:bCs/>
          <w:iCs/>
          <w:color w:val="auto"/>
          <w:lang w:val="sr-Cyrl-CS"/>
        </w:rPr>
        <w:t xml:space="preserve"> (наведену у колони </w:t>
      </w:r>
      <w:r w:rsidRPr="006D0867">
        <w:rPr>
          <w:bCs/>
          <w:iCs/>
          <w:color w:val="auto"/>
          <w:lang w:val="sr-Cyrl-RS"/>
        </w:rPr>
        <w:t>4</w:t>
      </w:r>
      <w:r w:rsidRPr="006D0867">
        <w:rPr>
          <w:bCs/>
          <w:iCs/>
          <w:color w:val="auto"/>
          <w:lang w:val="sr-Cyrl-CS"/>
        </w:rPr>
        <w:t>.) са траженим количинама (које су наведене у колони 2.);</w:t>
      </w:r>
      <w:r w:rsidRPr="006D0867">
        <w:rPr>
          <w:bCs/>
          <w:iCs/>
          <w:color w:val="auto"/>
          <w:lang w:val="sr-Cyrl-RS"/>
        </w:rPr>
        <w:t xml:space="preserve"> На крају уписати укупну цену предмета набавке са</w:t>
      </w:r>
      <w:r w:rsidRPr="006D0867">
        <w:rPr>
          <w:bCs/>
          <w:iCs/>
          <w:color w:val="auto"/>
          <w:lang w:val="sr-Cyrl-CS"/>
        </w:rPr>
        <w:t xml:space="preserve"> ПДВ-</w:t>
      </w:r>
      <w:r w:rsidRPr="006D0867">
        <w:rPr>
          <w:bCs/>
          <w:iCs/>
          <w:color w:val="auto"/>
          <w:lang w:val="sr-Cyrl-RS"/>
        </w:rPr>
        <w:t>ом.</w:t>
      </w:r>
    </w:p>
    <w:p w14:paraId="68830EFC" w14:textId="77777777" w:rsidR="00C04769" w:rsidRPr="006D0867" w:rsidRDefault="00C04769" w:rsidP="00C04769">
      <w:pPr>
        <w:pStyle w:val="Default"/>
        <w:rPr>
          <w:b/>
          <w:bCs/>
          <w:u w:val="single"/>
          <w:lang w:val="sr-Cyrl-RS"/>
        </w:rPr>
      </w:pPr>
    </w:p>
    <w:p w14:paraId="58A1A4C5" w14:textId="77777777" w:rsidR="00981EB1" w:rsidRPr="006D0867" w:rsidRDefault="00981EB1" w:rsidP="00981EB1">
      <w:pPr>
        <w:jc w:val="both"/>
        <w:rPr>
          <w:b/>
          <w:i/>
          <w:iCs/>
          <w:kern w:val="2"/>
          <w:lang w:val="ru-RU" w:eastAsia="ar-SA"/>
        </w:rPr>
      </w:pPr>
    </w:p>
    <w:p w14:paraId="4C3AEE76" w14:textId="77777777" w:rsidR="00981EB1" w:rsidRPr="006D0867" w:rsidRDefault="00981EB1" w:rsidP="00981EB1">
      <w:pPr>
        <w:jc w:val="both"/>
        <w:rPr>
          <w:b/>
          <w:bCs/>
          <w:i/>
          <w:iCs/>
          <w:u w:val="single"/>
          <w:lang w:val="sr-Cyrl-RS"/>
        </w:rPr>
      </w:pPr>
      <w:r w:rsidRPr="006D0867">
        <w:rPr>
          <w:b/>
          <w:bCs/>
          <w:i/>
          <w:iCs/>
          <w:u w:val="single"/>
        </w:rPr>
        <w:t>Напомена:</w:t>
      </w:r>
    </w:p>
    <w:p w14:paraId="0BDAF6FE" w14:textId="77777777" w:rsidR="00981EB1" w:rsidRPr="006D0867" w:rsidRDefault="00981EB1" w:rsidP="00981EB1">
      <w:pPr>
        <w:jc w:val="both"/>
        <w:rPr>
          <w:i/>
          <w:iCs/>
          <w:lang w:val="ru-RU"/>
        </w:rPr>
      </w:pPr>
      <w:r w:rsidRPr="006D0867">
        <w:rPr>
          <w:b/>
          <w:bCs/>
          <w:i/>
          <w:iCs/>
        </w:rPr>
        <w:t xml:space="preserve"> </w:t>
      </w:r>
    </w:p>
    <w:p w14:paraId="6A4224BE" w14:textId="77777777" w:rsidR="00981EB1" w:rsidRPr="006D0867" w:rsidRDefault="00981EB1" w:rsidP="00981EB1">
      <w:pPr>
        <w:jc w:val="both"/>
        <w:rPr>
          <w:i/>
          <w:iCs/>
          <w:lang w:val="ru-RU"/>
        </w:rPr>
      </w:pPr>
      <w:r w:rsidRPr="006D0867">
        <w:rPr>
          <w:i/>
          <w:iCs/>
          <w:lang w:val="ru-RU"/>
        </w:rPr>
        <w:t>Понућачи попуњавају податке само за партију, односно партије за коју подносе понуду.</w:t>
      </w:r>
    </w:p>
    <w:p w14:paraId="06888F41" w14:textId="77777777" w:rsidR="00981EB1" w:rsidRPr="006D0867" w:rsidRDefault="00981EB1" w:rsidP="00981EB1">
      <w:pPr>
        <w:suppressAutoHyphens w:val="0"/>
        <w:spacing w:line="240" w:lineRule="auto"/>
        <w:rPr>
          <w:rFonts w:eastAsia="Times New Roman"/>
          <w:b/>
          <w:color w:val="auto"/>
          <w:kern w:val="0"/>
          <w:lang w:val="sr-Cyrl-RS" w:eastAsia="sr-Latn-CS"/>
        </w:rPr>
      </w:pPr>
    </w:p>
    <w:p w14:paraId="3FEC5840" w14:textId="77777777" w:rsidR="00981EB1" w:rsidRPr="006D0867" w:rsidRDefault="00981EB1" w:rsidP="00981EB1">
      <w:pPr>
        <w:suppressAutoHyphens w:val="0"/>
        <w:spacing w:line="240" w:lineRule="auto"/>
        <w:rPr>
          <w:rFonts w:eastAsia="Times New Roman"/>
          <w:color w:val="auto"/>
          <w:kern w:val="0"/>
          <w:lang w:val="sr-Cyrl-RS" w:eastAsia="sr-Latn-CS"/>
        </w:rPr>
      </w:pPr>
    </w:p>
    <w:p w14:paraId="477E5F72" w14:textId="26424FFD" w:rsidR="00CD6D6C" w:rsidRDefault="00CD6D6C" w:rsidP="00981EB1">
      <w:pPr>
        <w:pStyle w:val="Default"/>
        <w:ind w:left="1080"/>
        <w:rPr>
          <w:b/>
          <w:bCs/>
          <w:u w:val="single"/>
          <w:lang w:val="sr-Cyrl-RS"/>
        </w:rPr>
      </w:pPr>
    </w:p>
    <w:p w14:paraId="7E43979E" w14:textId="77777777" w:rsidR="00A334D7" w:rsidRDefault="00A334D7" w:rsidP="00981EB1">
      <w:pPr>
        <w:pStyle w:val="Default"/>
        <w:ind w:left="1080"/>
        <w:rPr>
          <w:b/>
          <w:bCs/>
          <w:u w:val="single"/>
          <w:lang w:val="sr-Cyrl-RS"/>
        </w:rPr>
      </w:pPr>
    </w:p>
    <w:p w14:paraId="3519C14E" w14:textId="381999B0" w:rsidR="00CD6D6C" w:rsidRDefault="00CD6D6C" w:rsidP="00981EB1">
      <w:pPr>
        <w:pStyle w:val="Default"/>
        <w:ind w:left="1080"/>
        <w:rPr>
          <w:b/>
          <w:bCs/>
          <w:u w:val="single"/>
          <w:lang w:val="sr-Cyrl-RS"/>
        </w:rPr>
      </w:pPr>
    </w:p>
    <w:p w14:paraId="4929D24C" w14:textId="1439C0DB" w:rsidR="00CD6D6C" w:rsidRDefault="00CD6D6C" w:rsidP="00981EB1">
      <w:pPr>
        <w:pStyle w:val="Default"/>
        <w:ind w:left="1080"/>
        <w:rPr>
          <w:b/>
          <w:bCs/>
          <w:u w:val="single"/>
          <w:lang w:val="sr-Cyrl-RS"/>
        </w:rPr>
      </w:pPr>
    </w:p>
    <w:p w14:paraId="06A86016" w14:textId="77777777" w:rsidR="00C04769" w:rsidRPr="006D0867" w:rsidRDefault="00C04769" w:rsidP="00981EB1">
      <w:pPr>
        <w:pStyle w:val="Default"/>
        <w:ind w:left="1080"/>
        <w:rPr>
          <w:b/>
          <w:bCs/>
          <w:u w:val="single"/>
          <w:lang w:val="sr-Cyrl-RS"/>
        </w:rPr>
      </w:pPr>
    </w:p>
    <w:p w14:paraId="0F8EE40B" w14:textId="77777777" w:rsidR="000D0D36" w:rsidRPr="006D0867" w:rsidRDefault="000D0D36" w:rsidP="000D0D36">
      <w:pPr>
        <w:pStyle w:val="Default"/>
        <w:ind w:left="1080"/>
        <w:jc w:val="center"/>
        <w:rPr>
          <w:b/>
          <w:bCs/>
          <w:u w:val="single"/>
          <w:lang w:val="sr-Cyrl-RS"/>
        </w:rPr>
      </w:pPr>
      <w:r w:rsidRPr="006D0867">
        <w:rPr>
          <w:b/>
          <w:bCs/>
          <w:u w:val="single"/>
          <w:lang w:val="sr-Cyrl-RS"/>
        </w:rPr>
        <w:lastRenderedPageBreak/>
        <w:t>П О Н У Д А</w:t>
      </w:r>
    </w:p>
    <w:p w14:paraId="77CF2A9F" w14:textId="77777777" w:rsidR="000D0D36" w:rsidRPr="006D0867" w:rsidRDefault="000D0D36" w:rsidP="000D0D36">
      <w:pPr>
        <w:pStyle w:val="Default"/>
        <w:ind w:left="1080"/>
        <w:jc w:val="center"/>
        <w:rPr>
          <w:b/>
          <w:bCs/>
          <w:u w:val="single"/>
          <w:lang w:val="sr-Cyrl-RS"/>
        </w:rPr>
      </w:pPr>
    </w:p>
    <w:p w14:paraId="61A3118B" w14:textId="77777777" w:rsidR="000D0D36" w:rsidRPr="006D0867" w:rsidRDefault="000D0D36" w:rsidP="000D0D36">
      <w:pPr>
        <w:pStyle w:val="Default"/>
        <w:ind w:left="1080"/>
        <w:jc w:val="center"/>
        <w:rPr>
          <w:b/>
          <w:bCs/>
          <w:u w:val="single"/>
          <w:lang w:val="sr-Cyrl-RS"/>
        </w:rPr>
      </w:pPr>
      <w:r w:rsidRPr="006D0867">
        <w:rPr>
          <w:b/>
          <w:bCs/>
          <w:u w:val="single"/>
          <w:lang w:val="sr-Cyrl-RS"/>
        </w:rPr>
        <w:t>ЗА ПАРТИЈУ БРОЈ 1. – МОЛЕРСКО – ФАРБАСРКИ РАДОВИ СА ПОСТАВЉАЊЕМ УКРАСНОГ ТАПЕТА</w:t>
      </w:r>
    </w:p>
    <w:tbl>
      <w:tblPr>
        <w:tblpPr w:leftFromText="180" w:rightFromText="180" w:vertAnchor="text" w:tblpX="91" w:tblpY="103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1292"/>
        <w:gridCol w:w="1118"/>
        <w:gridCol w:w="1236"/>
        <w:gridCol w:w="1167"/>
        <w:gridCol w:w="1577"/>
      </w:tblGrid>
      <w:tr w:rsidR="000D0D36" w:rsidRPr="006D0867" w14:paraId="328C6A2A" w14:textId="77777777" w:rsidTr="000D0D36">
        <w:trPr>
          <w:trHeight w:val="795"/>
        </w:trPr>
        <w:tc>
          <w:tcPr>
            <w:tcW w:w="3103" w:type="dxa"/>
          </w:tcPr>
          <w:p w14:paraId="47E4DE08" w14:textId="77777777" w:rsidR="000D0D36" w:rsidRPr="006F17CE" w:rsidRDefault="000D0D36" w:rsidP="000D0D36">
            <w:pPr>
              <w:pStyle w:val="Default"/>
              <w:rPr>
                <w:b/>
                <w:bCs/>
                <w:lang w:val="sr-Cyrl-RS"/>
              </w:rPr>
            </w:pPr>
            <w:r w:rsidRPr="006F17CE">
              <w:rPr>
                <w:b/>
                <w:bCs/>
                <w:lang w:val="sr-Cyrl-RS"/>
              </w:rPr>
              <w:t>Опис позиције</w:t>
            </w:r>
          </w:p>
        </w:tc>
        <w:tc>
          <w:tcPr>
            <w:tcW w:w="1292" w:type="dxa"/>
          </w:tcPr>
          <w:p w14:paraId="3226BF42" w14:textId="77777777" w:rsidR="000D0D36" w:rsidRPr="006F17CE" w:rsidRDefault="000D0D36" w:rsidP="000D0D36">
            <w:pPr>
              <w:pStyle w:val="Default"/>
              <w:rPr>
                <w:b/>
                <w:bCs/>
                <w:lang w:val="sr-Cyrl-RS"/>
              </w:rPr>
            </w:pPr>
            <w:r w:rsidRPr="006F17CE">
              <w:rPr>
                <w:b/>
                <w:bCs/>
                <w:lang w:val="sr-Cyrl-RS"/>
              </w:rPr>
              <w:t>Јед.</w:t>
            </w:r>
          </w:p>
          <w:p w14:paraId="13842577" w14:textId="77777777" w:rsidR="000D0D36" w:rsidRPr="006F17CE" w:rsidRDefault="000D0D36" w:rsidP="000D0D36">
            <w:pPr>
              <w:pStyle w:val="Default"/>
              <w:rPr>
                <w:b/>
                <w:bCs/>
                <w:lang w:val="sr-Cyrl-RS"/>
              </w:rPr>
            </w:pPr>
            <w:r w:rsidRPr="006F17CE">
              <w:rPr>
                <w:b/>
                <w:bCs/>
                <w:lang w:val="sr-Cyrl-RS"/>
              </w:rPr>
              <w:t>мере</w:t>
            </w:r>
          </w:p>
        </w:tc>
        <w:tc>
          <w:tcPr>
            <w:tcW w:w="1118" w:type="dxa"/>
          </w:tcPr>
          <w:p w14:paraId="4F9DFB94" w14:textId="77777777" w:rsidR="000D0D36" w:rsidRPr="006F17CE" w:rsidRDefault="000D0D36" w:rsidP="000D0D36">
            <w:pPr>
              <w:pStyle w:val="Default"/>
              <w:rPr>
                <w:b/>
                <w:bCs/>
                <w:lang w:val="sr-Cyrl-RS"/>
              </w:rPr>
            </w:pPr>
            <w:r w:rsidRPr="006F17CE">
              <w:rPr>
                <w:b/>
                <w:bCs/>
                <w:lang w:val="sr-Cyrl-RS"/>
              </w:rPr>
              <w:t>Коли-чина</w:t>
            </w:r>
          </w:p>
        </w:tc>
        <w:tc>
          <w:tcPr>
            <w:tcW w:w="1236" w:type="dxa"/>
          </w:tcPr>
          <w:p w14:paraId="7AC94330" w14:textId="77777777" w:rsidR="000D0D36" w:rsidRPr="006F17CE" w:rsidRDefault="000D0D36" w:rsidP="000D0D36">
            <w:pPr>
              <w:pStyle w:val="Default"/>
              <w:rPr>
                <w:b/>
                <w:bCs/>
                <w:lang w:val="sr-Cyrl-RS"/>
              </w:rPr>
            </w:pPr>
            <w:r w:rsidRPr="006F17CE">
              <w:rPr>
                <w:b/>
                <w:bCs/>
                <w:lang w:val="sr-Cyrl-RS"/>
              </w:rPr>
              <w:t xml:space="preserve">Јед. Цена </w:t>
            </w:r>
          </w:p>
          <w:p w14:paraId="16239442" w14:textId="77777777" w:rsidR="000D0D36" w:rsidRPr="006F17CE" w:rsidRDefault="000D0D36" w:rsidP="000D0D36">
            <w:pPr>
              <w:pStyle w:val="Default"/>
              <w:rPr>
                <w:b/>
                <w:bCs/>
                <w:lang w:val="sr-Cyrl-RS"/>
              </w:rPr>
            </w:pPr>
            <w:r w:rsidRPr="006F17CE">
              <w:rPr>
                <w:b/>
                <w:bCs/>
                <w:lang w:val="sr-Cyrl-RS"/>
              </w:rPr>
              <w:t>Без ПДВ</w:t>
            </w:r>
          </w:p>
        </w:tc>
        <w:tc>
          <w:tcPr>
            <w:tcW w:w="1167" w:type="dxa"/>
          </w:tcPr>
          <w:p w14:paraId="6DFB595A" w14:textId="77777777" w:rsidR="000D0D36" w:rsidRPr="006F17CE" w:rsidRDefault="000D0D36" w:rsidP="000D0D36">
            <w:pPr>
              <w:pStyle w:val="Default"/>
              <w:rPr>
                <w:b/>
                <w:bCs/>
                <w:lang w:val="sr-Cyrl-RS"/>
              </w:rPr>
            </w:pPr>
            <w:r w:rsidRPr="006F17CE">
              <w:rPr>
                <w:b/>
                <w:bCs/>
                <w:lang w:val="sr-Cyrl-RS"/>
              </w:rPr>
              <w:t>Укупна цена без ПДВ</w:t>
            </w:r>
          </w:p>
        </w:tc>
        <w:tc>
          <w:tcPr>
            <w:tcW w:w="1577" w:type="dxa"/>
          </w:tcPr>
          <w:p w14:paraId="5E9FC66F" w14:textId="77777777" w:rsidR="000D0D36" w:rsidRPr="006F17CE" w:rsidRDefault="000D0D36" w:rsidP="000D0D36">
            <w:pPr>
              <w:pStyle w:val="Default"/>
              <w:rPr>
                <w:b/>
                <w:bCs/>
                <w:lang w:val="sr-Cyrl-RS"/>
              </w:rPr>
            </w:pPr>
            <w:r w:rsidRPr="006F17CE">
              <w:rPr>
                <w:b/>
                <w:bCs/>
                <w:lang w:val="sr-Cyrl-RS"/>
              </w:rPr>
              <w:t>Укупна цена Са ПДВ</w:t>
            </w:r>
          </w:p>
        </w:tc>
      </w:tr>
      <w:tr w:rsidR="000D0D36" w:rsidRPr="006D0867" w14:paraId="117E42BF" w14:textId="77777777" w:rsidTr="000D0D36">
        <w:trPr>
          <w:trHeight w:val="1065"/>
        </w:trPr>
        <w:tc>
          <w:tcPr>
            <w:tcW w:w="3103" w:type="dxa"/>
          </w:tcPr>
          <w:p w14:paraId="4FD19EEE" w14:textId="77777777" w:rsidR="000D0D36" w:rsidRPr="006F17CE" w:rsidRDefault="000D0D36" w:rsidP="000D0D36">
            <w:pPr>
              <w:pStyle w:val="Default"/>
              <w:rPr>
                <w:lang w:val="sr-Cyrl-RS"/>
              </w:rPr>
            </w:pPr>
            <w:r w:rsidRPr="006F17CE">
              <w:rPr>
                <w:lang w:val="sr-Cyrl-RS"/>
              </w:rPr>
              <w:t>Заштита подова и инвентара</w:t>
            </w:r>
          </w:p>
        </w:tc>
        <w:tc>
          <w:tcPr>
            <w:tcW w:w="1292" w:type="dxa"/>
          </w:tcPr>
          <w:p w14:paraId="37CAE9DA" w14:textId="77777777" w:rsidR="000D0D36" w:rsidRPr="006F17CE" w:rsidRDefault="000D0D36" w:rsidP="000D0D36">
            <w:pPr>
              <w:pStyle w:val="Default"/>
              <w:rPr>
                <w:lang w:val="sr-Cyrl-RS"/>
              </w:rPr>
            </w:pPr>
            <w:r w:rsidRPr="006F17CE">
              <w:rPr>
                <w:lang w:val="sr-Cyrl-RS"/>
              </w:rPr>
              <w:t>м</w:t>
            </w:r>
            <w:r w:rsidRPr="006F17CE">
              <w:rPr>
                <w:vertAlign w:val="superscript"/>
                <w:lang w:val="sr-Cyrl-RS"/>
              </w:rPr>
              <w:t>2</w:t>
            </w:r>
          </w:p>
        </w:tc>
        <w:tc>
          <w:tcPr>
            <w:tcW w:w="1118" w:type="dxa"/>
          </w:tcPr>
          <w:p w14:paraId="7E7A1E6B" w14:textId="77777777" w:rsidR="000D0D36" w:rsidRPr="006F17CE" w:rsidRDefault="000D0D36" w:rsidP="000D0D36">
            <w:pPr>
              <w:pStyle w:val="Default"/>
              <w:rPr>
                <w:lang w:val="sr-Cyrl-RS"/>
              </w:rPr>
            </w:pPr>
            <w:r w:rsidRPr="006F17CE">
              <w:rPr>
                <w:lang w:val="sr-Cyrl-RS"/>
              </w:rPr>
              <w:t>84,60</w:t>
            </w:r>
          </w:p>
        </w:tc>
        <w:tc>
          <w:tcPr>
            <w:tcW w:w="1236" w:type="dxa"/>
          </w:tcPr>
          <w:p w14:paraId="2DEDE0FD" w14:textId="77777777" w:rsidR="000D0D36" w:rsidRPr="006D0867" w:rsidRDefault="000D0D36" w:rsidP="000D0D36">
            <w:pPr>
              <w:pStyle w:val="Default"/>
              <w:rPr>
                <w:b/>
                <w:bCs/>
                <w:lang w:val="sr-Latn-RS"/>
              </w:rPr>
            </w:pPr>
          </w:p>
        </w:tc>
        <w:tc>
          <w:tcPr>
            <w:tcW w:w="1167" w:type="dxa"/>
          </w:tcPr>
          <w:p w14:paraId="19DD15F7" w14:textId="77777777" w:rsidR="000D0D36" w:rsidRPr="006D0867" w:rsidRDefault="000D0D36" w:rsidP="000D0D36">
            <w:pPr>
              <w:pStyle w:val="Default"/>
              <w:rPr>
                <w:b/>
                <w:bCs/>
                <w:lang w:val="sr-Latn-RS"/>
              </w:rPr>
            </w:pPr>
          </w:p>
        </w:tc>
        <w:tc>
          <w:tcPr>
            <w:tcW w:w="1577" w:type="dxa"/>
          </w:tcPr>
          <w:p w14:paraId="51A06638" w14:textId="77777777" w:rsidR="000D0D36" w:rsidRPr="006D0867" w:rsidRDefault="000D0D36" w:rsidP="000D0D36">
            <w:pPr>
              <w:pStyle w:val="Default"/>
              <w:rPr>
                <w:b/>
                <w:bCs/>
                <w:lang w:val="sr-Latn-RS"/>
              </w:rPr>
            </w:pPr>
          </w:p>
        </w:tc>
      </w:tr>
      <w:tr w:rsidR="000D0D36" w:rsidRPr="006D0867" w14:paraId="6F97D1F3" w14:textId="77777777" w:rsidTr="000D0D36">
        <w:trPr>
          <w:trHeight w:val="904"/>
        </w:trPr>
        <w:tc>
          <w:tcPr>
            <w:tcW w:w="3103" w:type="dxa"/>
          </w:tcPr>
          <w:p w14:paraId="33D3490B" w14:textId="77777777" w:rsidR="000D0D36" w:rsidRPr="006F17CE" w:rsidRDefault="000D0D36" w:rsidP="000D0D36">
            <w:pPr>
              <w:pStyle w:val="Default"/>
              <w:rPr>
                <w:lang w:val="sr-Cyrl-RS"/>
              </w:rPr>
            </w:pPr>
            <w:r w:rsidRPr="006F17CE">
              <w:rPr>
                <w:lang w:val="sr-Cyrl-RS"/>
              </w:rPr>
              <w:t>Местимично крпљење плафона и бојење сивом акрилном бојом</w:t>
            </w:r>
          </w:p>
        </w:tc>
        <w:tc>
          <w:tcPr>
            <w:tcW w:w="1292" w:type="dxa"/>
          </w:tcPr>
          <w:p w14:paraId="4BA5F28D" w14:textId="77777777" w:rsidR="000D0D36" w:rsidRPr="006F17CE" w:rsidRDefault="000D0D36" w:rsidP="000D0D36">
            <w:pPr>
              <w:pStyle w:val="Default"/>
              <w:rPr>
                <w:lang w:val="sr-Cyrl-RS"/>
              </w:rPr>
            </w:pPr>
            <w:r w:rsidRPr="006F17CE">
              <w:rPr>
                <w:lang w:val="sr-Cyrl-RS"/>
              </w:rPr>
              <w:t>м</w:t>
            </w:r>
            <w:r w:rsidRPr="006F17CE">
              <w:rPr>
                <w:vertAlign w:val="superscript"/>
                <w:lang w:val="sr-Cyrl-RS"/>
              </w:rPr>
              <w:t>2</w:t>
            </w:r>
          </w:p>
        </w:tc>
        <w:tc>
          <w:tcPr>
            <w:tcW w:w="1118" w:type="dxa"/>
          </w:tcPr>
          <w:p w14:paraId="3856F6F8" w14:textId="77777777" w:rsidR="000D0D36" w:rsidRPr="006F17CE" w:rsidRDefault="000D0D36" w:rsidP="000D0D36">
            <w:pPr>
              <w:pStyle w:val="Default"/>
              <w:rPr>
                <w:lang w:val="sr-Cyrl-RS"/>
              </w:rPr>
            </w:pPr>
            <w:r w:rsidRPr="006F17CE">
              <w:rPr>
                <w:lang w:val="sr-Cyrl-RS"/>
              </w:rPr>
              <w:t>84,60</w:t>
            </w:r>
          </w:p>
        </w:tc>
        <w:tc>
          <w:tcPr>
            <w:tcW w:w="1236" w:type="dxa"/>
          </w:tcPr>
          <w:p w14:paraId="7B4D6992" w14:textId="77777777" w:rsidR="000D0D36" w:rsidRPr="006D0867" w:rsidRDefault="000D0D36" w:rsidP="000D0D36">
            <w:pPr>
              <w:pStyle w:val="Default"/>
              <w:rPr>
                <w:b/>
                <w:bCs/>
                <w:lang w:val="sr-Latn-RS"/>
              </w:rPr>
            </w:pPr>
          </w:p>
        </w:tc>
        <w:tc>
          <w:tcPr>
            <w:tcW w:w="1167" w:type="dxa"/>
          </w:tcPr>
          <w:p w14:paraId="63D8124E" w14:textId="77777777" w:rsidR="000D0D36" w:rsidRPr="006D0867" w:rsidRDefault="000D0D36" w:rsidP="000D0D36">
            <w:pPr>
              <w:pStyle w:val="Default"/>
              <w:rPr>
                <w:b/>
                <w:bCs/>
                <w:lang w:val="sr-Latn-RS"/>
              </w:rPr>
            </w:pPr>
          </w:p>
        </w:tc>
        <w:tc>
          <w:tcPr>
            <w:tcW w:w="1577" w:type="dxa"/>
          </w:tcPr>
          <w:p w14:paraId="7343155F" w14:textId="77777777" w:rsidR="000D0D36" w:rsidRPr="006D0867" w:rsidRDefault="000D0D36" w:rsidP="000D0D36">
            <w:pPr>
              <w:pStyle w:val="Default"/>
              <w:rPr>
                <w:b/>
                <w:bCs/>
                <w:lang w:val="sr-Latn-RS"/>
              </w:rPr>
            </w:pPr>
          </w:p>
        </w:tc>
      </w:tr>
      <w:tr w:rsidR="000D0D36" w:rsidRPr="006D0867" w14:paraId="45E1ECDA" w14:textId="77777777" w:rsidTr="000D0D36">
        <w:trPr>
          <w:trHeight w:val="718"/>
        </w:trPr>
        <w:tc>
          <w:tcPr>
            <w:tcW w:w="3103" w:type="dxa"/>
          </w:tcPr>
          <w:p w14:paraId="2E5E3B9C" w14:textId="77777777" w:rsidR="000D0D36" w:rsidRPr="006F17CE" w:rsidRDefault="000D0D36" w:rsidP="000D0D36">
            <w:pPr>
              <w:pStyle w:val="Default"/>
              <w:rPr>
                <w:lang w:val="sr-Cyrl-RS"/>
              </w:rPr>
            </w:pPr>
            <w:r w:rsidRPr="006F17CE">
              <w:rPr>
                <w:lang w:val="sr-Cyrl-RS"/>
              </w:rPr>
              <w:t>Бојење зидова белом полудисперзивном бојом</w:t>
            </w:r>
          </w:p>
        </w:tc>
        <w:tc>
          <w:tcPr>
            <w:tcW w:w="1292" w:type="dxa"/>
          </w:tcPr>
          <w:p w14:paraId="70218B89" w14:textId="77777777" w:rsidR="000D0D36" w:rsidRPr="006F17CE" w:rsidRDefault="000D0D36" w:rsidP="000D0D36">
            <w:pPr>
              <w:pStyle w:val="Default"/>
              <w:rPr>
                <w:lang w:val="sr-Cyrl-RS"/>
              </w:rPr>
            </w:pPr>
            <w:r w:rsidRPr="006F17CE">
              <w:rPr>
                <w:lang w:val="sr-Cyrl-RS"/>
              </w:rPr>
              <w:t>м</w:t>
            </w:r>
            <w:r w:rsidRPr="006F17CE">
              <w:rPr>
                <w:vertAlign w:val="superscript"/>
                <w:lang w:val="sr-Cyrl-RS"/>
              </w:rPr>
              <w:t>2</w:t>
            </w:r>
          </w:p>
        </w:tc>
        <w:tc>
          <w:tcPr>
            <w:tcW w:w="1118" w:type="dxa"/>
          </w:tcPr>
          <w:p w14:paraId="51F30BFE" w14:textId="77777777" w:rsidR="000D0D36" w:rsidRPr="006F17CE" w:rsidRDefault="000D0D36" w:rsidP="000D0D36">
            <w:pPr>
              <w:pStyle w:val="Default"/>
              <w:rPr>
                <w:lang w:val="sr-Cyrl-RS"/>
              </w:rPr>
            </w:pPr>
            <w:r w:rsidRPr="006F17CE">
              <w:rPr>
                <w:lang w:val="sr-Cyrl-RS"/>
              </w:rPr>
              <w:t>106,80</w:t>
            </w:r>
          </w:p>
        </w:tc>
        <w:tc>
          <w:tcPr>
            <w:tcW w:w="1236" w:type="dxa"/>
          </w:tcPr>
          <w:p w14:paraId="741FE79C" w14:textId="77777777" w:rsidR="000D0D36" w:rsidRPr="006D0867" w:rsidRDefault="000D0D36" w:rsidP="000D0D36">
            <w:pPr>
              <w:pStyle w:val="Default"/>
              <w:rPr>
                <w:b/>
                <w:bCs/>
                <w:lang w:val="sr-Latn-RS"/>
              </w:rPr>
            </w:pPr>
          </w:p>
        </w:tc>
        <w:tc>
          <w:tcPr>
            <w:tcW w:w="1167" w:type="dxa"/>
          </w:tcPr>
          <w:p w14:paraId="070551CC" w14:textId="77777777" w:rsidR="000D0D36" w:rsidRPr="006D0867" w:rsidRDefault="000D0D36" w:rsidP="000D0D36">
            <w:pPr>
              <w:pStyle w:val="Default"/>
              <w:rPr>
                <w:b/>
                <w:bCs/>
                <w:lang w:val="sr-Latn-RS"/>
              </w:rPr>
            </w:pPr>
          </w:p>
        </w:tc>
        <w:tc>
          <w:tcPr>
            <w:tcW w:w="1577" w:type="dxa"/>
          </w:tcPr>
          <w:p w14:paraId="721FB7FA" w14:textId="77777777" w:rsidR="000D0D36" w:rsidRPr="006D0867" w:rsidRDefault="000D0D36" w:rsidP="000D0D36">
            <w:pPr>
              <w:pStyle w:val="Default"/>
              <w:rPr>
                <w:b/>
                <w:bCs/>
                <w:lang w:val="sr-Latn-RS"/>
              </w:rPr>
            </w:pPr>
          </w:p>
        </w:tc>
      </w:tr>
      <w:tr w:rsidR="000D0D36" w:rsidRPr="006D0867" w14:paraId="0B6CBA9F" w14:textId="77777777" w:rsidTr="000D0D36">
        <w:trPr>
          <w:trHeight w:val="960"/>
        </w:trPr>
        <w:tc>
          <w:tcPr>
            <w:tcW w:w="3103" w:type="dxa"/>
          </w:tcPr>
          <w:p w14:paraId="07484AEE" w14:textId="77777777" w:rsidR="000D0D36" w:rsidRPr="006F17CE" w:rsidRDefault="000D0D36" w:rsidP="000D0D36">
            <w:pPr>
              <w:pStyle w:val="Default"/>
              <w:rPr>
                <w:lang w:val="sr-Cyrl-RS"/>
              </w:rPr>
            </w:pPr>
            <w:r w:rsidRPr="006F17CE">
              <w:rPr>
                <w:lang w:val="sr-Cyrl-RS"/>
              </w:rPr>
              <w:t>Набавка и уградња тапета са мотивом старог Крагујевца</w:t>
            </w:r>
          </w:p>
        </w:tc>
        <w:tc>
          <w:tcPr>
            <w:tcW w:w="1292" w:type="dxa"/>
          </w:tcPr>
          <w:p w14:paraId="7B6F36DE" w14:textId="77777777" w:rsidR="000D0D36" w:rsidRPr="006F17CE" w:rsidRDefault="000D0D36" w:rsidP="000D0D36">
            <w:pPr>
              <w:pStyle w:val="Default"/>
            </w:pPr>
            <w:r w:rsidRPr="006F17CE">
              <w:rPr>
                <w:lang w:val="sr-Cyrl-RS"/>
              </w:rPr>
              <w:t>м</w:t>
            </w:r>
            <w:r w:rsidRPr="006F17CE">
              <w:t>’</w:t>
            </w:r>
          </w:p>
        </w:tc>
        <w:tc>
          <w:tcPr>
            <w:tcW w:w="1118" w:type="dxa"/>
          </w:tcPr>
          <w:p w14:paraId="7498DB81" w14:textId="77777777" w:rsidR="000D0D36" w:rsidRPr="006F17CE" w:rsidRDefault="000D0D36" w:rsidP="000D0D36">
            <w:pPr>
              <w:pStyle w:val="Default"/>
              <w:rPr>
                <w:lang w:val="sr-Cyrl-RS"/>
              </w:rPr>
            </w:pPr>
            <w:r w:rsidRPr="006F17CE">
              <w:rPr>
                <w:lang w:val="sr-Cyrl-RS"/>
              </w:rPr>
              <w:t>0.9 х 2.7</w:t>
            </w:r>
          </w:p>
          <w:p w14:paraId="2729E39E" w14:textId="77777777" w:rsidR="000D0D36" w:rsidRPr="006F17CE" w:rsidRDefault="000D0D36" w:rsidP="000D0D36">
            <w:pPr>
              <w:pStyle w:val="Default"/>
              <w:rPr>
                <w:lang w:val="sr-Cyrl-RS"/>
              </w:rPr>
            </w:pPr>
          </w:p>
          <w:p w14:paraId="0D0DF2B4" w14:textId="77777777" w:rsidR="000D0D36" w:rsidRPr="006F17CE" w:rsidRDefault="000D0D36" w:rsidP="000D0D36">
            <w:pPr>
              <w:pStyle w:val="Default"/>
              <w:rPr>
                <w:lang w:val="sr-Cyrl-RS"/>
              </w:rPr>
            </w:pPr>
            <w:r w:rsidRPr="006F17CE">
              <w:rPr>
                <w:lang w:val="sr-Cyrl-RS"/>
              </w:rPr>
              <w:t>4.3 х 2.7</w:t>
            </w:r>
          </w:p>
        </w:tc>
        <w:tc>
          <w:tcPr>
            <w:tcW w:w="1236" w:type="dxa"/>
          </w:tcPr>
          <w:p w14:paraId="6B248FBF" w14:textId="77777777" w:rsidR="000D0D36" w:rsidRPr="006D0867" w:rsidRDefault="000D0D36" w:rsidP="000D0D36">
            <w:pPr>
              <w:pStyle w:val="Default"/>
              <w:rPr>
                <w:b/>
                <w:bCs/>
                <w:lang w:val="sr-Latn-RS"/>
              </w:rPr>
            </w:pPr>
          </w:p>
        </w:tc>
        <w:tc>
          <w:tcPr>
            <w:tcW w:w="1167" w:type="dxa"/>
          </w:tcPr>
          <w:p w14:paraId="74AB809A" w14:textId="77777777" w:rsidR="000D0D36" w:rsidRPr="006D0867" w:rsidRDefault="000D0D36" w:rsidP="000D0D36">
            <w:pPr>
              <w:pStyle w:val="Default"/>
              <w:rPr>
                <w:b/>
                <w:bCs/>
                <w:lang w:val="sr-Latn-RS"/>
              </w:rPr>
            </w:pPr>
          </w:p>
        </w:tc>
        <w:tc>
          <w:tcPr>
            <w:tcW w:w="1577" w:type="dxa"/>
          </w:tcPr>
          <w:p w14:paraId="72719BA3" w14:textId="77777777" w:rsidR="000D0D36" w:rsidRPr="006D0867" w:rsidRDefault="000D0D36" w:rsidP="000D0D36">
            <w:pPr>
              <w:pStyle w:val="Default"/>
              <w:rPr>
                <w:b/>
                <w:bCs/>
                <w:lang w:val="sr-Latn-RS"/>
              </w:rPr>
            </w:pPr>
          </w:p>
        </w:tc>
      </w:tr>
      <w:tr w:rsidR="000D0D36" w:rsidRPr="006D0867" w14:paraId="221D312F" w14:textId="77777777" w:rsidTr="000D0D36">
        <w:trPr>
          <w:trHeight w:val="960"/>
        </w:trPr>
        <w:tc>
          <w:tcPr>
            <w:tcW w:w="3103" w:type="dxa"/>
          </w:tcPr>
          <w:p w14:paraId="654029B8" w14:textId="77777777" w:rsidR="000D0D36" w:rsidRPr="006F17CE" w:rsidRDefault="000D0D36" w:rsidP="000D0D36">
            <w:pPr>
              <w:pStyle w:val="Default"/>
              <w:rPr>
                <w:lang w:val="sr-Cyrl-RS"/>
              </w:rPr>
            </w:pPr>
            <w:r w:rsidRPr="006F17CE">
              <w:rPr>
                <w:lang w:val="sr-Cyrl-RS"/>
              </w:rPr>
              <w:t>Обележавање паркинг места испред пословног простора жутом фарбом</w:t>
            </w:r>
          </w:p>
        </w:tc>
        <w:tc>
          <w:tcPr>
            <w:tcW w:w="1292" w:type="dxa"/>
          </w:tcPr>
          <w:p w14:paraId="698D6E61" w14:textId="77777777" w:rsidR="000D0D36" w:rsidRPr="006F17CE" w:rsidRDefault="000D0D36" w:rsidP="000D0D36">
            <w:pPr>
              <w:pStyle w:val="Default"/>
              <w:rPr>
                <w:lang w:val="sr-Cyrl-RS"/>
              </w:rPr>
            </w:pPr>
            <w:r w:rsidRPr="006F17CE">
              <w:rPr>
                <w:lang w:val="sr-Cyrl-RS"/>
              </w:rPr>
              <w:t>Компл.</w:t>
            </w:r>
          </w:p>
        </w:tc>
        <w:tc>
          <w:tcPr>
            <w:tcW w:w="1118" w:type="dxa"/>
          </w:tcPr>
          <w:p w14:paraId="71D066B6" w14:textId="77777777" w:rsidR="000D0D36" w:rsidRPr="006F17CE" w:rsidRDefault="000D0D36" w:rsidP="000D0D36">
            <w:pPr>
              <w:pStyle w:val="Default"/>
              <w:rPr>
                <w:lang w:val="sr-Cyrl-RS"/>
              </w:rPr>
            </w:pPr>
            <w:r w:rsidRPr="006F17CE">
              <w:rPr>
                <w:lang w:val="sr-Cyrl-RS"/>
              </w:rPr>
              <w:t>1,00</w:t>
            </w:r>
          </w:p>
        </w:tc>
        <w:tc>
          <w:tcPr>
            <w:tcW w:w="1236" w:type="dxa"/>
          </w:tcPr>
          <w:p w14:paraId="63014E66" w14:textId="77777777" w:rsidR="000D0D36" w:rsidRPr="006D0867" w:rsidRDefault="000D0D36" w:rsidP="000D0D36">
            <w:pPr>
              <w:pStyle w:val="Default"/>
              <w:rPr>
                <w:b/>
                <w:bCs/>
                <w:lang w:val="sr-Latn-RS"/>
              </w:rPr>
            </w:pPr>
          </w:p>
        </w:tc>
        <w:tc>
          <w:tcPr>
            <w:tcW w:w="1167" w:type="dxa"/>
          </w:tcPr>
          <w:p w14:paraId="442989AD" w14:textId="77777777" w:rsidR="000D0D36" w:rsidRPr="006D0867" w:rsidRDefault="000D0D36" w:rsidP="000D0D36">
            <w:pPr>
              <w:pStyle w:val="Default"/>
              <w:rPr>
                <w:b/>
                <w:bCs/>
                <w:lang w:val="sr-Latn-RS"/>
              </w:rPr>
            </w:pPr>
          </w:p>
        </w:tc>
        <w:tc>
          <w:tcPr>
            <w:tcW w:w="1577" w:type="dxa"/>
          </w:tcPr>
          <w:p w14:paraId="08939DE6" w14:textId="77777777" w:rsidR="000D0D36" w:rsidRPr="006D0867" w:rsidRDefault="000D0D36" w:rsidP="000D0D36">
            <w:pPr>
              <w:pStyle w:val="Default"/>
              <w:rPr>
                <w:b/>
                <w:bCs/>
                <w:lang w:val="sr-Latn-RS"/>
              </w:rPr>
            </w:pPr>
          </w:p>
        </w:tc>
      </w:tr>
    </w:tbl>
    <w:p w14:paraId="54F4AD7E" w14:textId="77777777" w:rsidR="000D0D36" w:rsidRPr="006D0867" w:rsidRDefault="000D0D36" w:rsidP="000D0D36">
      <w:pPr>
        <w:pStyle w:val="Default"/>
        <w:rPr>
          <w:b/>
          <w:bCs/>
          <w:lang w:val="sr-Latn-RS"/>
        </w:rPr>
      </w:pPr>
    </w:p>
    <w:p w14:paraId="49B0974F" w14:textId="77777777" w:rsidR="000D0D36" w:rsidRPr="006D0867" w:rsidRDefault="000D0D36" w:rsidP="000D0D36">
      <w:pPr>
        <w:pStyle w:val="Default"/>
        <w:rPr>
          <w:b/>
          <w:bCs/>
          <w:lang w:val="sr-Cyrl-RS"/>
        </w:rPr>
      </w:pPr>
    </w:p>
    <w:p w14:paraId="16A9980E" w14:textId="77777777" w:rsidR="000D0D36" w:rsidRPr="006D0867" w:rsidRDefault="000D0D36" w:rsidP="000D0D36">
      <w:pPr>
        <w:pStyle w:val="Default"/>
        <w:ind w:left="1080"/>
        <w:rPr>
          <w:b/>
          <w:bCs/>
          <w:u w:val="single"/>
          <w:lang w:val="sr-Cyrl-RS"/>
        </w:rPr>
      </w:pPr>
    </w:p>
    <w:p w14:paraId="033B0936" w14:textId="77777777" w:rsidR="000D0D36" w:rsidRPr="006D0867" w:rsidRDefault="000D0D36" w:rsidP="000D0D36">
      <w:pPr>
        <w:pStyle w:val="Default"/>
        <w:ind w:left="1080"/>
        <w:rPr>
          <w:b/>
          <w:bCs/>
          <w:u w:val="single"/>
          <w:lang w:val="sr-Cyrl-RS"/>
        </w:rPr>
      </w:pPr>
    </w:p>
    <w:p w14:paraId="0ADD11F8" w14:textId="77777777" w:rsidR="000D0D36" w:rsidRPr="006D0867" w:rsidRDefault="000D0D36" w:rsidP="000D0D36">
      <w:pPr>
        <w:pStyle w:val="Default"/>
        <w:ind w:left="1080"/>
        <w:rPr>
          <w:b/>
          <w:bCs/>
          <w:u w:val="single"/>
          <w:lang w:val="sr-Cyrl-RS"/>
        </w:rPr>
      </w:pPr>
    </w:p>
    <w:p w14:paraId="5E071729" w14:textId="77777777" w:rsidR="000D0D36" w:rsidRPr="006D0867" w:rsidRDefault="000D0D36" w:rsidP="000D0D36">
      <w:pPr>
        <w:pStyle w:val="Default"/>
        <w:rPr>
          <w:b/>
          <w:bCs/>
          <w:lang w:val="sr-Cyrl-RS"/>
        </w:rPr>
      </w:pPr>
      <w:r w:rsidRPr="006D0867">
        <w:rPr>
          <w:b/>
          <w:bCs/>
          <w:lang w:val="sr-Latn-RS"/>
        </w:rPr>
        <w:t xml:space="preserve">I </w:t>
      </w:r>
      <w:r w:rsidRPr="006D0867">
        <w:rPr>
          <w:b/>
          <w:bCs/>
          <w:lang w:val="sr-Cyrl-RS"/>
        </w:rPr>
        <w:t>ПАРТИЈА  УКУПНО: ______________без ПДВ______________са ПДВ</w:t>
      </w:r>
    </w:p>
    <w:p w14:paraId="511055FA" w14:textId="77777777" w:rsidR="000D0D36" w:rsidRPr="006D0867" w:rsidRDefault="000D0D36" w:rsidP="000D0D36">
      <w:pPr>
        <w:pStyle w:val="Default"/>
        <w:ind w:left="1080"/>
        <w:rPr>
          <w:b/>
          <w:bCs/>
          <w:u w:val="single"/>
          <w:lang w:val="sr-Cyrl-RS"/>
        </w:rPr>
      </w:pPr>
    </w:p>
    <w:p w14:paraId="7ABF3D6B" w14:textId="77777777" w:rsidR="000D0D36" w:rsidRDefault="000D0D36" w:rsidP="000D0D36">
      <w:pPr>
        <w:pStyle w:val="Default"/>
        <w:ind w:left="1080"/>
        <w:rPr>
          <w:b/>
          <w:bCs/>
          <w:u w:val="single"/>
          <w:lang w:val="sr-Cyrl-RS"/>
        </w:rPr>
      </w:pPr>
    </w:p>
    <w:p w14:paraId="15A43DC4" w14:textId="77777777" w:rsidR="000D0D36" w:rsidRDefault="000D0D36" w:rsidP="000D0D36">
      <w:pPr>
        <w:pStyle w:val="Default"/>
        <w:ind w:left="1080"/>
        <w:rPr>
          <w:b/>
          <w:bCs/>
          <w:u w:val="single"/>
          <w:lang w:val="sr-Cyrl-RS"/>
        </w:rPr>
      </w:pPr>
    </w:p>
    <w:p w14:paraId="58E24079" w14:textId="77777777" w:rsidR="000D0D36" w:rsidRDefault="000D0D36" w:rsidP="000D0D36">
      <w:pPr>
        <w:pStyle w:val="Default"/>
        <w:ind w:left="1080"/>
        <w:rPr>
          <w:b/>
          <w:bCs/>
          <w:u w:val="single"/>
          <w:lang w:val="sr-Cyrl-RS"/>
        </w:rPr>
      </w:pPr>
    </w:p>
    <w:p w14:paraId="7AD04B9A" w14:textId="77777777" w:rsidR="000D0D36" w:rsidRDefault="000D0D36" w:rsidP="000D0D36">
      <w:pPr>
        <w:pStyle w:val="Default"/>
        <w:ind w:left="1080"/>
        <w:rPr>
          <w:b/>
          <w:bCs/>
          <w:u w:val="single"/>
          <w:lang w:val="sr-Cyrl-RS"/>
        </w:rPr>
      </w:pPr>
    </w:p>
    <w:p w14:paraId="23F1577F" w14:textId="77777777" w:rsidR="000D0D36" w:rsidRDefault="000D0D36" w:rsidP="000D0D36">
      <w:pPr>
        <w:pStyle w:val="Default"/>
        <w:ind w:left="1080"/>
        <w:rPr>
          <w:b/>
          <w:bCs/>
          <w:u w:val="single"/>
          <w:lang w:val="sr-Cyrl-RS"/>
        </w:rPr>
      </w:pPr>
    </w:p>
    <w:p w14:paraId="7CB6630C" w14:textId="77777777" w:rsidR="000D0D36" w:rsidRDefault="000D0D36" w:rsidP="000D0D36">
      <w:pPr>
        <w:pStyle w:val="Default"/>
        <w:ind w:left="1080"/>
        <w:rPr>
          <w:b/>
          <w:bCs/>
          <w:u w:val="single"/>
          <w:lang w:val="sr-Cyrl-RS"/>
        </w:rPr>
      </w:pPr>
    </w:p>
    <w:p w14:paraId="7C02C13C" w14:textId="77777777" w:rsidR="000D0D36" w:rsidRDefault="000D0D36" w:rsidP="000D0D36">
      <w:pPr>
        <w:pStyle w:val="Default"/>
        <w:ind w:left="1080"/>
        <w:rPr>
          <w:b/>
          <w:bCs/>
          <w:u w:val="single"/>
          <w:lang w:val="sr-Cyrl-RS"/>
        </w:rPr>
      </w:pPr>
    </w:p>
    <w:p w14:paraId="10BC20FF" w14:textId="77777777" w:rsidR="000D0D36" w:rsidRDefault="000D0D36" w:rsidP="000D0D36">
      <w:pPr>
        <w:pStyle w:val="Default"/>
        <w:ind w:left="1080"/>
        <w:rPr>
          <w:b/>
          <w:bCs/>
          <w:u w:val="single"/>
          <w:lang w:val="sr-Cyrl-RS"/>
        </w:rPr>
      </w:pPr>
    </w:p>
    <w:p w14:paraId="1C4A9667" w14:textId="77777777" w:rsidR="000D0D36" w:rsidRDefault="000D0D36" w:rsidP="000D0D36">
      <w:pPr>
        <w:pStyle w:val="Default"/>
        <w:ind w:left="1080"/>
        <w:rPr>
          <w:b/>
          <w:bCs/>
          <w:u w:val="single"/>
          <w:lang w:val="sr-Cyrl-RS"/>
        </w:rPr>
      </w:pPr>
    </w:p>
    <w:p w14:paraId="7478B6FF" w14:textId="77777777" w:rsidR="000D0D36" w:rsidRDefault="000D0D36" w:rsidP="000D0D36">
      <w:pPr>
        <w:pStyle w:val="Default"/>
        <w:ind w:left="1080"/>
        <w:rPr>
          <w:b/>
          <w:bCs/>
          <w:u w:val="single"/>
          <w:lang w:val="sr-Cyrl-RS"/>
        </w:rPr>
      </w:pPr>
    </w:p>
    <w:p w14:paraId="56113CB6" w14:textId="77777777" w:rsidR="000D0D36" w:rsidRDefault="000D0D36" w:rsidP="000D0D36">
      <w:pPr>
        <w:pStyle w:val="Default"/>
        <w:ind w:left="1080"/>
        <w:rPr>
          <w:b/>
          <w:bCs/>
          <w:u w:val="single"/>
          <w:lang w:val="sr-Cyrl-RS"/>
        </w:rPr>
      </w:pPr>
    </w:p>
    <w:p w14:paraId="6E52F77E" w14:textId="77777777" w:rsidR="000D0D36" w:rsidRDefault="000D0D36" w:rsidP="000D0D36">
      <w:pPr>
        <w:pStyle w:val="Default"/>
        <w:ind w:left="1080"/>
        <w:rPr>
          <w:b/>
          <w:bCs/>
          <w:u w:val="single"/>
          <w:lang w:val="sr-Cyrl-RS"/>
        </w:rPr>
      </w:pPr>
    </w:p>
    <w:p w14:paraId="7FED93C2" w14:textId="77777777" w:rsidR="000D0D36" w:rsidRDefault="000D0D36" w:rsidP="000D0D36">
      <w:pPr>
        <w:pStyle w:val="Default"/>
        <w:ind w:left="1080"/>
        <w:rPr>
          <w:b/>
          <w:bCs/>
          <w:u w:val="single"/>
          <w:lang w:val="sr-Cyrl-RS"/>
        </w:rPr>
      </w:pPr>
    </w:p>
    <w:p w14:paraId="584A6466" w14:textId="77777777" w:rsidR="000D0D36" w:rsidRDefault="000D0D36" w:rsidP="000D0D36">
      <w:pPr>
        <w:pStyle w:val="Default"/>
        <w:ind w:left="1080"/>
        <w:rPr>
          <w:b/>
          <w:bCs/>
          <w:u w:val="single"/>
          <w:lang w:val="sr-Cyrl-RS"/>
        </w:rPr>
      </w:pPr>
    </w:p>
    <w:p w14:paraId="38FA7EB0" w14:textId="77777777" w:rsidR="000D0D36" w:rsidRPr="006D0867" w:rsidRDefault="000D0D36" w:rsidP="000D0D36">
      <w:pPr>
        <w:pStyle w:val="Default"/>
        <w:ind w:left="1080"/>
        <w:rPr>
          <w:b/>
          <w:bCs/>
          <w:u w:val="single"/>
          <w:lang w:val="sr-Cyrl-RS"/>
        </w:rPr>
      </w:pPr>
    </w:p>
    <w:p w14:paraId="7CDAF369" w14:textId="77777777" w:rsidR="000D0D36" w:rsidRPr="006D0867" w:rsidRDefault="000D0D36" w:rsidP="000D0D36">
      <w:pPr>
        <w:pStyle w:val="Default"/>
        <w:ind w:left="1080"/>
        <w:jc w:val="center"/>
        <w:rPr>
          <w:b/>
          <w:bCs/>
          <w:u w:val="single"/>
          <w:lang w:val="sr-Cyrl-RS"/>
        </w:rPr>
      </w:pPr>
      <w:r w:rsidRPr="006D0867">
        <w:rPr>
          <w:b/>
          <w:bCs/>
          <w:u w:val="single"/>
          <w:lang w:val="sr-Cyrl-RS"/>
        </w:rPr>
        <w:lastRenderedPageBreak/>
        <w:t>П О Н У Д А</w:t>
      </w:r>
    </w:p>
    <w:p w14:paraId="76B8FC4D" w14:textId="77777777" w:rsidR="000D0D36" w:rsidRPr="006D0867" w:rsidRDefault="000D0D36" w:rsidP="000D0D36">
      <w:pPr>
        <w:pStyle w:val="Default"/>
        <w:ind w:left="1080"/>
        <w:jc w:val="center"/>
        <w:rPr>
          <w:b/>
          <w:bCs/>
          <w:u w:val="single"/>
          <w:lang w:val="sr-Cyrl-RS"/>
        </w:rPr>
      </w:pPr>
    </w:p>
    <w:p w14:paraId="31B40B3D" w14:textId="77777777" w:rsidR="000D0D36" w:rsidRPr="006D0867" w:rsidRDefault="000D0D36" w:rsidP="000D0D36">
      <w:pPr>
        <w:pStyle w:val="Default"/>
        <w:ind w:left="1080"/>
        <w:jc w:val="center"/>
        <w:rPr>
          <w:b/>
          <w:bCs/>
          <w:u w:val="single"/>
          <w:lang w:val="sr-Cyrl-RS"/>
        </w:rPr>
      </w:pPr>
      <w:r w:rsidRPr="006D0867">
        <w:rPr>
          <w:b/>
          <w:bCs/>
          <w:u w:val="single"/>
          <w:lang w:val="sr-Cyrl-RS"/>
        </w:rPr>
        <w:t>ЗА ПАРТИЈУ БРОЈ 2. – НАБАВКА И УГРАДЊА НАМЕШТАЈА</w:t>
      </w:r>
    </w:p>
    <w:p w14:paraId="631FE0F9" w14:textId="77777777" w:rsidR="000D0D36" w:rsidRPr="006D0867" w:rsidRDefault="000D0D36" w:rsidP="000D0D36">
      <w:pPr>
        <w:pStyle w:val="Default"/>
        <w:rPr>
          <w:b/>
          <w:bCs/>
          <w:u w:val="single"/>
          <w:lang w:val="sr-Cyrl-RS"/>
        </w:rPr>
      </w:pPr>
    </w:p>
    <w:tbl>
      <w:tblPr>
        <w:tblW w:w="95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2"/>
        <w:gridCol w:w="1134"/>
        <w:gridCol w:w="993"/>
        <w:gridCol w:w="1134"/>
        <w:gridCol w:w="1261"/>
        <w:gridCol w:w="1676"/>
      </w:tblGrid>
      <w:tr w:rsidR="000D0D36" w:rsidRPr="006D0867" w14:paraId="269B5777" w14:textId="77777777" w:rsidTr="000D0D36">
        <w:trPr>
          <w:trHeight w:val="465"/>
        </w:trPr>
        <w:tc>
          <w:tcPr>
            <w:tcW w:w="3342" w:type="dxa"/>
          </w:tcPr>
          <w:p w14:paraId="5906AB0A" w14:textId="77777777" w:rsidR="000D0D36" w:rsidRPr="006F17CE" w:rsidRDefault="000D0D36" w:rsidP="000D0D36">
            <w:pPr>
              <w:pStyle w:val="Default"/>
              <w:rPr>
                <w:b/>
                <w:bCs/>
                <w:lang w:val="sr-Cyrl-RS"/>
              </w:rPr>
            </w:pPr>
            <w:r w:rsidRPr="006F17CE">
              <w:rPr>
                <w:b/>
                <w:bCs/>
                <w:lang w:val="sr-Cyrl-RS"/>
              </w:rPr>
              <w:t>Опис</w:t>
            </w:r>
          </w:p>
        </w:tc>
        <w:tc>
          <w:tcPr>
            <w:tcW w:w="1134" w:type="dxa"/>
          </w:tcPr>
          <w:p w14:paraId="6FDC7EC3" w14:textId="77777777" w:rsidR="000D0D36" w:rsidRPr="006F17CE" w:rsidRDefault="000D0D36" w:rsidP="000D0D36">
            <w:pPr>
              <w:pStyle w:val="Default"/>
              <w:rPr>
                <w:b/>
                <w:bCs/>
                <w:lang w:val="sr-Cyrl-RS"/>
              </w:rPr>
            </w:pPr>
            <w:r w:rsidRPr="006F17CE">
              <w:rPr>
                <w:b/>
                <w:bCs/>
                <w:lang w:val="sr-Cyrl-RS"/>
              </w:rPr>
              <w:t>Јед.мере</w:t>
            </w:r>
          </w:p>
        </w:tc>
        <w:tc>
          <w:tcPr>
            <w:tcW w:w="993" w:type="dxa"/>
          </w:tcPr>
          <w:p w14:paraId="78F800C3" w14:textId="77777777" w:rsidR="000D0D36" w:rsidRPr="006F17CE" w:rsidRDefault="000D0D36" w:rsidP="000D0D36">
            <w:pPr>
              <w:pStyle w:val="Default"/>
              <w:rPr>
                <w:b/>
                <w:bCs/>
                <w:lang w:val="sr-Cyrl-RS"/>
              </w:rPr>
            </w:pPr>
            <w:r w:rsidRPr="006F17CE">
              <w:rPr>
                <w:b/>
                <w:bCs/>
                <w:lang w:val="sr-Cyrl-RS"/>
              </w:rPr>
              <w:t>Коли-чина</w:t>
            </w:r>
          </w:p>
        </w:tc>
        <w:tc>
          <w:tcPr>
            <w:tcW w:w="1134" w:type="dxa"/>
          </w:tcPr>
          <w:p w14:paraId="5D4237D8" w14:textId="77777777" w:rsidR="000D0D36" w:rsidRPr="006D0867" w:rsidRDefault="000D0D36" w:rsidP="000D0D36">
            <w:pPr>
              <w:pStyle w:val="Default"/>
              <w:rPr>
                <w:b/>
                <w:bCs/>
                <w:lang w:val="sr-Cyrl-RS"/>
              </w:rPr>
            </w:pPr>
            <w:r w:rsidRPr="006D0867">
              <w:rPr>
                <w:b/>
                <w:bCs/>
                <w:lang w:val="sr-Cyrl-RS"/>
              </w:rPr>
              <w:t>Јед.цена без ПДВ</w:t>
            </w:r>
          </w:p>
        </w:tc>
        <w:tc>
          <w:tcPr>
            <w:tcW w:w="1261" w:type="dxa"/>
          </w:tcPr>
          <w:p w14:paraId="50652ED0" w14:textId="77777777" w:rsidR="000D0D36" w:rsidRPr="006D0867" w:rsidRDefault="000D0D36" w:rsidP="000D0D36">
            <w:pPr>
              <w:pStyle w:val="Default"/>
              <w:rPr>
                <w:b/>
                <w:bCs/>
                <w:lang w:val="sr-Cyrl-RS"/>
              </w:rPr>
            </w:pPr>
            <w:r w:rsidRPr="006D0867">
              <w:rPr>
                <w:b/>
                <w:bCs/>
                <w:lang w:val="sr-Cyrl-RS"/>
              </w:rPr>
              <w:t>Укупна цена без ПДВ</w:t>
            </w:r>
          </w:p>
        </w:tc>
        <w:tc>
          <w:tcPr>
            <w:tcW w:w="1676" w:type="dxa"/>
          </w:tcPr>
          <w:p w14:paraId="54C1B721" w14:textId="77777777" w:rsidR="000D0D36" w:rsidRPr="006D0867" w:rsidRDefault="000D0D36" w:rsidP="000D0D36">
            <w:pPr>
              <w:pStyle w:val="Default"/>
              <w:rPr>
                <w:b/>
                <w:bCs/>
                <w:lang w:val="sr-Cyrl-RS"/>
              </w:rPr>
            </w:pPr>
            <w:r w:rsidRPr="006D0867">
              <w:rPr>
                <w:b/>
                <w:bCs/>
                <w:lang w:val="sr-Cyrl-RS"/>
              </w:rPr>
              <w:t>Укупна цена са ПДВ</w:t>
            </w:r>
          </w:p>
        </w:tc>
      </w:tr>
      <w:tr w:rsidR="000D0D36" w:rsidRPr="006D0867" w14:paraId="292AEF2B" w14:textId="77777777" w:rsidTr="000D0D36">
        <w:trPr>
          <w:trHeight w:val="945"/>
        </w:trPr>
        <w:tc>
          <w:tcPr>
            <w:tcW w:w="3342" w:type="dxa"/>
          </w:tcPr>
          <w:p w14:paraId="307727FA" w14:textId="77777777" w:rsidR="000D0D36" w:rsidRDefault="000D0D36" w:rsidP="000D0D36">
            <w:pPr>
              <w:pStyle w:val="Default"/>
              <w:rPr>
                <w:lang w:val="sr-Cyrl-RS"/>
              </w:rPr>
            </w:pPr>
            <w:r w:rsidRPr="006D0867">
              <w:rPr>
                <w:b/>
                <w:bCs/>
                <w:lang w:val="sr-Cyrl-RS"/>
              </w:rPr>
              <w:t>Конференцијска столица са додатком за писање</w:t>
            </w:r>
            <w:r w:rsidRPr="006D0867">
              <w:rPr>
                <w:lang w:val="sr-Cyrl-RS"/>
              </w:rPr>
              <w:t xml:space="preserve">, метална конструкција, микрофибер </w:t>
            </w:r>
            <w:r w:rsidRPr="006D0867">
              <w:rPr>
                <w:lang w:val="sr-Latn-RS"/>
              </w:rPr>
              <w:t>M</w:t>
            </w:r>
            <w:r w:rsidRPr="006D0867">
              <w:rPr>
                <w:lang w:val="sr-Cyrl-RS"/>
              </w:rPr>
              <w:t xml:space="preserve">Ф 02, </w:t>
            </w:r>
            <w:r>
              <w:rPr>
                <w:lang w:val="sr-Cyrl-RS"/>
              </w:rPr>
              <w:t>43х47х83, седиште и наслон од шпер плоче, обложена сунђером и пресвучене микрофибером у браон боји или слично по избору инвеститора, оптерећење до 110 кг, пластичне облоге доњег дела седишта и наслон.</w:t>
            </w:r>
          </w:p>
          <w:p w14:paraId="6645810D" w14:textId="77777777" w:rsidR="000D0D36" w:rsidRPr="006D0867" w:rsidRDefault="000D0D36" w:rsidP="000D0D36">
            <w:pPr>
              <w:pStyle w:val="Default"/>
              <w:rPr>
                <w:lang w:val="sr-Cyrl-RS"/>
              </w:rPr>
            </w:pPr>
          </w:p>
        </w:tc>
        <w:tc>
          <w:tcPr>
            <w:tcW w:w="1134" w:type="dxa"/>
          </w:tcPr>
          <w:p w14:paraId="1374CAC2" w14:textId="77777777" w:rsidR="000D0D36" w:rsidRPr="006D0867" w:rsidRDefault="000D0D36" w:rsidP="000D0D36">
            <w:pPr>
              <w:pStyle w:val="Default"/>
              <w:rPr>
                <w:lang w:val="sr-Cyrl-RS"/>
              </w:rPr>
            </w:pPr>
            <w:r w:rsidRPr="006D0867">
              <w:rPr>
                <w:lang w:val="sr-Cyrl-RS"/>
              </w:rPr>
              <w:t>комад</w:t>
            </w:r>
          </w:p>
        </w:tc>
        <w:tc>
          <w:tcPr>
            <w:tcW w:w="993" w:type="dxa"/>
          </w:tcPr>
          <w:p w14:paraId="029331B2" w14:textId="77777777" w:rsidR="000D0D36" w:rsidRPr="006D0867" w:rsidRDefault="000D0D36" w:rsidP="000D0D36">
            <w:pPr>
              <w:pStyle w:val="Default"/>
              <w:rPr>
                <w:lang w:val="sr-Cyrl-RS"/>
              </w:rPr>
            </w:pPr>
            <w:r w:rsidRPr="006D0867">
              <w:rPr>
                <w:lang w:val="sr-Cyrl-RS"/>
              </w:rPr>
              <w:t>30</w:t>
            </w:r>
          </w:p>
        </w:tc>
        <w:tc>
          <w:tcPr>
            <w:tcW w:w="1134" w:type="dxa"/>
          </w:tcPr>
          <w:p w14:paraId="63E63C80" w14:textId="77777777" w:rsidR="000D0D36" w:rsidRPr="006D0867" w:rsidRDefault="000D0D36" w:rsidP="000D0D36">
            <w:pPr>
              <w:pStyle w:val="Default"/>
              <w:rPr>
                <w:b/>
                <w:bCs/>
                <w:lang w:val="sr-Cyrl-RS"/>
              </w:rPr>
            </w:pPr>
          </w:p>
        </w:tc>
        <w:tc>
          <w:tcPr>
            <w:tcW w:w="1261" w:type="dxa"/>
          </w:tcPr>
          <w:p w14:paraId="12ABD53E" w14:textId="77777777" w:rsidR="000D0D36" w:rsidRPr="006D0867" w:rsidRDefault="000D0D36" w:rsidP="000D0D36">
            <w:pPr>
              <w:pStyle w:val="Default"/>
              <w:rPr>
                <w:b/>
                <w:bCs/>
                <w:lang w:val="sr-Cyrl-RS"/>
              </w:rPr>
            </w:pPr>
          </w:p>
        </w:tc>
        <w:tc>
          <w:tcPr>
            <w:tcW w:w="1676" w:type="dxa"/>
          </w:tcPr>
          <w:p w14:paraId="652074BA" w14:textId="77777777" w:rsidR="000D0D36" w:rsidRPr="006D0867" w:rsidRDefault="000D0D36" w:rsidP="000D0D36">
            <w:pPr>
              <w:pStyle w:val="Default"/>
              <w:rPr>
                <w:b/>
                <w:bCs/>
                <w:lang w:val="sr-Cyrl-RS"/>
              </w:rPr>
            </w:pPr>
          </w:p>
        </w:tc>
      </w:tr>
      <w:tr w:rsidR="000D0D36" w:rsidRPr="006D0867" w14:paraId="576B95ED" w14:textId="77777777" w:rsidTr="000D0D36">
        <w:trPr>
          <w:trHeight w:val="945"/>
        </w:trPr>
        <w:tc>
          <w:tcPr>
            <w:tcW w:w="3342" w:type="dxa"/>
          </w:tcPr>
          <w:p w14:paraId="6F26182A" w14:textId="77777777" w:rsidR="000D0D36" w:rsidRPr="006D0867" w:rsidRDefault="000D0D36" w:rsidP="000D0D36">
            <w:pPr>
              <w:pStyle w:val="Default"/>
              <w:rPr>
                <w:b/>
                <w:bCs/>
                <w:color w:val="000000" w:themeColor="text1"/>
                <w:lang w:val="sr-Latn-RS"/>
              </w:rPr>
            </w:pPr>
            <w:r w:rsidRPr="006D0867">
              <w:rPr>
                <w:b/>
                <w:bCs/>
                <w:color w:val="000000" w:themeColor="text1"/>
                <w:lang w:val="sr-Cyrl-RS"/>
              </w:rPr>
              <w:t>Радни сто</w:t>
            </w:r>
          </w:p>
          <w:p w14:paraId="2379F168" w14:textId="77777777" w:rsidR="000D0D36" w:rsidRPr="006D0867" w:rsidRDefault="000D0D36" w:rsidP="000D0D36">
            <w:pPr>
              <w:pStyle w:val="Default"/>
              <w:rPr>
                <w:color w:val="000000" w:themeColor="text1"/>
                <w:lang w:val="sr-Cyrl-RS"/>
              </w:rPr>
            </w:pPr>
            <w:r w:rsidRPr="006D0867">
              <w:rPr>
                <w:color w:val="000000" w:themeColor="text1"/>
                <w:lang w:val="sr-Cyrl-RS"/>
              </w:rPr>
              <w:t>Димензије 135</w:t>
            </w:r>
            <w:r>
              <w:rPr>
                <w:color w:val="000000" w:themeColor="text1"/>
                <w:lang w:val="sr-Cyrl-RS"/>
              </w:rPr>
              <w:t>0</w:t>
            </w:r>
            <w:r w:rsidRPr="006D0867">
              <w:rPr>
                <w:color w:val="000000" w:themeColor="text1"/>
                <w:lang w:val="sr-Cyrl-RS"/>
              </w:rPr>
              <w:t xml:space="preserve"> х800х Н 750 </w:t>
            </w:r>
            <w:r>
              <w:rPr>
                <w:color w:val="000000" w:themeColor="text1"/>
                <w:lang w:val="sr-Cyrl-RS"/>
              </w:rPr>
              <w:t>м</w:t>
            </w:r>
            <w:r w:rsidRPr="006D0867">
              <w:rPr>
                <w:color w:val="000000" w:themeColor="text1"/>
                <w:lang w:val="sr-Cyrl-RS"/>
              </w:rPr>
              <w:t xml:space="preserve">м </w:t>
            </w:r>
          </w:p>
          <w:p w14:paraId="182ED6DC" w14:textId="77777777" w:rsidR="000D0D36" w:rsidRPr="006D0867" w:rsidRDefault="000D0D36" w:rsidP="000D0D36">
            <w:pPr>
              <w:pStyle w:val="Default"/>
              <w:rPr>
                <w:color w:val="000000" w:themeColor="text1"/>
                <w:lang w:val="sr-Cyrl-RS"/>
              </w:rPr>
            </w:pPr>
            <w:r w:rsidRPr="006D0867">
              <w:rPr>
                <w:lang w:val="sr-Latn-RS"/>
              </w:rPr>
              <w:t>EGGER  univer H331 ST10</w:t>
            </w:r>
            <w:r w:rsidRPr="006D0867">
              <w:rPr>
                <w:lang w:val="sr-Cyrl-RS"/>
              </w:rPr>
              <w:t xml:space="preserve"> или слично</w:t>
            </w:r>
            <w:r w:rsidRPr="006D0867">
              <w:rPr>
                <w:color w:val="000000" w:themeColor="text1"/>
                <w:lang w:val="sr-Cyrl-RS"/>
              </w:rPr>
              <w:t xml:space="preserve"> </w:t>
            </w:r>
            <w:r w:rsidRPr="006D0867">
              <w:rPr>
                <w:color w:val="000000" w:themeColor="text1"/>
                <w:lang w:val="sr-Latn-RS"/>
              </w:rPr>
              <w:t xml:space="preserve">, </w:t>
            </w:r>
            <w:r w:rsidRPr="006D0867">
              <w:rPr>
                <w:color w:val="000000" w:themeColor="text1"/>
                <w:lang w:val="sr-Cyrl-RS"/>
              </w:rPr>
              <w:t>дебљине 25 мм, АБС кантован</w:t>
            </w:r>
          </w:p>
        </w:tc>
        <w:tc>
          <w:tcPr>
            <w:tcW w:w="1134" w:type="dxa"/>
          </w:tcPr>
          <w:p w14:paraId="57F5729D" w14:textId="77777777" w:rsidR="000D0D36" w:rsidRPr="006D0867" w:rsidRDefault="000D0D36" w:rsidP="000D0D36">
            <w:pPr>
              <w:pStyle w:val="Default"/>
              <w:rPr>
                <w:lang w:val="sr-Cyrl-RS"/>
              </w:rPr>
            </w:pPr>
            <w:r w:rsidRPr="006D0867">
              <w:rPr>
                <w:lang w:val="sr-Cyrl-RS"/>
              </w:rPr>
              <w:t>комад</w:t>
            </w:r>
          </w:p>
        </w:tc>
        <w:tc>
          <w:tcPr>
            <w:tcW w:w="993" w:type="dxa"/>
          </w:tcPr>
          <w:p w14:paraId="7E3ACFD1" w14:textId="77777777" w:rsidR="000D0D36" w:rsidRPr="006D0867" w:rsidRDefault="000D0D36" w:rsidP="000D0D36">
            <w:pPr>
              <w:pStyle w:val="Default"/>
              <w:rPr>
                <w:lang w:val="sr-Cyrl-RS"/>
              </w:rPr>
            </w:pPr>
            <w:r w:rsidRPr="006D0867">
              <w:rPr>
                <w:lang w:val="sr-Cyrl-RS"/>
              </w:rPr>
              <w:t>2</w:t>
            </w:r>
          </w:p>
        </w:tc>
        <w:tc>
          <w:tcPr>
            <w:tcW w:w="1134" w:type="dxa"/>
          </w:tcPr>
          <w:p w14:paraId="31437C83" w14:textId="77777777" w:rsidR="000D0D36" w:rsidRPr="006D0867" w:rsidRDefault="000D0D36" w:rsidP="000D0D36">
            <w:pPr>
              <w:pStyle w:val="Default"/>
              <w:rPr>
                <w:b/>
                <w:bCs/>
                <w:lang w:val="sr-Cyrl-RS"/>
              </w:rPr>
            </w:pPr>
          </w:p>
        </w:tc>
        <w:tc>
          <w:tcPr>
            <w:tcW w:w="1261" w:type="dxa"/>
          </w:tcPr>
          <w:p w14:paraId="050C8389" w14:textId="77777777" w:rsidR="000D0D36" w:rsidRPr="006D0867" w:rsidRDefault="000D0D36" w:rsidP="000D0D36">
            <w:pPr>
              <w:pStyle w:val="Default"/>
              <w:rPr>
                <w:b/>
                <w:bCs/>
                <w:lang w:val="sr-Cyrl-RS"/>
              </w:rPr>
            </w:pPr>
          </w:p>
        </w:tc>
        <w:tc>
          <w:tcPr>
            <w:tcW w:w="1676" w:type="dxa"/>
          </w:tcPr>
          <w:p w14:paraId="4C1EDF5B" w14:textId="77777777" w:rsidR="000D0D36" w:rsidRPr="006D0867" w:rsidRDefault="000D0D36" w:rsidP="000D0D36">
            <w:pPr>
              <w:pStyle w:val="Default"/>
              <w:rPr>
                <w:b/>
                <w:bCs/>
                <w:lang w:val="sr-Cyrl-RS"/>
              </w:rPr>
            </w:pPr>
          </w:p>
        </w:tc>
      </w:tr>
      <w:tr w:rsidR="000D0D36" w:rsidRPr="006D0867" w14:paraId="015B2BC1" w14:textId="77777777" w:rsidTr="000D0D36">
        <w:trPr>
          <w:trHeight w:val="945"/>
        </w:trPr>
        <w:tc>
          <w:tcPr>
            <w:tcW w:w="3342" w:type="dxa"/>
          </w:tcPr>
          <w:p w14:paraId="55638634" w14:textId="77777777" w:rsidR="000D0D36" w:rsidRPr="006D0867" w:rsidRDefault="000D0D36" w:rsidP="000D0D36">
            <w:pPr>
              <w:pStyle w:val="Default"/>
              <w:rPr>
                <w:b/>
                <w:bCs/>
                <w:lang w:val="sr-Cyrl-RS"/>
              </w:rPr>
            </w:pPr>
            <w:r w:rsidRPr="006D0867">
              <w:rPr>
                <w:b/>
                <w:bCs/>
                <w:lang w:val="sr-Cyrl-RS"/>
              </w:rPr>
              <w:t>Говорница</w:t>
            </w:r>
          </w:p>
          <w:p w14:paraId="66206250" w14:textId="77777777" w:rsidR="000D0D36" w:rsidRPr="006D0867" w:rsidRDefault="000D0D36" w:rsidP="000D0D36">
            <w:pPr>
              <w:pStyle w:val="Default"/>
              <w:rPr>
                <w:lang w:val="sr-Cyrl-RS"/>
              </w:rPr>
            </w:pPr>
            <w:r w:rsidRPr="006D0867">
              <w:rPr>
                <w:lang w:val="sr-Cyrl-RS"/>
              </w:rPr>
              <w:t xml:space="preserve">Димензије: 600 х500 х Н 1300 </w:t>
            </w:r>
            <w:r>
              <w:rPr>
                <w:lang w:val="sr-Cyrl-RS"/>
              </w:rPr>
              <w:t>мм</w:t>
            </w:r>
          </w:p>
          <w:p w14:paraId="036886B6" w14:textId="77777777" w:rsidR="000D0D36" w:rsidRPr="006D0867" w:rsidRDefault="000D0D36" w:rsidP="000D0D36">
            <w:pPr>
              <w:pStyle w:val="Default"/>
              <w:rPr>
                <w:lang w:val="sr-Cyrl-RS"/>
              </w:rPr>
            </w:pPr>
            <w:r w:rsidRPr="006D0867">
              <w:rPr>
                <w:lang w:val="sr-Latn-RS"/>
              </w:rPr>
              <w:t>EGGER  univer H331 ST10</w:t>
            </w:r>
            <w:r w:rsidRPr="006D0867">
              <w:rPr>
                <w:lang w:val="sr-Cyrl-RS"/>
              </w:rPr>
              <w:t xml:space="preserve"> или слично, комбинација 18/25мм, АБС кант</w:t>
            </w:r>
          </w:p>
        </w:tc>
        <w:tc>
          <w:tcPr>
            <w:tcW w:w="1134" w:type="dxa"/>
          </w:tcPr>
          <w:p w14:paraId="5C0499F4" w14:textId="77777777" w:rsidR="000D0D36" w:rsidRPr="006D0867" w:rsidRDefault="000D0D36" w:rsidP="000D0D36">
            <w:pPr>
              <w:pStyle w:val="Default"/>
              <w:rPr>
                <w:lang w:val="sr-Cyrl-RS"/>
              </w:rPr>
            </w:pPr>
            <w:r w:rsidRPr="006D0867">
              <w:rPr>
                <w:lang w:val="sr-Cyrl-RS"/>
              </w:rPr>
              <w:t>комад</w:t>
            </w:r>
          </w:p>
        </w:tc>
        <w:tc>
          <w:tcPr>
            <w:tcW w:w="993" w:type="dxa"/>
          </w:tcPr>
          <w:p w14:paraId="37931B6E" w14:textId="77777777" w:rsidR="000D0D36" w:rsidRPr="006D0867" w:rsidRDefault="000D0D36" w:rsidP="000D0D36">
            <w:pPr>
              <w:pStyle w:val="Default"/>
              <w:rPr>
                <w:lang w:val="sr-Cyrl-RS"/>
              </w:rPr>
            </w:pPr>
            <w:r w:rsidRPr="006D0867">
              <w:rPr>
                <w:lang w:val="sr-Cyrl-RS"/>
              </w:rPr>
              <w:t>1</w:t>
            </w:r>
          </w:p>
        </w:tc>
        <w:tc>
          <w:tcPr>
            <w:tcW w:w="1134" w:type="dxa"/>
          </w:tcPr>
          <w:p w14:paraId="2190131E" w14:textId="77777777" w:rsidR="000D0D36" w:rsidRPr="006D0867" w:rsidRDefault="000D0D36" w:rsidP="000D0D36">
            <w:pPr>
              <w:pStyle w:val="Default"/>
              <w:rPr>
                <w:b/>
                <w:bCs/>
                <w:lang w:val="sr-Cyrl-RS"/>
              </w:rPr>
            </w:pPr>
          </w:p>
        </w:tc>
        <w:tc>
          <w:tcPr>
            <w:tcW w:w="1261" w:type="dxa"/>
          </w:tcPr>
          <w:p w14:paraId="2F3A3CAB" w14:textId="77777777" w:rsidR="000D0D36" w:rsidRPr="006D0867" w:rsidRDefault="000D0D36" w:rsidP="000D0D36">
            <w:pPr>
              <w:pStyle w:val="Default"/>
              <w:rPr>
                <w:b/>
                <w:bCs/>
                <w:lang w:val="sr-Cyrl-RS"/>
              </w:rPr>
            </w:pPr>
          </w:p>
        </w:tc>
        <w:tc>
          <w:tcPr>
            <w:tcW w:w="1676" w:type="dxa"/>
          </w:tcPr>
          <w:p w14:paraId="68362CA2" w14:textId="77777777" w:rsidR="000D0D36" w:rsidRPr="006D0867" w:rsidRDefault="000D0D36" w:rsidP="000D0D36">
            <w:pPr>
              <w:pStyle w:val="Default"/>
              <w:rPr>
                <w:b/>
                <w:bCs/>
                <w:lang w:val="sr-Cyrl-RS"/>
              </w:rPr>
            </w:pPr>
          </w:p>
        </w:tc>
      </w:tr>
      <w:tr w:rsidR="000D0D36" w:rsidRPr="006D0867" w14:paraId="45A76750" w14:textId="77777777" w:rsidTr="000D0D36">
        <w:trPr>
          <w:trHeight w:val="945"/>
        </w:trPr>
        <w:tc>
          <w:tcPr>
            <w:tcW w:w="3342" w:type="dxa"/>
          </w:tcPr>
          <w:p w14:paraId="21AA49FB" w14:textId="77777777" w:rsidR="000D0D36" w:rsidRPr="006D0867" w:rsidRDefault="000D0D36" w:rsidP="000D0D36">
            <w:pPr>
              <w:pStyle w:val="Default"/>
              <w:rPr>
                <w:b/>
                <w:bCs/>
                <w:lang w:val="sr-Cyrl-RS"/>
              </w:rPr>
            </w:pPr>
            <w:r w:rsidRPr="006D0867">
              <w:rPr>
                <w:b/>
                <w:bCs/>
                <w:lang w:val="sr-Cyrl-RS"/>
              </w:rPr>
              <w:t>Зидни чивилук са кукицама за качење одеће на растојању од 20 цм</w:t>
            </w:r>
          </w:p>
          <w:p w14:paraId="1CE4E4E0" w14:textId="77777777" w:rsidR="000D0D36" w:rsidRPr="006D0867" w:rsidRDefault="000D0D36" w:rsidP="000D0D36">
            <w:pPr>
              <w:pStyle w:val="Default"/>
              <w:rPr>
                <w:lang w:val="sr-Cyrl-RS"/>
              </w:rPr>
            </w:pPr>
            <w:r w:rsidRPr="006D0867">
              <w:rPr>
                <w:lang w:val="sr-Cyrl-RS"/>
              </w:rPr>
              <w:t>Димензије: 1700 х18 х1800</w:t>
            </w:r>
            <w:r>
              <w:rPr>
                <w:lang w:val="sr-Cyrl-RS"/>
              </w:rPr>
              <w:t>м</w:t>
            </w:r>
            <w:r w:rsidRPr="006D0867">
              <w:rPr>
                <w:lang w:val="sr-Cyrl-RS"/>
              </w:rPr>
              <w:t>м</w:t>
            </w:r>
          </w:p>
          <w:p w14:paraId="142D1751" w14:textId="77777777" w:rsidR="000D0D36" w:rsidRPr="006D0867" w:rsidRDefault="000D0D36" w:rsidP="000D0D36">
            <w:pPr>
              <w:pStyle w:val="Default"/>
              <w:rPr>
                <w:lang w:val="sr-Cyrl-RS"/>
              </w:rPr>
            </w:pPr>
            <w:r w:rsidRPr="006D0867">
              <w:rPr>
                <w:lang w:val="sr-Latn-RS"/>
              </w:rPr>
              <w:t>EGGER  univer H331 ST10</w:t>
            </w:r>
            <w:r w:rsidRPr="006D0867">
              <w:rPr>
                <w:lang w:val="sr-Cyrl-RS"/>
              </w:rPr>
              <w:t xml:space="preserve"> или слично, дебљине 18мм, АБС кантован</w:t>
            </w:r>
          </w:p>
        </w:tc>
        <w:tc>
          <w:tcPr>
            <w:tcW w:w="1134" w:type="dxa"/>
          </w:tcPr>
          <w:p w14:paraId="20E44785" w14:textId="77777777" w:rsidR="000D0D36" w:rsidRPr="006D0867" w:rsidRDefault="000D0D36" w:rsidP="000D0D36">
            <w:pPr>
              <w:pStyle w:val="Default"/>
              <w:rPr>
                <w:lang w:val="sr-Cyrl-RS"/>
              </w:rPr>
            </w:pPr>
            <w:r w:rsidRPr="006D0867">
              <w:rPr>
                <w:lang w:val="sr-Cyrl-RS"/>
              </w:rPr>
              <w:t>комад</w:t>
            </w:r>
          </w:p>
        </w:tc>
        <w:tc>
          <w:tcPr>
            <w:tcW w:w="993" w:type="dxa"/>
          </w:tcPr>
          <w:p w14:paraId="70988747" w14:textId="77777777" w:rsidR="000D0D36" w:rsidRPr="006D0867" w:rsidRDefault="000D0D36" w:rsidP="000D0D36">
            <w:pPr>
              <w:pStyle w:val="Default"/>
              <w:rPr>
                <w:lang w:val="sr-Cyrl-RS"/>
              </w:rPr>
            </w:pPr>
            <w:r w:rsidRPr="006D0867">
              <w:rPr>
                <w:lang w:val="sr-Cyrl-RS"/>
              </w:rPr>
              <w:t>1</w:t>
            </w:r>
          </w:p>
        </w:tc>
        <w:tc>
          <w:tcPr>
            <w:tcW w:w="1134" w:type="dxa"/>
          </w:tcPr>
          <w:p w14:paraId="268A9BB4" w14:textId="77777777" w:rsidR="000D0D36" w:rsidRPr="006D0867" w:rsidRDefault="000D0D36" w:rsidP="000D0D36">
            <w:pPr>
              <w:pStyle w:val="Default"/>
              <w:rPr>
                <w:b/>
                <w:bCs/>
                <w:lang w:val="sr-Cyrl-RS"/>
              </w:rPr>
            </w:pPr>
          </w:p>
        </w:tc>
        <w:tc>
          <w:tcPr>
            <w:tcW w:w="1261" w:type="dxa"/>
          </w:tcPr>
          <w:p w14:paraId="2E840FA6" w14:textId="77777777" w:rsidR="000D0D36" w:rsidRPr="006D0867" w:rsidRDefault="000D0D36" w:rsidP="000D0D36">
            <w:pPr>
              <w:pStyle w:val="Default"/>
              <w:rPr>
                <w:b/>
                <w:bCs/>
                <w:lang w:val="sr-Cyrl-RS"/>
              </w:rPr>
            </w:pPr>
          </w:p>
        </w:tc>
        <w:tc>
          <w:tcPr>
            <w:tcW w:w="1676" w:type="dxa"/>
          </w:tcPr>
          <w:p w14:paraId="1B59232E" w14:textId="77777777" w:rsidR="000D0D36" w:rsidRPr="006D0867" w:rsidRDefault="000D0D36" w:rsidP="000D0D36">
            <w:pPr>
              <w:pStyle w:val="Default"/>
              <w:rPr>
                <w:b/>
                <w:bCs/>
                <w:lang w:val="sr-Cyrl-RS"/>
              </w:rPr>
            </w:pPr>
          </w:p>
        </w:tc>
      </w:tr>
      <w:tr w:rsidR="000D0D36" w:rsidRPr="006D0867" w14:paraId="1D5BB033" w14:textId="77777777" w:rsidTr="000D0D36">
        <w:trPr>
          <w:trHeight w:val="945"/>
        </w:trPr>
        <w:tc>
          <w:tcPr>
            <w:tcW w:w="3342" w:type="dxa"/>
          </w:tcPr>
          <w:p w14:paraId="42334C77" w14:textId="569259DF" w:rsidR="000D0D36" w:rsidRPr="006D0867" w:rsidRDefault="000D0D36" w:rsidP="000D0D36">
            <w:pPr>
              <w:pStyle w:val="Default"/>
              <w:rPr>
                <w:b/>
                <w:bCs/>
                <w:lang w:val="sr-Cyrl-RS"/>
              </w:rPr>
            </w:pPr>
            <w:r w:rsidRPr="006D0867">
              <w:rPr>
                <w:b/>
                <w:bCs/>
                <w:lang w:val="sr-Cyrl-RS"/>
              </w:rPr>
              <w:t>Зидни чивилук са металним кукицама за качење одеће</w:t>
            </w:r>
            <w:r w:rsidR="006F17CE">
              <w:rPr>
                <w:b/>
                <w:bCs/>
                <w:lang w:val="sr-Cyrl-RS"/>
              </w:rPr>
              <w:t xml:space="preserve"> на</w:t>
            </w:r>
            <w:r w:rsidR="006F17CE" w:rsidRPr="006D0867">
              <w:rPr>
                <w:b/>
                <w:bCs/>
                <w:lang w:val="sr-Cyrl-RS"/>
              </w:rPr>
              <w:t xml:space="preserve"> растојању од 20 цм</w:t>
            </w:r>
          </w:p>
          <w:p w14:paraId="45095A5B" w14:textId="77777777" w:rsidR="000D0D36" w:rsidRPr="006D0867" w:rsidRDefault="000D0D36" w:rsidP="000D0D36">
            <w:pPr>
              <w:pStyle w:val="Default"/>
              <w:rPr>
                <w:lang w:val="sr-Cyrl-RS"/>
              </w:rPr>
            </w:pPr>
            <w:r w:rsidRPr="006D0867">
              <w:rPr>
                <w:lang w:val="sr-Cyrl-RS"/>
              </w:rPr>
              <w:t>Димензије: 1400 х18 х1800</w:t>
            </w:r>
            <w:r>
              <w:rPr>
                <w:lang w:val="sr-Cyrl-RS"/>
              </w:rPr>
              <w:t>м</w:t>
            </w:r>
            <w:r w:rsidRPr="006D0867">
              <w:rPr>
                <w:lang w:val="sr-Cyrl-RS"/>
              </w:rPr>
              <w:t>м</w:t>
            </w:r>
          </w:p>
          <w:p w14:paraId="12DC28D5" w14:textId="77777777" w:rsidR="000D0D36" w:rsidRPr="006D0867" w:rsidRDefault="000D0D36" w:rsidP="000D0D36">
            <w:pPr>
              <w:pStyle w:val="Default"/>
              <w:rPr>
                <w:b/>
                <w:bCs/>
                <w:lang w:val="sr-Cyrl-RS"/>
              </w:rPr>
            </w:pPr>
            <w:r w:rsidRPr="006D0867">
              <w:rPr>
                <w:lang w:val="sr-Latn-RS"/>
              </w:rPr>
              <w:t>EGGER  univer H331 ST10</w:t>
            </w:r>
            <w:r w:rsidRPr="006D0867">
              <w:rPr>
                <w:lang w:val="sr-Cyrl-RS"/>
              </w:rPr>
              <w:t xml:space="preserve"> или слично, дебљине 18мм, АБС кантован</w:t>
            </w:r>
          </w:p>
        </w:tc>
        <w:tc>
          <w:tcPr>
            <w:tcW w:w="1134" w:type="dxa"/>
          </w:tcPr>
          <w:p w14:paraId="231729B4" w14:textId="77777777" w:rsidR="000D0D36" w:rsidRPr="006D0867" w:rsidRDefault="000D0D36" w:rsidP="000D0D36">
            <w:pPr>
              <w:pStyle w:val="Default"/>
              <w:rPr>
                <w:lang w:val="sr-Cyrl-RS"/>
              </w:rPr>
            </w:pPr>
            <w:r w:rsidRPr="006D0867">
              <w:rPr>
                <w:lang w:val="sr-Cyrl-RS"/>
              </w:rPr>
              <w:t>комад</w:t>
            </w:r>
          </w:p>
        </w:tc>
        <w:tc>
          <w:tcPr>
            <w:tcW w:w="993" w:type="dxa"/>
          </w:tcPr>
          <w:p w14:paraId="4AA7AC51" w14:textId="77777777" w:rsidR="000D0D36" w:rsidRPr="006D0867" w:rsidRDefault="000D0D36" w:rsidP="000D0D36">
            <w:pPr>
              <w:pStyle w:val="Default"/>
              <w:rPr>
                <w:lang w:val="sr-Cyrl-RS"/>
              </w:rPr>
            </w:pPr>
            <w:r w:rsidRPr="006D0867">
              <w:rPr>
                <w:lang w:val="sr-Cyrl-RS"/>
              </w:rPr>
              <w:t>1</w:t>
            </w:r>
          </w:p>
        </w:tc>
        <w:tc>
          <w:tcPr>
            <w:tcW w:w="1134" w:type="dxa"/>
          </w:tcPr>
          <w:p w14:paraId="1D8A75AC" w14:textId="77777777" w:rsidR="000D0D36" w:rsidRPr="006D0867" w:rsidRDefault="000D0D36" w:rsidP="000D0D36">
            <w:pPr>
              <w:pStyle w:val="Default"/>
              <w:rPr>
                <w:b/>
                <w:bCs/>
                <w:lang w:val="sr-Cyrl-RS"/>
              </w:rPr>
            </w:pPr>
          </w:p>
        </w:tc>
        <w:tc>
          <w:tcPr>
            <w:tcW w:w="1261" w:type="dxa"/>
          </w:tcPr>
          <w:p w14:paraId="63D0FD95" w14:textId="77777777" w:rsidR="000D0D36" w:rsidRPr="006D0867" w:rsidRDefault="000D0D36" w:rsidP="000D0D36">
            <w:pPr>
              <w:pStyle w:val="Default"/>
              <w:rPr>
                <w:b/>
                <w:bCs/>
                <w:lang w:val="sr-Cyrl-RS"/>
              </w:rPr>
            </w:pPr>
          </w:p>
        </w:tc>
        <w:tc>
          <w:tcPr>
            <w:tcW w:w="1676" w:type="dxa"/>
          </w:tcPr>
          <w:p w14:paraId="639D1C83" w14:textId="77777777" w:rsidR="000D0D36" w:rsidRPr="006D0867" w:rsidRDefault="000D0D36" w:rsidP="000D0D36">
            <w:pPr>
              <w:pStyle w:val="Default"/>
              <w:rPr>
                <w:b/>
                <w:bCs/>
                <w:lang w:val="sr-Cyrl-RS"/>
              </w:rPr>
            </w:pPr>
          </w:p>
        </w:tc>
      </w:tr>
      <w:tr w:rsidR="000D0D36" w:rsidRPr="006D0867" w14:paraId="48D5FD47" w14:textId="77777777" w:rsidTr="000D0D36">
        <w:trPr>
          <w:trHeight w:val="945"/>
        </w:trPr>
        <w:tc>
          <w:tcPr>
            <w:tcW w:w="3342" w:type="dxa"/>
          </w:tcPr>
          <w:p w14:paraId="61834980" w14:textId="77777777" w:rsidR="000D0D36" w:rsidRPr="006D0867" w:rsidRDefault="000D0D36" w:rsidP="000D0D36">
            <w:pPr>
              <w:pStyle w:val="Default"/>
              <w:rPr>
                <w:b/>
                <w:bCs/>
                <w:lang w:val="sr-Cyrl-RS"/>
              </w:rPr>
            </w:pPr>
            <w:r w:rsidRPr="006D0867">
              <w:rPr>
                <w:b/>
                <w:bCs/>
                <w:lang w:val="sr-Cyrl-RS"/>
              </w:rPr>
              <w:lastRenderedPageBreak/>
              <w:t xml:space="preserve">Кухињски елемент – висећи </w:t>
            </w:r>
          </w:p>
          <w:p w14:paraId="04A79D74" w14:textId="77777777" w:rsidR="000D0D36" w:rsidRPr="006D0867" w:rsidRDefault="000D0D36" w:rsidP="000D0D36">
            <w:pPr>
              <w:pStyle w:val="Default"/>
              <w:rPr>
                <w:lang w:val="sr-Cyrl-RS"/>
              </w:rPr>
            </w:pPr>
            <w:r w:rsidRPr="006D0867">
              <w:rPr>
                <w:lang w:val="sr-Cyrl-RS"/>
              </w:rPr>
              <w:t>Димензије: 11</w:t>
            </w:r>
            <w:r>
              <w:rPr>
                <w:lang w:val="sr-Cyrl-RS"/>
              </w:rPr>
              <w:t>70</w:t>
            </w:r>
            <w:r w:rsidRPr="006D0867">
              <w:rPr>
                <w:lang w:val="sr-Cyrl-RS"/>
              </w:rPr>
              <w:t xml:space="preserve"> х3</w:t>
            </w:r>
            <w:r>
              <w:rPr>
                <w:lang w:val="sr-Cyrl-RS"/>
              </w:rPr>
              <w:t>5</w:t>
            </w:r>
            <w:r w:rsidRPr="006D0867">
              <w:rPr>
                <w:lang w:val="sr-Cyrl-RS"/>
              </w:rPr>
              <w:t>0 х Н900</w:t>
            </w:r>
          </w:p>
          <w:p w14:paraId="2D501879" w14:textId="77777777" w:rsidR="000D0D36" w:rsidRPr="006D0867" w:rsidRDefault="000D0D36" w:rsidP="000D0D36">
            <w:pPr>
              <w:pStyle w:val="Default"/>
              <w:rPr>
                <w:lang w:val="sr-Cyrl-RS"/>
              </w:rPr>
            </w:pPr>
            <w:r w:rsidRPr="006D0867">
              <w:rPr>
                <w:lang w:val="sr-Cyrl-RS"/>
              </w:rPr>
              <w:t>Димензије врата (по једном крилу): 580 х18 х91</w:t>
            </w:r>
            <w:r>
              <w:rPr>
                <w:lang w:val="sr-Cyrl-RS"/>
              </w:rPr>
              <w:t>5</w:t>
            </w:r>
          </w:p>
          <w:p w14:paraId="74C7AFAC" w14:textId="77777777" w:rsidR="000D0D36" w:rsidRPr="006D0867" w:rsidRDefault="000D0D36" w:rsidP="000D0D36">
            <w:pPr>
              <w:pStyle w:val="Default"/>
              <w:rPr>
                <w:lang w:val="sr-Cyrl-RS"/>
              </w:rPr>
            </w:pPr>
            <w:r w:rsidRPr="006D0867">
              <w:rPr>
                <w:lang w:val="sr-Cyrl-RS"/>
              </w:rPr>
              <w:t>Две унутрашње полице</w:t>
            </w:r>
          </w:p>
          <w:p w14:paraId="2BAB51E5" w14:textId="77777777" w:rsidR="000D0D36" w:rsidRPr="006D0867" w:rsidRDefault="000D0D36" w:rsidP="000D0D36">
            <w:pPr>
              <w:pStyle w:val="Default"/>
              <w:rPr>
                <w:lang w:val="sr-Cyrl-RS"/>
              </w:rPr>
            </w:pPr>
            <w:r w:rsidRPr="006D0867">
              <w:rPr>
                <w:lang w:val="sr-Cyrl-RS"/>
              </w:rPr>
              <w:t>Бели универ дебљине 18мм, АБС кантован</w:t>
            </w:r>
          </w:p>
        </w:tc>
        <w:tc>
          <w:tcPr>
            <w:tcW w:w="1134" w:type="dxa"/>
          </w:tcPr>
          <w:p w14:paraId="66719422" w14:textId="77777777" w:rsidR="000D0D36" w:rsidRPr="006D0867" w:rsidRDefault="000D0D36" w:rsidP="000D0D36">
            <w:pPr>
              <w:pStyle w:val="Default"/>
              <w:rPr>
                <w:lang w:val="sr-Cyrl-RS"/>
              </w:rPr>
            </w:pPr>
            <w:r w:rsidRPr="006D0867">
              <w:rPr>
                <w:lang w:val="sr-Cyrl-RS"/>
              </w:rPr>
              <w:t>комад</w:t>
            </w:r>
          </w:p>
        </w:tc>
        <w:tc>
          <w:tcPr>
            <w:tcW w:w="993" w:type="dxa"/>
          </w:tcPr>
          <w:p w14:paraId="2E4CC34E" w14:textId="77777777" w:rsidR="000D0D36" w:rsidRPr="006D0867" w:rsidRDefault="000D0D36" w:rsidP="000D0D36">
            <w:pPr>
              <w:pStyle w:val="Default"/>
              <w:rPr>
                <w:lang w:val="sr-Cyrl-RS"/>
              </w:rPr>
            </w:pPr>
            <w:r w:rsidRPr="006D0867">
              <w:rPr>
                <w:lang w:val="sr-Cyrl-RS"/>
              </w:rPr>
              <w:t>1</w:t>
            </w:r>
          </w:p>
        </w:tc>
        <w:tc>
          <w:tcPr>
            <w:tcW w:w="1134" w:type="dxa"/>
          </w:tcPr>
          <w:p w14:paraId="51ED50D7" w14:textId="77777777" w:rsidR="000D0D36" w:rsidRPr="006D0867" w:rsidRDefault="000D0D36" w:rsidP="000D0D36">
            <w:pPr>
              <w:pStyle w:val="Default"/>
              <w:rPr>
                <w:b/>
                <w:bCs/>
                <w:lang w:val="sr-Cyrl-RS"/>
              </w:rPr>
            </w:pPr>
          </w:p>
        </w:tc>
        <w:tc>
          <w:tcPr>
            <w:tcW w:w="1261" w:type="dxa"/>
          </w:tcPr>
          <w:p w14:paraId="18432937" w14:textId="77777777" w:rsidR="000D0D36" w:rsidRPr="006D0867" w:rsidRDefault="000D0D36" w:rsidP="000D0D36">
            <w:pPr>
              <w:pStyle w:val="Default"/>
              <w:rPr>
                <w:b/>
                <w:bCs/>
                <w:lang w:val="sr-Cyrl-RS"/>
              </w:rPr>
            </w:pPr>
          </w:p>
        </w:tc>
        <w:tc>
          <w:tcPr>
            <w:tcW w:w="1676" w:type="dxa"/>
          </w:tcPr>
          <w:p w14:paraId="6390E60A" w14:textId="77777777" w:rsidR="000D0D36" w:rsidRPr="006D0867" w:rsidRDefault="000D0D36" w:rsidP="000D0D36">
            <w:pPr>
              <w:pStyle w:val="Default"/>
              <w:rPr>
                <w:b/>
                <w:bCs/>
                <w:lang w:val="sr-Cyrl-RS"/>
              </w:rPr>
            </w:pPr>
          </w:p>
        </w:tc>
      </w:tr>
      <w:tr w:rsidR="000D0D36" w:rsidRPr="006D0867" w14:paraId="6402992A" w14:textId="77777777" w:rsidTr="000D0D36">
        <w:trPr>
          <w:trHeight w:val="945"/>
        </w:trPr>
        <w:tc>
          <w:tcPr>
            <w:tcW w:w="3342" w:type="dxa"/>
          </w:tcPr>
          <w:p w14:paraId="546258FE" w14:textId="77777777" w:rsidR="000D0D36" w:rsidRPr="00E82687" w:rsidRDefault="000D0D36" w:rsidP="000D0D36">
            <w:pPr>
              <w:pStyle w:val="Default"/>
              <w:rPr>
                <w:b/>
                <w:bCs/>
                <w:color w:val="auto"/>
                <w:lang w:val="sr-Cyrl-RS"/>
              </w:rPr>
            </w:pPr>
            <w:r w:rsidRPr="006D0867">
              <w:rPr>
                <w:b/>
                <w:bCs/>
                <w:lang w:val="sr-Cyrl-RS"/>
              </w:rPr>
              <w:t>Кухињски елемент са радном плочом, уградном судопером и индукционом плочом са две рингле и отвором за фрижидер. Половина доњег елемента је затворена вратима са ручицом.</w:t>
            </w:r>
            <w:r w:rsidRPr="006D0867">
              <w:rPr>
                <w:b/>
                <w:bCs/>
                <w:lang w:val="sr-Latn-RS"/>
              </w:rPr>
              <w:t xml:space="preserve"> </w:t>
            </w:r>
            <w:r w:rsidRPr="006D0867">
              <w:rPr>
                <w:b/>
                <w:bCs/>
                <w:lang w:val="sr-Cyrl-RS"/>
              </w:rPr>
              <w:t xml:space="preserve">У цену урачунати индукциону плочу </w:t>
            </w:r>
            <w:r w:rsidRPr="006D0867">
              <w:rPr>
                <w:b/>
                <w:bCs/>
                <w:color w:val="000000" w:themeColor="text1"/>
                <w:lang w:val="sr-Cyrl-RS"/>
              </w:rPr>
              <w:t xml:space="preserve">и </w:t>
            </w:r>
            <w:r w:rsidRPr="00E82687">
              <w:rPr>
                <w:b/>
                <w:bCs/>
                <w:color w:val="auto"/>
                <w:lang w:val="sr-Cyrl-RS"/>
              </w:rPr>
              <w:t xml:space="preserve">судоперу </w:t>
            </w:r>
            <w:r w:rsidRPr="00E82687">
              <w:rPr>
                <w:b/>
                <w:bCs/>
                <w:color w:val="auto"/>
                <w:lang w:val="sr-Latn-RS"/>
              </w:rPr>
              <w:t>„Inox“</w:t>
            </w:r>
            <w:r w:rsidRPr="00E82687">
              <w:rPr>
                <w:b/>
                <w:bCs/>
                <w:color w:val="auto"/>
                <w:lang w:val="sr-Cyrl-RS"/>
              </w:rPr>
              <w:t xml:space="preserve"> 40х40 цм</w:t>
            </w:r>
          </w:p>
          <w:p w14:paraId="5BFCFE0F" w14:textId="77777777" w:rsidR="000D0D36" w:rsidRPr="00E82687" w:rsidRDefault="000D0D36" w:rsidP="000D0D36">
            <w:pPr>
              <w:pStyle w:val="Default"/>
              <w:rPr>
                <w:color w:val="auto"/>
                <w:lang w:val="sr-Cyrl-RS"/>
              </w:rPr>
            </w:pPr>
            <w:r w:rsidRPr="00E82687">
              <w:rPr>
                <w:color w:val="auto"/>
                <w:lang w:val="sr-Cyrl-RS"/>
              </w:rPr>
              <w:t xml:space="preserve">Димензије радне плоче: 1160х600х10, </w:t>
            </w:r>
          </w:p>
          <w:p w14:paraId="13AB73F9" w14:textId="3A8765DD" w:rsidR="000D0D36" w:rsidRPr="00E82687" w:rsidRDefault="000D0D36" w:rsidP="000D0D36">
            <w:pPr>
              <w:pStyle w:val="Default"/>
              <w:rPr>
                <w:color w:val="auto"/>
                <w:lang w:val="sr-Cyrl-RS"/>
              </w:rPr>
            </w:pPr>
            <w:r w:rsidRPr="00E82687">
              <w:rPr>
                <w:color w:val="auto"/>
                <w:lang w:val="sr-Cyrl-RS"/>
              </w:rPr>
              <w:t xml:space="preserve">Радна плоча дебљине </w:t>
            </w:r>
            <w:r w:rsidR="00946B51">
              <w:rPr>
                <w:color w:val="auto"/>
                <w:lang w:val="sr-Cyrl-RS"/>
              </w:rPr>
              <w:t>35</w:t>
            </w:r>
            <w:r w:rsidRPr="00E82687">
              <w:rPr>
                <w:color w:val="auto"/>
                <w:lang w:val="sr-Cyrl-RS"/>
              </w:rPr>
              <w:t>мм, сиве боје</w:t>
            </w:r>
          </w:p>
          <w:p w14:paraId="338CC7DD" w14:textId="77777777" w:rsidR="000D0D36" w:rsidRPr="00E82687" w:rsidRDefault="000D0D36" w:rsidP="000D0D36">
            <w:pPr>
              <w:pStyle w:val="Default"/>
              <w:rPr>
                <w:color w:val="auto"/>
                <w:lang w:val="sr-Cyrl-RS"/>
              </w:rPr>
            </w:pPr>
            <w:r w:rsidRPr="00E82687">
              <w:rPr>
                <w:color w:val="auto"/>
                <w:lang w:val="sr-Cyrl-RS"/>
              </w:rPr>
              <w:t xml:space="preserve">Димензије доњих врата: 625х18х770Н, </w:t>
            </w:r>
          </w:p>
          <w:p w14:paraId="3ADC29CD" w14:textId="77777777" w:rsidR="000D0D36" w:rsidRPr="00E82687" w:rsidRDefault="000D0D36" w:rsidP="000D0D36">
            <w:pPr>
              <w:pStyle w:val="Default"/>
              <w:rPr>
                <w:color w:val="auto"/>
                <w:lang w:val="sr-Cyrl-RS"/>
              </w:rPr>
            </w:pPr>
            <w:r w:rsidRPr="00E82687">
              <w:rPr>
                <w:color w:val="auto"/>
                <w:lang w:val="sr-Cyrl-RS"/>
              </w:rPr>
              <w:t>Универ 18мм, беле боје</w:t>
            </w:r>
          </w:p>
          <w:p w14:paraId="2B3C6003" w14:textId="77777777" w:rsidR="000D0D36" w:rsidRPr="00E82687" w:rsidRDefault="000D0D36" w:rsidP="000D0D36">
            <w:pPr>
              <w:pStyle w:val="Default"/>
              <w:rPr>
                <w:color w:val="auto"/>
                <w:lang w:val="sr-Cyrl-RS"/>
              </w:rPr>
            </w:pPr>
            <w:r w:rsidRPr="00E82687">
              <w:rPr>
                <w:color w:val="auto"/>
                <w:lang w:val="sr-Cyrl-RS"/>
              </w:rPr>
              <w:t>Димензије доњег елемента:</w:t>
            </w:r>
          </w:p>
          <w:p w14:paraId="463C11F4" w14:textId="77777777" w:rsidR="000D0D36" w:rsidRPr="00E82687" w:rsidRDefault="000D0D36" w:rsidP="000D0D36">
            <w:pPr>
              <w:pStyle w:val="Default"/>
              <w:rPr>
                <w:color w:val="auto"/>
                <w:lang w:val="sr-Cyrl-RS"/>
              </w:rPr>
            </w:pPr>
            <w:r w:rsidRPr="00E82687">
              <w:rPr>
                <w:color w:val="auto"/>
                <w:lang w:val="sr-Cyrl-RS"/>
              </w:rPr>
              <w:t xml:space="preserve">1160х600х900, </w:t>
            </w:r>
          </w:p>
          <w:p w14:paraId="0989A6B2" w14:textId="77777777" w:rsidR="000D0D36" w:rsidRPr="00E82687" w:rsidRDefault="000D0D36" w:rsidP="000D0D36">
            <w:pPr>
              <w:pStyle w:val="Default"/>
              <w:rPr>
                <w:color w:val="auto"/>
                <w:lang w:val="sr-Cyrl-RS"/>
              </w:rPr>
            </w:pPr>
            <w:r w:rsidRPr="00E82687">
              <w:rPr>
                <w:color w:val="auto"/>
                <w:lang w:val="sr-Cyrl-RS"/>
              </w:rPr>
              <w:t xml:space="preserve">Универ 18 мм, беле боје, </w:t>
            </w:r>
          </w:p>
          <w:p w14:paraId="00CCA11B" w14:textId="77777777" w:rsidR="000D0D36" w:rsidRPr="00E82687" w:rsidRDefault="000D0D36" w:rsidP="000D0D36">
            <w:pPr>
              <w:pStyle w:val="Default"/>
              <w:rPr>
                <w:color w:val="auto"/>
                <w:lang w:val="sr-Cyrl-RS"/>
              </w:rPr>
            </w:pPr>
            <w:r w:rsidRPr="00E82687">
              <w:rPr>
                <w:color w:val="auto"/>
                <w:lang w:val="sr-Cyrl-RS"/>
              </w:rPr>
              <w:t xml:space="preserve">Заштитна маска </w:t>
            </w:r>
          </w:p>
          <w:p w14:paraId="454D4341" w14:textId="77777777" w:rsidR="000D0D36" w:rsidRPr="00E82687" w:rsidRDefault="000D0D36" w:rsidP="000D0D36">
            <w:pPr>
              <w:pStyle w:val="Default"/>
              <w:rPr>
                <w:color w:val="auto"/>
                <w:lang w:val="sr-Cyrl-RS"/>
              </w:rPr>
            </w:pPr>
            <w:r w:rsidRPr="00E82687">
              <w:rPr>
                <w:color w:val="auto"/>
                <w:lang w:val="sr-Cyrl-RS"/>
              </w:rPr>
              <w:t>625х18х100</w:t>
            </w:r>
          </w:p>
          <w:p w14:paraId="4019E22A" w14:textId="77777777" w:rsidR="000D0D36" w:rsidRPr="00E82687" w:rsidRDefault="000D0D36" w:rsidP="000D0D36">
            <w:pPr>
              <w:pStyle w:val="Default"/>
              <w:rPr>
                <w:color w:val="auto"/>
                <w:lang w:val="sr-Cyrl-RS"/>
              </w:rPr>
            </w:pPr>
            <w:r w:rsidRPr="00E82687">
              <w:rPr>
                <w:color w:val="auto"/>
                <w:lang w:val="sr-Cyrl-RS"/>
              </w:rPr>
              <w:t>Кухињске сиве лајсне, уз сагласност инвеститора,</w:t>
            </w:r>
          </w:p>
          <w:p w14:paraId="3C064A7D" w14:textId="77777777" w:rsidR="000D0D36" w:rsidRPr="006D0867" w:rsidRDefault="000D0D36" w:rsidP="000D0D36">
            <w:pPr>
              <w:pStyle w:val="Default"/>
              <w:rPr>
                <w:color w:val="FF0000"/>
                <w:lang w:val="sr-Cyrl-RS"/>
              </w:rPr>
            </w:pPr>
            <w:r w:rsidRPr="00E82687">
              <w:rPr>
                <w:color w:val="auto"/>
                <w:lang w:val="sr-Cyrl-RS"/>
              </w:rPr>
              <w:t>2400 мм</w:t>
            </w:r>
          </w:p>
        </w:tc>
        <w:tc>
          <w:tcPr>
            <w:tcW w:w="1134" w:type="dxa"/>
          </w:tcPr>
          <w:p w14:paraId="58646018" w14:textId="77777777" w:rsidR="000D0D36" w:rsidRPr="006D0867" w:rsidRDefault="000D0D36" w:rsidP="000D0D36">
            <w:pPr>
              <w:pStyle w:val="Default"/>
              <w:rPr>
                <w:lang w:val="sr-Cyrl-RS"/>
              </w:rPr>
            </w:pPr>
            <w:r>
              <w:rPr>
                <w:lang w:val="sr-Cyrl-RS"/>
              </w:rPr>
              <w:t>Компл.</w:t>
            </w:r>
          </w:p>
        </w:tc>
        <w:tc>
          <w:tcPr>
            <w:tcW w:w="993" w:type="dxa"/>
          </w:tcPr>
          <w:p w14:paraId="1DC76BE3" w14:textId="77777777" w:rsidR="000D0D36" w:rsidRPr="006D0867" w:rsidRDefault="000D0D36" w:rsidP="000D0D36">
            <w:pPr>
              <w:pStyle w:val="Default"/>
              <w:rPr>
                <w:lang w:val="sr-Cyrl-RS"/>
              </w:rPr>
            </w:pPr>
            <w:r w:rsidRPr="006D0867">
              <w:rPr>
                <w:lang w:val="sr-Cyrl-RS"/>
              </w:rPr>
              <w:t>1</w:t>
            </w:r>
          </w:p>
        </w:tc>
        <w:tc>
          <w:tcPr>
            <w:tcW w:w="1134" w:type="dxa"/>
          </w:tcPr>
          <w:p w14:paraId="06829DEA" w14:textId="77777777" w:rsidR="000D0D36" w:rsidRPr="006D0867" w:rsidRDefault="000D0D36" w:rsidP="000D0D36">
            <w:pPr>
              <w:pStyle w:val="Default"/>
              <w:rPr>
                <w:b/>
                <w:bCs/>
                <w:lang w:val="sr-Cyrl-RS"/>
              </w:rPr>
            </w:pPr>
          </w:p>
        </w:tc>
        <w:tc>
          <w:tcPr>
            <w:tcW w:w="1261" w:type="dxa"/>
          </w:tcPr>
          <w:p w14:paraId="5BF0C132" w14:textId="77777777" w:rsidR="000D0D36" w:rsidRPr="006D0867" w:rsidRDefault="000D0D36" w:rsidP="000D0D36">
            <w:pPr>
              <w:pStyle w:val="Default"/>
              <w:rPr>
                <w:b/>
                <w:bCs/>
                <w:lang w:val="sr-Cyrl-RS"/>
              </w:rPr>
            </w:pPr>
          </w:p>
        </w:tc>
        <w:tc>
          <w:tcPr>
            <w:tcW w:w="1676" w:type="dxa"/>
          </w:tcPr>
          <w:p w14:paraId="3E3074EE" w14:textId="77777777" w:rsidR="000D0D36" w:rsidRPr="006D0867" w:rsidRDefault="000D0D36" w:rsidP="000D0D36">
            <w:pPr>
              <w:pStyle w:val="Default"/>
              <w:rPr>
                <w:b/>
                <w:bCs/>
                <w:lang w:val="sr-Cyrl-RS"/>
              </w:rPr>
            </w:pPr>
          </w:p>
        </w:tc>
      </w:tr>
      <w:tr w:rsidR="000D0D36" w:rsidRPr="006D0867" w14:paraId="65F7E23D" w14:textId="77777777" w:rsidTr="000D0D36">
        <w:trPr>
          <w:trHeight w:val="945"/>
        </w:trPr>
        <w:tc>
          <w:tcPr>
            <w:tcW w:w="3342" w:type="dxa"/>
          </w:tcPr>
          <w:p w14:paraId="52BABDC4" w14:textId="77777777" w:rsidR="000D0D36" w:rsidRPr="006D0867" w:rsidRDefault="000D0D36" w:rsidP="000D0D36">
            <w:pPr>
              <w:pStyle w:val="Default"/>
              <w:rPr>
                <w:b/>
                <w:bCs/>
                <w:lang w:val="sr-Cyrl-RS"/>
              </w:rPr>
            </w:pPr>
            <w:r w:rsidRPr="006D0867">
              <w:rPr>
                <w:b/>
                <w:bCs/>
                <w:lang w:val="sr-Cyrl-RS"/>
              </w:rPr>
              <w:t>Сталак за опрему за озвучење са точкићима</w:t>
            </w:r>
          </w:p>
          <w:p w14:paraId="610EFC6A" w14:textId="77777777" w:rsidR="000D0D36" w:rsidRPr="006D0867" w:rsidRDefault="000D0D36" w:rsidP="000D0D36">
            <w:pPr>
              <w:pStyle w:val="Default"/>
              <w:rPr>
                <w:lang w:val="sr-Cyrl-RS"/>
              </w:rPr>
            </w:pPr>
            <w:r w:rsidRPr="006D0867">
              <w:rPr>
                <w:lang w:val="sr-Cyrl-RS"/>
              </w:rPr>
              <w:t>Димензије: 800 х600 х750</w:t>
            </w:r>
          </w:p>
          <w:p w14:paraId="16F66426" w14:textId="77777777" w:rsidR="000D0D36" w:rsidRPr="006D0867" w:rsidRDefault="000D0D36" w:rsidP="000D0D36">
            <w:pPr>
              <w:pStyle w:val="Default"/>
              <w:rPr>
                <w:lang w:val="sr-Cyrl-RS"/>
              </w:rPr>
            </w:pPr>
            <w:r w:rsidRPr="006D0867">
              <w:rPr>
                <w:lang w:val="sr-Cyrl-RS"/>
              </w:rPr>
              <w:t>Универ тамно сиве боје, дебљине 18мм, АБС кантован,</w:t>
            </w:r>
            <w:r>
              <w:rPr>
                <w:lang w:val="sr-Cyrl-RS"/>
              </w:rPr>
              <w:t xml:space="preserve"> </w:t>
            </w:r>
            <w:r w:rsidRPr="006D0867">
              <w:rPr>
                <w:lang w:val="sr-Cyrl-RS"/>
              </w:rPr>
              <w:t>2 полице</w:t>
            </w:r>
          </w:p>
        </w:tc>
        <w:tc>
          <w:tcPr>
            <w:tcW w:w="1134" w:type="dxa"/>
          </w:tcPr>
          <w:p w14:paraId="056CC007" w14:textId="77777777" w:rsidR="000D0D36" w:rsidRPr="006D0867" w:rsidRDefault="000D0D36" w:rsidP="000D0D36">
            <w:pPr>
              <w:pStyle w:val="Default"/>
              <w:rPr>
                <w:lang w:val="sr-Cyrl-RS"/>
              </w:rPr>
            </w:pPr>
            <w:r>
              <w:rPr>
                <w:lang w:val="sr-Cyrl-RS"/>
              </w:rPr>
              <w:t>комад</w:t>
            </w:r>
          </w:p>
        </w:tc>
        <w:tc>
          <w:tcPr>
            <w:tcW w:w="993" w:type="dxa"/>
          </w:tcPr>
          <w:p w14:paraId="380F8531" w14:textId="77777777" w:rsidR="000D0D36" w:rsidRPr="006D0867" w:rsidRDefault="000D0D36" w:rsidP="000D0D36">
            <w:pPr>
              <w:pStyle w:val="Default"/>
              <w:rPr>
                <w:lang w:val="sr-Cyrl-RS"/>
              </w:rPr>
            </w:pPr>
            <w:r>
              <w:rPr>
                <w:lang w:val="sr-Cyrl-RS"/>
              </w:rPr>
              <w:t>1</w:t>
            </w:r>
          </w:p>
        </w:tc>
        <w:tc>
          <w:tcPr>
            <w:tcW w:w="1134" w:type="dxa"/>
          </w:tcPr>
          <w:p w14:paraId="46756891" w14:textId="77777777" w:rsidR="000D0D36" w:rsidRPr="006D0867" w:rsidRDefault="000D0D36" w:rsidP="000D0D36">
            <w:pPr>
              <w:pStyle w:val="Default"/>
              <w:rPr>
                <w:b/>
                <w:bCs/>
                <w:lang w:val="sr-Cyrl-RS"/>
              </w:rPr>
            </w:pPr>
          </w:p>
        </w:tc>
        <w:tc>
          <w:tcPr>
            <w:tcW w:w="1261" w:type="dxa"/>
          </w:tcPr>
          <w:p w14:paraId="21394C42" w14:textId="77777777" w:rsidR="000D0D36" w:rsidRPr="006D0867" w:rsidRDefault="000D0D36" w:rsidP="000D0D36">
            <w:pPr>
              <w:pStyle w:val="Default"/>
              <w:rPr>
                <w:b/>
                <w:bCs/>
                <w:lang w:val="sr-Cyrl-RS"/>
              </w:rPr>
            </w:pPr>
          </w:p>
        </w:tc>
        <w:tc>
          <w:tcPr>
            <w:tcW w:w="1676" w:type="dxa"/>
          </w:tcPr>
          <w:p w14:paraId="2E2F41B1" w14:textId="77777777" w:rsidR="000D0D36" w:rsidRPr="006D0867" w:rsidRDefault="000D0D36" w:rsidP="000D0D36">
            <w:pPr>
              <w:pStyle w:val="Default"/>
              <w:rPr>
                <w:b/>
                <w:bCs/>
                <w:lang w:val="sr-Cyrl-RS"/>
              </w:rPr>
            </w:pPr>
          </w:p>
        </w:tc>
      </w:tr>
      <w:tr w:rsidR="000D0D36" w:rsidRPr="006D0867" w14:paraId="41C1AAC3" w14:textId="77777777" w:rsidTr="000D0D36">
        <w:trPr>
          <w:trHeight w:val="945"/>
        </w:trPr>
        <w:tc>
          <w:tcPr>
            <w:tcW w:w="3342" w:type="dxa"/>
          </w:tcPr>
          <w:p w14:paraId="71AF2E2D" w14:textId="77777777" w:rsidR="000D0D36" w:rsidRPr="006D0867" w:rsidRDefault="000D0D36" w:rsidP="000D0D36">
            <w:pPr>
              <w:pStyle w:val="Default"/>
              <w:rPr>
                <w:b/>
                <w:bCs/>
                <w:lang w:val="sr-Cyrl-RS"/>
              </w:rPr>
            </w:pPr>
            <w:r w:rsidRPr="006D0867">
              <w:rPr>
                <w:b/>
                <w:bCs/>
                <w:lang w:val="sr-Cyrl-RS"/>
              </w:rPr>
              <w:t>Батерија за судоперу – набавка и уградња</w:t>
            </w:r>
          </w:p>
          <w:p w14:paraId="688B6364" w14:textId="77777777" w:rsidR="000D0D36" w:rsidRPr="006D0867" w:rsidRDefault="000D0D36" w:rsidP="000D0D36">
            <w:pPr>
              <w:pStyle w:val="Default"/>
              <w:rPr>
                <w:lang w:val="sr-Cyrl-RS"/>
              </w:rPr>
            </w:pPr>
            <w:r w:rsidRPr="006D0867">
              <w:rPr>
                <w:lang w:val="sr-Cyrl-RS"/>
              </w:rPr>
              <w:t>- једноручна</w:t>
            </w:r>
          </w:p>
          <w:p w14:paraId="4670D4A9" w14:textId="77777777" w:rsidR="000D0D36" w:rsidRDefault="000D0D36" w:rsidP="000D0D36">
            <w:pPr>
              <w:pStyle w:val="Default"/>
              <w:rPr>
                <w:lang w:val="sr-Cyrl-RS"/>
              </w:rPr>
            </w:pPr>
            <w:r w:rsidRPr="006D0867">
              <w:rPr>
                <w:lang w:val="sr-Cyrl-RS"/>
              </w:rPr>
              <w:t>- стојећа</w:t>
            </w:r>
          </w:p>
          <w:p w14:paraId="719B2F5C" w14:textId="77777777" w:rsidR="000D0D36" w:rsidRPr="00410B28" w:rsidRDefault="000D0D36" w:rsidP="000D0D36">
            <w:pPr>
              <w:pStyle w:val="Default"/>
              <w:rPr>
                <w:b/>
                <w:bCs/>
                <w:lang w:val="sr-Cyrl-RS"/>
              </w:rPr>
            </w:pPr>
            <w:r>
              <w:rPr>
                <w:lang w:val="sr-Cyrl-RS"/>
              </w:rPr>
              <w:t xml:space="preserve">- бренд </w:t>
            </w:r>
            <w:r>
              <w:rPr>
                <w:lang w:val="sr-Latn-RS"/>
              </w:rPr>
              <w:t xml:space="preserve">GROHE </w:t>
            </w:r>
            <w:r>
              <w:rPr>
                <w:lang w:val="sr-Cyrl-RS"/>
              </w:rPr>
              <w:t>или слично, уз сагласност инвеститора</w:t>
            </w:r>
          </w:p>
        </w:tc>
        <w:tc>
          <w:tcPr>
            <w:tcW w:w="1134" w:type="dxa"/>
          </w:tcPr>
          <w:p w14:paraId="6974BFB3" w14:textId="77777777" w:rsidR="000D0D36" w:rsidRPr="006D0867" w:rsidRDefault="000D0D36" w:rsidP="000D0D36">
            <w:pPr>
              <w:pStyle w:val="Default"/>
              <w:rPr>
                <w:lang w:val="sr-Cyrl-RS"/>
              </w:rPr>
            </w:pPr>
            <w:r>
              <w:rPr>
                <w:lang w:val="sr-Cyrl-RS"/>
              </w:rPr>
              <w:t>комад</w:t>
            </w:r>
          </w:p>
        </w:tc>
        <w:tc>
          <w:tcPr>
            <w:tcW w:w="993" w:type="dxa"/>
          </w:tcPr>
          <w:p w14:paraId="3EEB29CB" w14:textId="77777777" w:rsidR="000D0D36" w:rsidRPr="006D0867" w:rsidRDefault="000D0D36" w:rsidP="000D0D36">
            <w:pPr>
              <w:pStyle w:val="Default"/>
              <w:rPr>
                <w:lang w:val="sr-Cyrl-RS"/>
              </w:rPr>
            </w:pPr>
            <w:r>
              <w:rPr>
                <w:lang w:val="sr-Cyrl-RS"/>
              </w:rPr>
              <w:t>1</w:t>
            </w:r>
          </w:p>
        </w:tc>
        <w:tc>
          <w:tcPr>
            <w:tcW w:w="1134" w:type="dxa"/>
          </w:tcPr>
          <w:p w14:paraId="5EAF1C92" w14:textId="77777777" w:rsidR="000D0D36" w:rsidRPr="006D0867" w:rsidRDefault="000D0D36" w:rsidP="000D0D36">
            <w:pPr>
              <w:pStyle w:val="Default"/>
              <w:rPr>
                <w:b/>
                <w:bCs/>
                <w:lang w:val="sr-Cyrl-RS"/>
              </w:rPr>
            </w:pPr>
          </w:p>
        </w:tc>
        <w:tc>
          <w:tcPr>
            <w:tcW w:w="1261" w:type="dxa"/>
          </w:tcPr>
          <w:p w14:paraId="7EE80658" w14:textId="77777777" w:rsidR="000D0D36" w:rsidRPr="006D0867" w:rsidRDefault="000D0D36" w:rsidP="000D0D36">
            <w:pPr>
              <w:pStyle w:val="Default"/>
              <w:rPr>
                <w:b/>
                <w:bCs/>
                <w:lang w:val="sr-Cyrl-RS"/>
              </w:rPr>
            </w:pPr>
          </w:p>
        </w:tc>
        <w:tc>
          <w:tcPr>
            <w:tcW w:w="1676" w:type="dxa"/>
          </w:tcPr>
          <w:p w14:paraId="26486118" w14:textId="77777777" w:rsidR="000D0D36" w:rsidRPr="006D0867" w:rsidRDefault="000D0D36" w:rsidP="000D0D36">
            <w:pPr>
              <w:pStyle w:val="Default"/>
              <w:rPr>
                <w:b/>
                <w:bCs/>
                <w:lang w:val="sr-Cyrl-RS"/>
              </w:rPr>
            </w:pPr>
          </w:p>
        </w:tc>
      </w:tr>
      <w:tr w:rsidR="000D0D36" w:rsidRPr="006D0867" w14:paraId="6AA56D9D" w14:textId="77777777" w:rsidTr="000D0D36">
        <w:trPr>
          <w:trHeight w:val="945"/>
        </w:trPr>
        <w:tc>
          <w:tcPr>
            <w:tcW w:w="3342" w:type="dxa"/>
          </w:tcPr>
          <w:p w14:paraId="3DC0DAE6" w14:textId="2332B424" w:rsidR="000D0D36" w:rsidRDefault="000D0D36" w:rsidP="000D0D36">
            <w:pPr>
              <w:pStyle w:val="Default"/>
              <w:rPr>
                <w:b/>
                <w:bCs/>
                <w:lang w:val="sr-Cyrl-RS"/>
              </w:rPr>
            </w:pPr>
            <w:r w:rsidRPr="006D0867">
              <w:rPr>
                <w:b/>
                <w:bCs/>
                <w:lang w:val="sr-Cyrl-RS"/>
              </w:rPr>
              <w:lastRenderedPageBreak/>
              <w:t xml:space="preserve">Фрижидер </w:t>
            </w:r>
            <w:r>
              <w:rPr>
                <w:b/>
                <w:bCs/>
                <w:lang w:val="sr-Cyrl-RS"/>
              </w:rPr>
              <w:t xml:space="preserve">- </w:t>
            </w:r>
            <w:r w:rsidRPr="006D0867">
              <w:rPr>
                <w:b/>
                <w:bCs/>
                <w:lang w:val="sr-Cyrl-RS"/>
              </w:rPr>
              <w:t xml:space="preserve">набавка </w:t>
            </w:r>
            <w:r w:rsidR="001D0607">
              <w:rPr>
                <w:b/>
                <w:bCs/>
                <w:lang w:val="sr-Cyrl-RS"/>
              </w:rPr>
              <w:t xml:space="preserve">са </w:t>
            </w:r>
            <w:r>
              <w:rPr>
                <w:b/>
                <w:bCs/>
                <w:lang w:val="sr-Cyrl-RS"/>
              </w:rPr>
              <w:t>пратећом опремом</w:t>
            </w:r>
          </w:p>
          <w:p w14:paraId="2A9A7E26" w14:textId="77777777" w:rsidR="000D0D36" w:rsidRPr="005C2E56" w:rsidRDefault="000D0D36" w:rsidP="000D0D36">
            <w:pPr>
              <w:pStyle w:val="Default"/>
              <w:numPr>
                <w:ilvl w:val="0"/>
                <w:numId w:val="27"/>
              </w:numPr>
              <w:rPr>
                <w:lang w:val="sr-Cyrl-RS"/>
              </w:rPr>
            </w:pPr>
            <w:r w:rsidRPr="005C2E56">
              <w:rPr>
                <w:lang w:val="sr-Cyrl-RS"/>
              </w:rPr>
              <w:t>Висина до 85 цм</w:t>
            </w:r>
          </w:p>
          <w:p w14:paraId="03E6546C" w14:textId="77777777" w:rsidR="000D0D36" w:rsidRPr="005C2E56" w:rsidRDefault="000D0D36" w:rsidP="000D0D36">
            <w:pPr>
              <w:pStyle w:val="Default"/>
              <w:numPr>
                <w:ilvl w:val="0"/>
                <w:numId w:val="27"/>
              </w:numPr>
              <w:rPr>
                <w:lang w:val="sr-Cyrl-RS"/>
              </w:rPr>
            </w:pPr>
            <w:r w:rsidRPr="005C2E56">
              <w:rPr>
                <w:lang w:val="sr-Cyrl-RS"/>
              </w:rPr>
              <w:t>Самоотапајући</w:t>
            </w:r>
          </w:p>
          <w:p w14:paraId="364153D4" w14:textId="77777777" w:rsidR="000D0D36" w:rsidRPr="005C2E56" w:rsidRDefault="000D0D36" w:rsidP="000D0D36">
            <w:pPr>
              <w:pStyle w:val="Default"/>
              <w:numPr>
                <w:ilvl w:val="0"/>
                <w:numId w:val="27"/>
              </w:numPr>
              <w:rPr>
                <w:lang w:val="sr-Cyrl-RS"/>
              </w:rPr>
            </w:pPr>
            <w:r w:rsidRPr="005C2E56">
              <w:rPr>
                <w:lang w:val="sr-Cyrl-RS"/>
              </w:rPr>
              <w:t>Са комором за замрзавање</w:t>
            </w:r>
          </w:p>
          <w:p w14:paraId="0339C662" w14:textId="77777777" w:rsidR="000D0D36" w:rsidRPr="006D0867" w:rsidRDefault="000D0D36" w:rsidP="000D0D36">
            <w:pPr>
              <w:pStyle w:val="Default"/>
              <w:numPr>
                <w:ilvl w:val="0"/>
                <w:numId w:val="27"/>
              </w:numPr>
              <w:rPr>
                <w:b/>
                <w:bCs/>
                <w:lang w:val="sr-Cyrl-RS"/>
              </w:rPr>
            </w:pPr>
            <w:r w:rsidRPr="005C2E56">
              <w:rPr>
                <w:lang w:val="sr-Cyrl-RS"/>
              </w:rPr>
              <w:t>Беле боје</w:t>
            </w:r>
          </w:p>
        </w:tc>
        <w:tc>
          <w:tcPr>
            <w:tcW w:w="1134" w:type="dxa"/>
          </w:tcPr>
          <w:p w14:paraId="5A7C5353" w14:textId="77777777" w:rsidR="000D0D36" w:rsidRPr="006D0867" w:rsidRDefault="000D0D36" w:rsidP="000D0D36">
            <w:pPr>
              <w:pStyle w:val="Default"/>
              <w:rPr>
                <w:lang w:val="sr-Cyrl-RS"/>
              </w:rPr>
            </w:pPr>
            <w:r>
              <w:rPr>
                <w:lang w:val="sr-Cyrl-RS"/>
              </w:rPr>
              <w:t>комад</w:t>
            </w:r>
          </w:p>
        </w:tc>
        <w:tc>
          <w:tcPr>
            <w:tcW w:w="993" w:type="dxa"/>
          </w:tcPr>
          <w:p w14:paraId="6E957A0F" w14:textId="77777777" w:rsidR="000D0D36" w:rsidRPr="006D0867" w:rsidRDefault="000D0D36" w:rsidP="000D0D36">
            <w:pPr>
              <w:pStyle w:val="Default"/>
              <w:rPr>
                <w:lang w:val="sr-Cyrl-RS"/>
              </w:rPr>
            </w:pPr>
            <w:r>
              <w:rPr>
                <w:lang w:val="sr-Cyrl-RS"/>
              </w:rPr>
              <w:t>1</w:t>
            </w:r>
          </w:p>
        </w:tc>
        <w:tc>
          <w:tcPr>
            <w:tcW w:w="1134" w:type="dxa"/>
          </w:tcPr>
          <w:p w14:paraId="7778794C" w14:textId="77777777" w:rsidR="000D0D36" w:rsidRPr="006D0867" w:rsidRDefault="000D0D36" w:rsidP="000D0D36">
            <w:pPr>
              <w:pStyle w:val="Default"/>
              <w:rPr>
                <w:b/>
                <w:bCs/>
                <w:lang w:val="sr-Cyrl-RS"/>
              </w:rPr>
            </w:pPr>
          </w:p>
        </w:tc>
        <w:tc>
          <w:tcPr>
            <w:tcW w:w="1261" w:type="dxa"/>
          </w:tcPr>
          <w:p w14:paraId="63D24F85" w14:textId="77777777" w:rsidR="000D0D36" w:rsidRPr="006D0867" w:rsidRDefault="000D0D36" w:rsidP="000D0D36">
            <w:pPr>
              <w:pStyle w:val="Default"/>
              <w:rPr>
                <w:b/>
                <w:bCs/>
                <w:lang w:val="sr-Cyrl-RS"/>
              </w:rPr>
            </w:pPr>
          </w:p>
        </w:tc>
        <w:tc>
          <w:tcPr>
            <w:tcW w:w="1676" w:type="dxa"/>
          </w:tcPr>
          <w:p w14:paraId="16418559" w14:textId="77777777" w:rsidR="000D0D36" w:rsidRPr="006D0867" w:rsidRDefault="000D0D36" w:rsidP="000D0D36">
            <w:pPr>
              <w:pStyle w:val="Default"/>
              <w:rPr>
                <w:b/>
                <w:bCs/>
                <w:lang w:val="sr-Cyrl-RS"/>
              </w:rPr>
            </w:pPr>
          </w:p>
        </w:tc>
      </w:tr>
      <w:tr w:rsidR="000D0D36" w:rsidRPr="006D0867" w14:paraId="1A255DE6" w14:textId="77777777" w:rsidTr="000D0D36">
        <w:trPr>
          <w:trHeight w:val="945"/>
        </w:trPr>
        <w:tc>
          <w:tcPr>
            <w:tcW w:w="3342" w:type="dxa"/>
          </w:tcPr>
          <w:p w14:paraId="676B0868" w14:textId="77777777" w:rsidR="000D0D36" w:rsidRPr="006D0867" w:rsidRDefault="000D0D36" w:rsidP="000D0D36">
            <w:pPr>
              <w:pStyle w:val="Default"/>
              <w:rPr>
                <w:b/>
                <w:bCs/>
                <w:lang w:val="sr-Cyrl-RS"/>
              </w:rPr>
            </w:pPr>
            <w:r w:rsidRPr="006D0867">
              <w:rPr>
                <w:b/>
                <w:bCs/>
                <w:lang w:val="sr-Cyrl-RS"/>
              </w:rPr>
              <w:t>Набавка нискомонтажног бојлера – преливно - електричног акумулационог загревача воде, са заменом вентила</w:t>
            </w:r>
          </w:p>
          <w:p w14:paraId="102E7EF6" w14:textId="77777777" w:rsidR="000D0D36" w:rsidRPr="006D0867" w:rsidRDefault="000D0D36" w:rsidP="000D0D36">
            <w:pPr>
              <w:pStyle w:val="Default"/>
              <w:numPr>
                <w:ilvl w:val="0"/>
                <w:numId w:val="6"/>
              </w:numPr>
              <w:rPr>
                <w:lang w:val="sr-Cyrl-RS"/>
              </w:rPr>
            </w:pPr>
            <w:r w:rsidRPr="006D0867">
              <w:rPr>
                <w:lang w:val="sr-Cyrl-RS"/>
              </w:rPr>
              <w:t>Напон: 230</w:t>
            </w:r>
            <w:r w:rsidRPr="006D0867">
              <w:rPr>
                <w:lang w:val="sr-Latn-RS"/>
              </w:rPr>
              <w:t>V ~ 50Hz</w:t>
            </w:r>
          </w:p>
          <w:p w14:paraId="62C95C89" w14:textId="77777777" w:rsidR="000D0D36" w:rsidRPr="006D0867" w:rsidRDefault="000D0D36" w:rsidP="000D0D36">
            <w:pPr>
              <w:pStyle w:val="Default"/>
              <w:numPr>
                <w:ilvl w:val="0"/>
                <w:numId w:val="6"/>
              </w:numPr>
              <w:rPr>
                <w:lang w:val="sr-Cyrl-RS"/>
              </w:rPr>
            </w:pPr>
            <w:r w:rsidRPr="006D0867">
              <w:rPr>
                <w:lang w:val="sr-Cyrl-RS"/>
              </w:rPr>
              <w:t xml:space="preserve">Снага 2000 </w:t>
            </w:r>
            <w:r w:rsidRPr="006D0867">
              <w:rPr>
                <w:lang w:val="sr-Latn-RS"/>
              </w:rPr>
              <w:t>W</w:t>
            </w:r>
          </w:p>
          <w:p w14:paraId="61EFE44F" w14:textId="77777777" w:rsidR="000D0D36" w:rsidRPr="006D0867" w:rsidRDefault="000D0D36" w:rsidP="000D0D36">
            <w:pPr>
              <w:pStyle w:val="Default"/>
              <w:numPr>
                <w:ilvl w:val="0"/>
                <w:numId w:val="6"/>
              </w:numPr>
              <w:rPr>
                <w:lang w:val="sr-Cyrl-RS"/>
              </w:rPr>
            </w:pPr>
            <w:r w:rsidRPr="006D0867">
              <w:rPr>
                <w:lang w:val="sr-Cyrl-RS"/>
              </w:rPr>
              <w:t>Макс. Радни притисак 0,6 МPа</w:t>
            </w:r>
          </w:p>
          <w:p w14:paraId="4B16A428" w14:textId="77777777" w:rsidR="000D0D36" w:rsidRPr="006D0867" w:rsidRDefault="000D0D36" w:rsidP="000D0D36">
            <w:pPr>
              <w:pStyle w:val="Default"/>
              <w:numPr>
                <w:ilvl w:val="0"/>
                <w:numId w:val="6"/>
              </w:numPr>
              <w:rPr>
                <w:lang w:val="sr-Cyrl-RS"/>
              </w:rPr>
            </w:pPr>
            <w:r w:rsidRPr="006D0867">
              <w:rPr>
                <w:lang w:val="sr-Cyrl-RS"/>
              </w:rPr>
              <w:t>Модел типа бојлер БТ-10П са инокс казаном, Терморад или слично</w:t>
            </w:r>
          </w:p>
          <w:p w14:paraId="3EA47D3B" w14:textId="77777777" w:rsidR="000D0D36" w:rsidRPr="006D0867" w:rsidRDefault="000D0D36" w:rsidP="000D0D36">
            <w:pPr>
              <w:pStyle w:val="Default"/>
              <w:numPr>
                <w:ilvl w:val="0"/>
                <w:numId w:val="6"/>
              </w:numPr>
              <w:rPr>
                <w:lang w:val="sr-Cyrl-RS"/>
              </w:rPr>
            </w:pPr>
            <w:r w:rsidRPr="006D0867">
              <w:t>V=10 l</w:t>
            </w:r>
          </w:p>
          <w:p w14:paraId="47650D16" w14:textId="77777777" w:rsidR="000D0D36" w:rsidRPr="006D0867" w:rsidRDefault="000D0D36" w:rsidP="000D0D36">
            <w:pPr>
              <w:pStyle w:val="Default"/>
              <w:rPr>
                <w:b/>
                <w:bCs/>
                <w:lang w:val="sr-Cyrl-RS"/>
              </w:rPr>
            </w:pPr>
            <w:r w:rsidRPr="006D0867">
              <w:rPr>
                <w:lang w:val="sr-Cyrl-RS"/>
              </w:rPr>
              <w:t>У цену урачунати сву пратећу опрему за уградњу.</w:t>
            </w:r>
          </w:p>
        </w:tc>
        <w:tc>
          <w:tcPr>
            <w:tcW w:w="1134" w:type="dxa"/>
          </w:tcPr>
          <w:p w14:paraId="0AB3D7DE" w14:textId="77777777" w:rsidR="000D0D36" w:rsidRPr="006D0867" w:rsidRDefault="000D0D36" w:rsidP="000D0D36">
            <w:pPr>
              <w:pStyle w:val="Default"/>
              <w:rPr>
                <w:lang w:val="sr-Cyrl-RS"/>
              </w:rPr>
            </w:pPr>
            <w:r>
              <w:rPr>
                <w:lang w:val="sr-Cyrl-RS"/>
              </w:rPr>
              <w:t>комад</w:t>
            </w:r>
          </w:p>
        </w:tc>
        <w:tc>
          <w:tcPr>
            <w:tcW w:w="993" w:type="dxa"/>
          </w:tcPr>
          <w:p w14:paraId="306D0F14" w14:textId="77777777" w:rsidR="000D0D36" w:rsidRPr="006D0867" w:rsidRDefault="000D0D36" w:rsidP="000D0D36">
            <w:pPr>
              <w:pStyle w:val="Default"/>
              <w:rPr>
                <w:lang w:val="sr-Cyrl-RS"/>
              </w:rPr>
            </w:pPr>
            <w:r>
              <w:rPr>
                <w:lang w:val="sr-Cyrl-RS"/>
              </w:rPr>
              <w:t>1</w:t>
            </w:r>
          </w:p>
        </w:tc>
        <w:tc>
          <w:tcPr>
            <w:tcW w:w="1134" w:type="dxa"/>
          </w:tcPr>
          <w:p w14:paraId="62E84B47" w14:textId="77777777" w:rsidR="000D0D36" w:rsidRPr="006D0867" w:rsidRDefault="000D0D36" w:rsidP="000D0D36">
            <w:pPr>
              <w:pStyle w:val="Default"/>
              <w:rPr>
                <w:b/>
                <w:bCs/>
                <w:lang w:val="sr-Cyrl-RS"/>
              </w:rPr>
            </w:pPr>
          </w:p>
        </w:tc>
        <w:tc>
          <w:tcPr>
            <w:tcW w:w="1261" w:type="dxa"/>
          </w:tcPr>
          <w:p w14:paraId="049CDAE8" w14:textId="77777777" w:rsidR="000D0D36" w:rsidRPr="006D0867" w:rsidRDefault="000D0D36" w:rsidP="000D0D36">
            <w:pPr>
              <w:pStyle w:val="Default"/>
              <w:rPr>
                <w:b/>
                <w:bCs/>
                <w:lang w:val="sr-Cyrl-RS"/>
              </w:rPr>
            </w:pPr>
          </w:p>
        </w:tc>
        <w:tc>
          <w:tcPr>
            <w:tcW w:w="1676" w:type="dxa"/>
          </w:tcPr>
          <w:p w14:paraId="1086B047" w14:textId="77777777" w:rsidR="000D0D36" w:rsidRPr="006D0867" w:rsidRDefault="000D0D36" w:rsidP="000D0D36">
            <w:pPr>
              <w:pStyle w:val="Default"/>
              <w:rPr>
                <w:b/>
                <w:bCs/>
                <w:lang w:val="sr-Cyrl-RS"/>
              </w:rPr>
            </w:pPr>
          </w:p>
        </w:tc>
      </w:tr>
    </w:tbl>
    <w:p w14:paraId="507D4615" w14:textId="77777777" w:rsidR="000D0D36" w:rsidRPr="006D0867" w:rsidRDefault="000D0D36" w:rsidP="000D0D36">
      <w:pPr>
        <w:pStyle w:val="Default"/>
        <w:rPr>
          <w:b/>
          <w:bCs/>
          <w:lang w:val="sr-Cyrl-RS"/>
        </w:rPr>
      </w:pPr>
    </w:p>
    <w:p w14:paraId="70F66466" w14:textId="77777777" w:rsidR="000D0D36" w:rsidRPr="006D0867" w:rsidRDefault="000D0D36" w:rsidP="000D0D36">
      <w:pPr>
        <w:pStyle w:val="Default"/>
        <w:rPr>
          <w:b/>
          <w:bCs/>
          <w:lang w:val="sr-Cyrl-RS"/>
        </w:rPr>
      </w:pPr>
      <w:r w:rsidRPr="006D0867">
        <w:rPr>
          <w:b/>
          <w:bCs/>
          <w:lang w:val="sr-Latn-RS"/>
        </w:rPr>
        <w:t>II</w:t>
      </w:r>
      <w:r w:rsidRPr="006D0867">
        <w:rPr>
          <w:b/>
          <w:bCs/>
          <w:lang w:val="sr-Cyrl-RS"/>
        </w:rPr>
        <w:t xml:space="preserve"> ПАРТИЈА УКУПНО: ______________без ПДВ ______________ са ПДВ</w:t>
      </w:r>
    </w:p>
    <w:p w14:paraId="377695EA" w14:textId="77777777" w:rsidR="000D0D36" w:rsidRPr="006D0867" w:rsidRDefault="000D0D36" w:rsidP="000D0D36">
      <w:pPr>
        <w:pStyle w:val="Default"/>
        <w:rPr>
          <w:b/>
          <w:bCs/>
          <w:lang w:val="sr-Cyrl-RS"/>
        </w:rPr>
      </w:pPr>
    </w:p>
    <w:p w14:paraId="5B620B65" w14:textId="77777777" w:rsidR="000D0D36" w:rsidRPr="006D0867" w:rsidRDefault="000D0D36" w:rsidP="000D0D36">
      <w:pPr>
        <w:pStyle w:val="Default"/>
        <w:rPr>
          <w:b/>
          <w:bCs/>
          <w:u w:val="single"/>
          <w:lang w:val="sr-Cyrl-RS"/>
        </w:rPr>
      </w:pPr>
      <w:r w:rsidRPr="006D0867">
        <w:rPr>
          <w:b/>
          <w:bCs/>
          <w:u w:val="single"/>
          <w:lang w:val="sr-Cyrl-RS"/>
        </w:rPr>
        <w:t xml:space="preserve">*Напомена: Избор боје </w:t>
      </w:r>
      <w:r>
        <w:rPr>
          <w:b/>
          <w:bCs/>
          <w:u w:val="single"/>
          <w:lang w:val="sr-Cyrl-RS"/>
        </w:rPr>
        <w:t>и модел</w:t>
      </w:r>
      <w:r w:rsidRPr="006D0867">
        <w:rPr>
          <w:b/>
          <w:bCs/>
          <w:u w:val="single"/>
          <w:lang w:val="sr-Cyrl-RS"/>
        </w:rPr>
        <w:t xml:space="preserve"> врши се уз сагласност инвеститора.</w:t>
      </w:r>
    </w:p>
    <w:p w14:paraId="5B5C1647" w14:textId="77777777" w:rsidR="000D0D36" w:rsidRDefault="000D0D36" w:rsidP="000D0D36">
      <w:pPr>
        <w:pStyle w:val="Default"/>
        <w:rPr>
          <w:b/>
          <w:bCs/>
          <w:lang w:val="sr-Cyrl-RS"/>
        </w:rPr>
      </w:pPr>
    </w:p>
    <w:p w14:paraId="76CF93E8" w14:textId="77777777" w:rsidR="000D0D36" w:rsidRDefault="000D0D36" w:rsidP="000D0D36">
      <w:pPr>
        <w:pStyle w:val="Default"/>
        <w:rPr>
          <w:b/>
          <w:bCs/>
          <w:lang w:val="sr-Cyrl-RS"/>
        </w:rPr>
      </w:pPr>
    </w:p>
    <w:p w14:paraId="146A1DA0" w14:textId="77777777" w:rsidR="000D0D36" w:rsidRPr="006D0867" w:rsidRDefault="000D0D36" w:rsidP="000D0D36">
      <w:pPr>
        <w:pStyle w:val="Default"/>
        <w:rPr>
          <w:b/>
          <w:bCs/>
          <w:lang w:val="sr-Cyrl-RS"/>
        </w:rPr>
      </w:pPr>
    </w:p>
    <w:p w14:paraId="45FF3DCB" w14:textId="77777777" w:rsidR="000D0D36" w:rsidRPr="006D0867" w:rsidRDefault="000D0D36" w:rsidP="000D0D36">
      <w:pPr>
        <w:pStyle w:val="Default"/>
        <w:ind w:left="1080"/>
        <w:jc w:val="center"/>
        <w:rPr>
          <w:b/>
          <w:bCs/>
          <w:u w:val="single"/>
          <w:lang w:val="sr-Cyrl-RS"/>
        </w:rPr>
      </w:pPr>
      <w:r w:rsidRPr="006D0867">
        <w:rPr>
          <w:b/>
          <w:bCs/>
          <w:u w:val="single"/>
          <w:lang w:val="sr-Cyrl-RS"/>
        </w:rPr>
        <w:t>П О Н У Д А</w:t>
      </w:r>
    </w:p>
    <w:p w14:paraId="6BF27733" w14:textId="77777777" w:rsidR="000D0D36" w:rsidRPr="006D0867" w:rsidRDefault="000D0D36" w:rsidP="000D0D36">
      <w:pPr>
        <w:pStyle w:val="Default"/>
        <w:ind w:left="1080"/>
        <w:jc w:val="center"/>
        <w:rPr>
          <w:b/>
          <w:bCs/>
          <w:u w:val="single"/>
          <w:lang w:val="sr-Cyrl-RS"/>
        </w:rPr>
      </w:pPr>
    </w:p>
    <w:p w14:paraId="4FD3D34A" w14:textId="77777777" w:rsidR="000D0D36" w:rsidRPr="006D0867" w:rsidRDefault="000D0D36" w:rsidP="000D0D36">
      <w:pPr>
        <w:pStyle w:val="Default"/>
        <w:jc w:val="center"/>
        <w:rPr>
          <w:b/>
          <w:bCs/>
          <w:lang w:val="sr-Cyrl-RS"/>
        </w:rPr>
      </w:pPr>
      <w:r w:rsidRPr="006D0867">
        <w:rPr>
          <w:b/>
          <w:bCs/>
          <w:u w:val="single"/>
          <w:lang w:val="sr-Cyrl-RS"/>
        </w:rPr>
        <w:t>ЗА ПАРТИЈУ БРОЈ 3.  - НАБАВКА И УГРАДЊА ПРОЈЕКТОРА</w:t>
      </w:r>
      <w:r w:rsidRPr="006D0867">
        <w:rPr>
          <w:b/>
          <w:bCs/>
          <w:u w:val="single"/>
          <w:lang w:val="sr-Latn-RS"/>
        </w:rPr>
        <w:t xml:space="preserve">, </w:t>
      </w:r>
      <w:r w:rsidRPr="006D0867">
        <w:rPr>
          <w:b/>
          <w:bCs/>
          <w:u w:val="single"/>
          <w:lang w:val="sr-Cyrl-RS"/>
        </w:rPr>
        <w:t>ОЗВУЧЕЊА И ВИДЕО НАДЗОРА</w:t>
      </w:r>
    </w:p>
    <w:p w14:paraId="0C5DB027" w14:textId="77777777" w:rsidR="000D0D36" w:rsidRPr="006D0867" w:rsidRDefault="000D0D36" w:rsidP="000D0D36">
      <w:pPr>
        <w:pStyle w:val="Default"/>
        <w:rPr>
          <w:b/>
          <w:bCs/>
          <w:lang w:val="sr-Cyrl-RS"/>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6"/>
        <w:gridCol w:w="1136"/>
        <w:gridCol w:w="1251"/>
        <w:gridCol w:w="1244"/>
        <w:gridCol w:w="1154"/>
        <w:gridCol w:w="1754"/>
      </w:tblGrid>
      <w:tr w:rsidR="000D0D36" w:rsidRPr="006D0867" w14:paraId="3DF00B36" w14:textId="77777777" w:rsidTr="000D0D36">
        <w:trPr>
          <w:trHeight w:val="450"/>
        </w:trPr>
        <w:tc>
          <w:tcPr>
            <w:tcW w:w="3106" w:type="dxa"/>
          </w:tcPr>
          <w:p w14:paraId="013B7BB9" w14:textId="77777777" w:rsidR="000D0D36" w:rsidRPr="006D0867" w:rsidRDefault="000D0D36" w:rsidP="000D0D36">
            <w:pPr>
              <w:pStyle w:val="Default"/>
              <w:rPr>
                <w:lang w:val="sr-Cyrl-RS"/>
              </w:rPr>
            </w:pPr>
            <w:r w:rsidRPr="006D0867">
              <w:rPr>
                <w:lang w:val="sr-Cyrl-RS"/>
              </w:rPr>
              <w:t>Опис</w:t>
            </w:r>
          </w:p>
        </w:tc>
        <w:tc>
          <w:tcPr>
            <w:tcW w:w="1136" w:type="dxa"/>
          </w:tcPr>
          <w:p w14:paraId="62061A7B" w14:textId="77777777" w:rsidR="000D0D36" w:rsidRPr="006D0867" w:rsidRDefault="000D0D36" w:rsidP="000D0D36">
            <w:pPr>
              <w:pStyle w:val="Default"/>
              <w:rPr>
                <w:b/>
                <w:bCs/>
                <w:lang w:val="sr-Cyrl-RS"/>
              </w:rPr>
            </w:pPr>
            <w:r w:rsidRPr="006D0867">
              <w:rPr>
                <w:b/>
                <w:bCs/>
                <w:lang w:val="sr-Cyrl-RS"/>
              </w:rPr>
              <w:t>Јед.мере</w:t>
            </w:r>
          </w:p>
        </w:tc>
        <w:tc>
          <w:tcPr>
            <w:tcW w:w="1251" w:type="dxa"/>
          </w:tcPr>
          <w:p w14:paraId="1F32DC52" w14:textId="77777777" w:rsidR="000D0D36" w:rsidRPr="006D0867" w:rsidRDefault="000D0D36" w:rsidP="000D0D36">
            <w:pPr>
              <w:pStyle w:val="Default"/>
              <w:rPr>
                <w:b/>
                <w:bCs/>
                <w:lang w:val="sr-Cyrl-RS"/>
              </w:rPr>
            </w:pPr>
            <w:r w:rsidRPr="006D0867">
              <w:rPr>
                <w:b/>
                <w:bCs/>
                <w:lang w:val="sr-Cyrl-RS"/>
              </w:rPr>
              <w:t>Коли-чина</w:t>
            </w:r>
          </w:p>
        </w:tc>
        <w:tc>
          <w:tcPr>
            <w:tcW w:w="1244" w:type="dxa"/>
          </w:tcPr>
          <w:p w14:paraId="7D3AE97C" w14:textId="77777777" w:rsidR="000D0D36" w:rsidRPr="006D0867" w:rsidRDefault="000D0D36" w:rsidP="000D0D36">
            <w:pPr>
              <w:pStyle w:val="Default"/>
              <w:rPr>
                <w:b/>
                <w:bCs/>
                <w:lang w:val="sr-Cyrl-RS"/>
              </w:rPr>
            </w:pPr>
            <w:r w:rsidRPr="006D0867">
              <w:rPr>
                <w:b/>
                <w:bCs/>
                <w:lang w:val="sr-Cyrl-RS"/>
              </w:rPr>
              <w:t>Јед.мере</w:t>
            </w:r>
          </w:p>
          <w:p w14:paraId="581C46FC" w14:textId="77777777" w:rsidR="000D0D36" w:rsidRPr="006D0867" w:rsidRDefault="000D0D36" w:rsidP="000D0D36">
            <w:pPr>
              <w:pStyle w:val="Default"/>
              <w:rPr>
                <w:b/>
                <w:bCs/>
                <w:lang w:val="sr-Cyrl-RS"/>
              </w:rPr>
            </w:pPr>
            <w:r w:rsidRPr="006D0867">
              <w:rPr>
                <w:b/>
                <w:bCs/>
                <w:lang w:val="sr-Cyrl-RS"/>
              </w:rPr>
              <w:t>Без ПДВ</w:t>
            </w:r>
          </w:p>
        </w:tc>
        <w:tc>
          <w:tcPr>
            <w:tcW w:w="1154" w:type="dxa"/>
          </w:tcPr>
          <w:p w14:paraId="4FDC2503" w14:textId="77777777" w:rsidR="000D0D36" w:rsidRPr="006D0867" w:rsidRDefault="000D0D36" w:rsidP="000D0D36">
            <w:pPr>
              <w:pStyle w:val="Default"/>
              <w:rPr>
                <w:b/>
                <w:bCs/>
                <w:lang w:val="sr-Cyrl-RS"/>
              </w:rPr>
            </w:pPr>
            <w:r w:rsidRPr="006D0867">
              <w:rPr>
                <w:b/>
                <w:bCs/>
                <w:lang w:val="sr-Cyrl-RS"/>
              </w:rPr>
              <w:t>Укупна цена без ПДВ</w:t>
            </w:r>
          </w:p>
        </w:tc>
        <w:tc>
          <w:tcPr>
            <w:tcW w:w="1754" w:type="dxa"/>
          </w:tcPr>
          <w:p w14:paraId="4B84BA68" w14:textId="77777777" w:rsidR="000D0D36" w:rsidRPr="006D0867" w:rsidRDefault="000D0D36" w:rsidP="000D0D36">
            <w:pPr>
              <w:pStyle w:val="Default"/>
              <w:rPr>
                <w:b/>
                <w:bCs/>
                <w:lang w:val="sr-Cyrl-RS"/>
              </w:rPr>
            </w:pPr>
            <w:r w:rsidRPr="006D0867">
              <w:rPr>
                <w:b/>
                <w:bCs/>
                <w:lang w:val="sr-Cyrl-RS"/>
              </w:rPr>
              <w:t>Укупна цена са ПДВ</w:t>
            </w:r>
          </w:p>
        </w:tc>
      </w:tr>
      <w:tr w:rsidR="000D0D36" w:rsidRPr="006D0867" w14:paraId="54A691A3" w14:textId="77777777" w:rsidTr="000D0D36">
        <w:trPr>
          <w:trHeight w:val="450"/>
        </w:trPr>
        <w:tc>
          <w:tcPr>
            <w:tcW w:w="3106" w:type="dxa"/>
          </w:tcPr>
          <w:p w14:paraId="3CEAF1E1" w14:textId="77777777" w:rsidR="000D0D36" w:rsidRPr="006D0867" w:rsidRDefault="000D0D36" w:rsidP="000D0D36">
            <w:pPr>
              <w:suppressAutoHyphens w:val="0"/>
              <w:autoSpaceDE w:val="0"/>
              <w:autoSpaceDN w:val="0"/>
              <w:adjustRightInd w:val="0"/>
              <w:spacing w:line="240" w:lineRule="auto"/>
              <w:rPr>
                <w:rFonts w:eastAsiaTheme="minorHAnsi"/>
                <w:kern w:val="0"/>
                <w:lang w:val="sr-Latn-RS" w:eastAsia="en-US"/>
              </w:rPr>
            </w:pPr>
          </w:p>
          <w:p w14:paraId="1C4E27B9" w14:textId="77777777" w:rsidR="000D0D36" w:rsidRPr="006D0867" w:rsidRDefault="000D0D36" w:rsidP="000D0D36">
            <w:pPr>
              <w:pStyle w:val="Default"/>
              <w:rPr>
                <w:lang w:val="sr-Cyrl-RS"/>
              </w:rPr>
            </w:pPr>
            <w:r w:rsidRPr="006D0867">
              <w:rPr>
                <w:lang w:val="sr-Cyrl-RS"/>
              </w:rPr>
              <w:t xml:space="preserve">Пројектор </w:t>
            </w:r>
            <w:r w:rsidRPr="006D0867">
              <w:rPr>
                <w:lang w:val="sr-Latn-RS"/>
              </w:rPr>
              <w:t>Epson EB-XO5</w:t>
            </w:r>
            <w:r w:rsidRPr="006D0867">
              <w:rPr>
                <w:lang w:val="sr-Cyrl-RS"/>
              </w:rPr>
              <w:t xml:space="preserve"> или слично</w:t>
            </w:r>
            <w:r>
              <w:rPr>
                <w:lang w:val="sr-Cyrl-RS"/>
              </w:rPr>
              <w:t>, уз сагласност иневеститора</w:t>
            </w:r>
          </w:p>
        </w:tc>
        <w:tc>
          <w:tcPr>
            <w:tcW w:w="1136" w:type="dxa"/>
          </w:tcPr>
          <w:p w14:paraId="7D5695A8" w14:textId="77777777" w:rsidR="000D0D36" w:rsidRPr="006D0867" w:rsidRDefault="000D0D36" w:rsidP="000D0D36">
            <w:pPr>
              <w:pStyle w:val="Default"/>
              <w:rPr>
                <w:lang w:val="sr-Cyrl-RS"/>
              </w:rPr>
            </w:pPr>
            <w:r w:rsidRPr="006D0867">
              <w:rPr>
                <w:lang w:val="sr-Cyrl-RS"/>
              </w:rPr>
              <w:t>комад</w:t>
            </w:r>
          </w:p>
        </w:tc>
        <w:tc>
          <w:tcPr>
            <w:tcW w:w="1251" w:type="dxa"/>
          </w:tcPr>
          <w:p w14:paraId="7DB849BC" w14:textId="77777777" w:rsidR="000D0D36" w:rsidRPr="006D0867" w:rsidRDefault="000D0D36" w:rsidP="000D0D36">
            <w:pPr>
              <w:pStyle w:val="Default"/>
              <w:rPr>
                <w:b/>
                <w:bCs/>
                <w:lang w:val="sr-Cyrl-RS"/>
              </w:rPr>
            </w:pPr>
            <w:r w:rsidRPr="006D0867">
              <w:rPr>
                <w:b/>
                <w:bCs/>
                <w:lang w:val="sr-Cyrl-RS"/>
              </w:rPr>
              <w:t>1</w:t>
            </w:r>
          </w:p>
        </w:tc>
        <w:tc>
          <w:tcPr>
            <w:tcW w:w="1244" w:type="dxa"/>
          </w:tcPr>
          <w:p w14:paraId="21F1AD4E" w14:textId="77777777" w:rsidR="000D0D36" w:rsidRPr="006D0867" w:rsidRDefault="000D0D36" w:rsidP="000D0D36">
            <w:pPr>
              <w:pStyle w:val="Default"/>
              <w:rPr>
                <w:b/>
                <w:bCs/>
                <w:lang w:val="sr-Cyrl-RS"/>
              </w:rPr>
            </w:pPr>
          </w:p>
        </w:tc>
        <w:tc>
          <w:tcPr>
            <w:tcW w:w="1154" w:type="dxa"/>
          </w:tcPr>
          <w:p w14:paraId="4F92547D" w14:textId="77777777" w:rsidR="000D0D36" w:rsidRPr="006D0867" w:rsidRDefault="000D0D36" w:rsidP="000D0D36">
            <w:pPr>
              <w:pStyle w:val="Default"/>
              <w:rPr>
                <w:b/>
                <w:bCs/>
                <w:lang w:val="sr-Cyrl-RS"/>
              </w:rPr>
            </w:pPr>
          </w:p>
        </w:tc>
        <w:tc>
          <w:tcPr>
            <w:tcW w:w="1754" w:type="dxa"/>
          </w:tcPr>
          <w:p w14:paraId="3BC0205E" w14:textId="77777777" w:rsidR="000D0D36" w:rsidRPr="006D0867" w:rsidRDefault="000D0D36" w:rsidP="000D0D36">
            <w:pPr>
              <w:pStyle w:val="Default"/>
              <w:rPr>
                <w:b/>
                <w:bCs/>
                <w:lang w:val="sr-Cyrl-RS"/>
              </w:rPr>
            </w:pPr>
          </w:p>
        </w:tc>
      </w:tr>
      <w:tr w:rsidR="000D0D36" w:rsidRPr="006D0867" w14:paraId="1728565D" w14:textId="77777777" w:rsidTr="000D0D36">
        <w:trPr>
          <w:trHeight w:val="897"/>
        </w:trPr>
        <w:tc>
          <w:tcPr>
            <w:tcW w:w="3106" w:type="dxa"/>
          </w:tcPr>
          <w:p w14:paraId="152DEBBD" w14:textId="77777777" w:rsidR="000D0D36" w:rsidRPr="006D0867" w:rsidRDefault="000D0D36" w:rsidP="000D0D36">
            <w:pPr>
              <w:pStyle w:val="Default"/>
              <w:rPr>
                <w:lang w:val="sr-Latn-RS"/>
              </w:rPr>
            </w:pPr>
            <w:r w:rsidRPr="006D0867">
              <w:rPr>
                <w:lang w:val="sr-Cyrl-RS"/>
              </w:rPr>
              <w:t xml:space="preserve">Универзалан плафонски носач за пројектор 11цм – </w:t>
            </w:r>
            <w:r w:rsidRPr="006D0867">
              <w:rPr>
                <w:lang w:val="sr-Latn-RS"/>
              </w:rPr>
              <w:t>VEGA</w:t>
            </w:r>
            <w:r w:rsidRPr="006D0867">
              <w:rPr>
                <w:lang w:val="sr-Cyrl-RS"/>
              </w:rPr>
              <w:t xml:space="preserve"> или слично</w:t>
            </w:r>
            <w:r>
              <w:rPr>
                <w:lang w:val="sr-Cyrl-RS"/>
              </w:rPr>
              <w:t>, уз сагласност иневеститора</w:t>
            </w:r>
          </w:p>
        </w:tc>
        <w:tc>
          <w:tcPr>
            <w:tcW w:w="1136" w:type="dxa"/>
          </w:tcPr>
          <w:p w14:paraId="1DB97D1E" w14:textId="77777777" w:rsidR="000D0D36" w:rsidRPr="006D0867" w:rsidRDefault="000D0D36" w:rsidP="000D0D36">
            <w:pPr>
              <w:pStyle w:val="Default"/>
              <w:rPr>
                <w:b/>
                <w:bCs/>
                <w:lang w:val="sr-Cyrl-RS"/>
              </w:rPr>
            </w:pPr>
            <w:r w:rsidRPr="006D0867">
              <w:rPr>
                <w:b/>
                <w:bCs/>
                <w:lang w:val="sr-Cyrl-RS"/>
              </w:rPr>
              <w:t>комад</w:t>
            </w:r>
          </w:p>
        </w:tc>
        <w:tc>
          <w:tcPr>
            <w:tcW w:w="1251" w:type="dxa"/>
          </w:tcPr>
          <w:p w14:paraId="70019800" w14:textId="77777777" w:rsidR="000D0D36" w:rsidRPr="006D0867" w:rsidRDefault="000D0D36" w:rsidP="000D0D36">
            <w:pPr>
              <w:pStyle w:val="Default"/>
              <w:rPr>
                <w:b/>
                <w:bCs/>
                <w:lang w:val="sr-Cyrl-RS"/>
              </w:rPr>
            </w:pPr>
            <w:r w:rsidRPr="006D0867">
              <w:rPr>
                <w:b/>
                <w:bCs/>
                <w:lang w:val="sr-Cyrl-RS"/>
              </w:rPr>
              <w:t>1</w:t>
            </w:r>
          </w:p>
        </w:tc>
        <w:tc>
          <w:tcPr>
            <w:tcW w:w="1244" w:type="dxa"/>
          </w:tcPr>
          <w:p w14:paraId="0831295F" w14:textId="77777777" w:rsidR="000D0D36" w:rsidRPr="006D0867" w:rsidRDefault="000D0D36" w:rsidP="000D0D36">
            <w:pPr>
              <w:pStyle w:val="Default"/>
              <w:rPr>
                <w:b/>
                <w:bCs/>
                <w:lang w:val="sr-Cyrl-RS"/>
              </w:rPr>
            </w:pPr>
          </w:p>
        </w:tc>
        <w:tc>
          <w:tcPr>
            <w:tcW w:w="1154" w:type="dxa"/>
          </w:tcPr>
          <w:p w14:paraId="610CCE3E" w14:textId="77777777" w:rsidR="000D0D36" w:rsidRPr="006D0867" w:rsidRDefault="000D0D36" w:rsidP="000D0D36">
            <w:pPr>
              <w:pStyle w:val="Default"/>
              <w:rPr>
                <w:b/>
                <w:bCs/>
                <w:lang w:val="sr-Cyrl-RS"/>
              </w:rPr>
            </w:pPr>
          </w:p>
        </w:tc>
        <w:tc>
          <w:tcPr>
            <w:tcW w:w="1754" w:type="dxa"/>
          </w:tcPr>
          <w:p w14:paraId="43510B39" w14:textId="77777777" w:rsidR="000D0D36" w:rsidRPr="006D0867" w:rsidRDefault="000D0D36" w:rsidP="000D0D36">
            <w:pPr>
              <w:pStyle w:val="Default"/>
              <w:rPr>
                <w:b/>
                <w:bCs/>
                <w:lang w:val="sr-Cyrl-RS"/>
              </w:rPr>
            </w:pPr>
          </w:p>
        </w:tc>
      </w:tr>
      <w:tr w:rsidR="000D0D36" w:rsidRPr="006D0867" w14:paraId="0873C097" w14:textId="77777777" w:rsidTr="000D0D36">
        <w:trPr>
          <w:trHeight w:val="495"/>
        </w:trPr>
        <w:tc>
          <w:tcPr>
            <w:tcW w:w="3106" w:type="dxa"/>
          </w:tcPr>
          <w:p w14:paraId="0185DA4C" w14:textId="77777777" w:rsidR="000D0D36" w:rsidRPr="006D0867" w:rsidRDefault="000D0D36" w:rsidP="000D0D36">
            <w:pPr>
              <w:pStyle w:val="Default"/>
              <w:rPr>
                <w:lang w:val="sr-Latn-RS"/>
              </w:rPr>
            </w:pPr>
            <w:r w:rsidRPr="006D0867">
              <w:rPr>
                <w:lang w:val="sr-Latn-RS"/>
              </w:rPr>
              <w:lastRenderedPageBreak/>
              <w:t xml:space="preserve">VGA </w:t>
            </w:r>
            <w:r w:rsidRPr="006D0867">
              <w:rPr>
                <w:lang w:val="sr-Cyrl-RS"/>
              </w:rPr>
              <w:t>Кабл М/М 15м</w:t>
            </w:r>
          </w:p>
        </w:tc>
        <w:tc>
          <w:tcPr>
            <w:tcW w:w="1136" w:type="dxa"/>
          </w:tcPr>
          <w:p w14:paraId="0714450B" w14:textId="77777777" w:rsidR="000D0D36" w:rsidRPr="006D0867" w:rsidRDefault="000D0D36" w:rsidP="000D0D36">
            <w:pPr>
              <w:pStyle w:val="Default"/>
              <w:rPr>
                <w:b/>
                <w:bCs/>
                <w:lang w:val="sr-Cyrl-RS"/>
              </w:rPr>
            </w:pPr>
            <w:r w:rsidRPr="006D0867">
              <w:rPr>
                <w:b/>
                <w:bCs/>
                <w:lang w:val="sr-Cyrl-RS"/>
              </w:rPr>
              <w:t>комад</w:t>
            </w:r>
          </w:p>
        </w:tc>
        <w:tc>
          <w:tcPr>
            <w:tcW w:w="1251" w:type="dxa"/>
          </w:tcPr>
          <w:p w14:paraId="2FA969A6" w14:textId="77777777" w:rsidR="000D0D36" w:rsidRPr="006D0867" w:rsidRDefault="000D0D36" w:rsidP="000D0D36">
            <w:pPr>
              <w:pStyle w:val="Default"/>
              <w:rPr>
                <w:b/>
                <w:bCs/>
                <w:lang w:val="sr-Cyrl-RS"/>
              </w:rPr>
            </w:pPr>
            <w:r w:rsidRPr="006D0867">
              <w:rPr>
                <w:b/>
                <w:bCs/>
                <w:lang w:val="sr-Cyrl-RS"/>
              </w:rPr>
              <w:t>1</w:t>
            </w:r>
          </w:p>
        </w:tc>
        <w:tc>
          <w:tcPr>
            <w:tcW w:w="1244" w:type="dxa"/>
          </w:tcPr>
          <w:p w14:paraId="1146E28E" w14:textId="77777777" w:rsidR="000D0D36" w:rsidRPr="006D0867" w:rsidRDefault="000D0D36" w:rsidP="000D0D36">
            <w:pPr>
              <w:pStyle w:val="Default"/>
              <w:rPr>
                <w:b/>
                <w:bCs/>
                <w:lang w:val="sr-Cyrl-RS"/>
              </w:rPr>
            </w:pPr>
          </w:p>
        </w:tc>
        <w:tc>
          <w:tcPr>
            <w:tcW w:w="1154" w:type="dxa"/>
          </w:tcPr>
          <w:p w14:paraId="676E2A3A" w14:textId="77777777" w:rsidR="000D0D36" w:rsidRPr="006D0867" w:rsidRDefault="000D0D36" w:rsidP="000D0D36">
            <w:pPr>
              <w:pStyle w:val="Default"/>
              <w:rPr>
                <w:b/>
                <w:bCs/>
                <w:lang w:val="sr-Cyrl-RS"/>
              </w:rPr>
            </w:pPr>
          </w:p>
        </w:tc>
        <w:tc>
          <w:tcPr>
            <w:tcW w:w="1754" w:type="dxa"/>
          </w:tcPr>
          <w:p w14:paraId="0856E3F4" w14:textId="77777777" w:rsidR="000D0D36" w:rsidRPr="006D0867" w:rsidRDefault="000D0D36" w:rsidP="000D0D36">
            <w:pPr>
              <w:pStyle w:val="Default"/>
              <w:rPr>
                <w:b/>
                <w:bCs/>
                <w:lang w:val="sr-Cyrl-RS"/>
              </w:rPr>
            </w:pPr>
          </w:p>
        </w:tc>
      </w:tr>
      <w:tr w:rsidR="000D0D36" w:rsidRPr="006D0867" w14:paraId="06A04989" w14:textId="77777777" w:rsidTr="000D0D36">
        <w:trPr>
          <w:trHeight w:val="372"/>
        </w:trPr>
        <w:tc>
          <w:tcPr>
            <w:tcW w:w="3106" w:type="dxa"/>
          </w:tcPr>
          <w:p w14:paraId="5BB01621" w14:textId="77777777" w:rsidR="000D0D36" w:rsidRPr="006D0867" w:rsidRDefault="000D0D36" w:rsidP="000D0D36">
            <w:pPr>
              <w:pStyle w:val="Default"/>
              <w:rPr>
                <w:lang w:val="sr-Cyrl-RS"/>
              </w:rPr>
            </w:pPr>
            <w:r w:rsidRPr="006D0867">
              <w:rPr>
                <w:lang w:val="sr-Cyrl-RS"/>
              </w:rPr>
              <w:t xml:space="preserve">Мрежни кабел 15м за везу са </w:t>
            </w:r>
            <w:r w:rsidRPr="006D0867">
              <w:rPr>
                <w:lang w:val="sr-Latn-RS"/>
              </w:rPr>
              <w:t>LAN</w:t>
            </w:r>
            <w:r w:rsidRPr="006D0867">
              <w:rPr>
                <w:lang w:val="sr-Cyrl-RS"/>
              </w:rPr>
              <w:t>.</w:t>
            </w:r>
          </w:p>
          <w:p w14:paraId="0D4DCF73" w14:textId="77777777" w:rsidR="000D0D36" w:rsidRPr="006D0867" w:rsidRDefault="000D0D36" w:rsidP="000D0D36">
            <w:pPr>
              <w:pStyle w:val="Default"/>
              <w:rPr>
                <w:lang w:val="sr-Latn-RS"/>
              </w:rPr>
            </w:pPr>
            <w:r w:rsidRPr="006D0867">
              <w:rPr>
                <w:lang w:val="sr-Cyrl-RS"/>
              </w:rPr>
              <w:t xml:space="preserve">Структурна веза: надзидна утичница, </w:t>
            </w:r>
            <w:r w:rsidRPr="006D0867">
              <w:rPr>
                <w:lang w:val="sr-Latn-RS"/>
              </w:rPr>
              <w:t>modul, patch, cord, wall cable</w:t>
            </w:r>
          </w:p>
        </w:tc>
        <w:tc>
          <w:tcPr>
            <w:tcW w:w="1136" w:type="dxa"/>
          </w:tcPr>
          <w:p w14:paraId="7D1C31FC" w14:textId="77777777" w:rsidR="000D0D36" w:rsidRPr="006D0867" w:rsidRDefault="000D0D36" w:rsidP="000D0D36">
            <w:pPr>
              <w:pStyle w:val="Default"/>
              <w:rPr>
                <w:b/>
                <w:bCs/>
                <w:lang w:val="sr-Latn-RS"/>
              </w:rPr>
            </w:pPr>
            <w:r w:rsidRPr="006D0867">
              <w:rPr>
                <w:b/>
                <w:bCs/>
                <w:lang w:val="sr-Cyrl-RS"/>
              </w:rPr>
              <w:t>комад</w:t>
            </w:r>
          </w:p>
        </w:tc>
        <w:tc>
          <w:tcPr>
            <w:tcW w:w="1251" w:type="dxa"/>
          </w:tcPr>
          <w:p w14:paraId="3DB68E21" w14:textId="77777777" w:rsidR="000D0D36" w:rsidRPr="006D0867" w:rsidRDefault="000D0D36" w:rsidP="000D0D36">
            <w:pPr>
              <w:pStyle w:val="Default"/>
              <w:rPr>
                <w:b/>
                <w:bCs/>
                <w:lang w:val="sr-Latn-RS"/>
              </w:rPr>
            </w:pPr>
            <w:r w:rsidRPr="006D0867">
              <w:rPr>
                <w:b/>
                <w:bCs/>
                <w:lang w:val="sr-Cyrl-RS"/>
              </w:rPr>
              <w:t>1</w:t>
            </w:r>
          </w:p>
        </w:tc>
        <w:tc>
          <w:tcPr>
            <w:tcW w:w="1244" w:type="dxa"/>
          </w:tcPr>
          <w:p w14:paraId="1F774BF3" w14:textId="77777777" w:rsidR="000D0D36" w:rsidRPr="006D0867" w:rsidRDefault="000D0D36" w:rsidP="000D0D36">
            <w:pPr>
              <w:pStyle w:val="Default"/>
              <w:rPr>
                <w:b/>
                <w:bCs/>
                <w:lang w:val="sr-Cyrl-RS"/>
              </w:rPr>
            </w:pPr>
          </w:p>
        </w:tc>
        <w:tc>
          <w:tcPr>
            <w:tcW w:w="1154" w:type="dxa"/>
          </w:tcPr>
          <w:p w14:paraId="3EA97973" w14:textId="77777777" w:rsidR="000D0D36" w:rsidRPr="006D0867" w:rsidRDefault="000D0D36" w:rsidP="000D0D36">
            <w:pPr>
              <w:pStyle w:val="Default"/>
              <w:rPr>
                <w:b/>
                <w:bCs/>
                <w:lang w:val="sr-Cyrl-RS"/>
              </w:rPr>
            </w:pPr>
          </w:p>
        </w:tc>
        <w:tc>
          <w:tcPr>
            <w:tcW w:w="1754" w:type="dxa"/>
          </w:tcPr>
          <w:p w14:paraId="06A51842" w14:textId="77777777" w:rsidR="000D0D36" w:rsidRPr="006D0867" w:rsidRDefault="000D0D36" w:rsidP="000D0D36">
            <w:pPr>
              <w:pStyle w:val="Default"/>
              <w:rPr>
                <w:b/>
                <w:bCs/>
                <w:lang w:val="sr-Cyrl-RS"/>
              </w:rPr>
            </w:pPr>
          </w:p>
        </w:tc>
      </w:tr>
      <w:tr w:rsidR="000D0D36" w:rsidRPr="006D0867" w14:paraId="01C52100" w14:textId="77777777" w:rsidTr="000D0D36">
        <w:trPr>
          <w:trHeight w:val="270"/>
        </w:trPr>
        <w:tc>
          <w:tcPr>
            <w:tcW w:w="3106" w:type="dxa"/>
          </w:tcPr>
          <w:p w14:paraId="4E31D107" w14:textId="77777777" w:rsidR="000D0D36" w:rsidRPr="006D0867" w:rsidRDefault="000D0D36" w:rsidP="000D0D36">
            <w:pPr>
              <w:pStyle w:val="Default"/>
              <w:rPr>
                <w:lang w:val="sr-Cyrl-RS"/>
              </w:rPr>
            </w:pPr>
            <w:r w:rsidRPr="006D0867">
              <w:rPr>
                <w:lang w:val="sr-Latn-RS"/>
              </w:rPr>
              <w:t>HDMI</w:t>
            </w:r>
            <w:r w:rsidRPr="006D0867">
              <w:rPr>
                <w:lang w:val="sr-Cyrl-RS"/>
              </w:rPr>
              <w:t xml:space="preserve"> кабл</w:t>
            </w:r>
            <w:r w:rsidRPr="006D0867">
              <w:rPr>
                <w:lang w:val="sr-Latn-RS"/>
              </w:rPr>
              <w:t xml:space="preserve"> M/M 15</w:t>
            </w:r>
            <w:r w:rsidRPr="006D0867">
              <w:rPr>
                <w:lang w:val="sr-Cyrl-RS"/>
              </w:rPr>
              <w:t>м</w:t>
            </w:r>
          </w:p>
        </w:tc>
        <w:tc>
          <w:tcPr>
            <w:tcW w:w="1136" w:type="dxa"/>
          </w:tcPr>
          <w:p w14:paraId="682CE596" w14:textId="77777777" w:rsidR="000D0D36" w:rsidRPr="006D0867" w:rsidRDefault="000D0D36" w:rsidP="000D0D36">
            <w:pPr>
              <w:pStyle w:val="Default"/>
              <w:rPr>
                <w:b/>
                <w:bCs/>
                <w:lang w:val="sr-Cyrl-RS"/>
              </w:rPr>
            </w:pPr>
            <w:r w:rsidRPr="006D0867">
              <w:rPr>
                <w:b/>
                <w:bCs/>
                <w:lang w:val="sr-Cyrl-RS"/>
              </w:rPr>
              <w:t>комад</w:t>
            </w:r>
          </w:p>
        </w:tc>
        <w:tc>
          <w:tcPr>
            <w:tcW w:w="1251" w:type="dxa"/>
          </w:tcPr>
          <w:p w14:paraId="1D70A8DA" w14:textId="77777777" w:rsidR="000D0D36" w:rsidRPr="006D0867" w:rsidRDefault="000D0D36" w:rsidP="000D0D36">
            <w:pPr>
              <w:pStyle w:val="Default"/>
              <w:rPr>
                <w:b/>
                <w:bCs/>
                <w:lang w:val="sr-Latn-RS"/>
              </w:rPr>
            </w:pPr>
            <w:r w:rsidRPr="006D0867">
              <w:rPr>
                <w:b/>
                <w:bCs/>
                <w:lang w:val="sr-Cyrl-RS"/>
              </w:rPr>
              <w:t>1</w:t>
            </w:r>
          </w:p>
        </w:tc>
        <w:tc>
          <w:tcPr>
            <w:tcW w:w="1244" w:type="dxa"/>
          </w:tcPr>
          <w:p w14:paraId="060A6241" w14:textId="77777777" w:rsidR="000D0D36" w:rsidRPr="006D0867" w:rsidRDefault="000D0D36" w:rsidP="000D0D36">
            <w:pPr>
              <w:pStyle w:val="Default"/>
              <w:rPr>
                <w:b/>
                <w:bCs/>
                <w:lang w:val="sr-Cyrl-RS"/>
              </w:rPr>
            </w:pPr>
          </w:p>
        </w:tc>
        <w:tc>
          <w:tcPr>
            <w:tcW w:w="1154" w:type="dxa"/>
          </w:tcPr>
          <w:p w14:paraId="57680DC9" w14:textId="77777777" w:rsidR="000D0D36" w:rsidRPr="006D0867" w:rsidRDefault="000D0D36" w:rsidP="000D0D36">
            <w:pPr>
              <w:pStyle w:val="Default"/>
              <w:rPr>
                <w:b/>
                <w:bCs/>
                <w:lang w:val="sr-Cyrl-RS"/>
              </w:rPr>
            </w:pPr>
          </w:p>
        </w:tc>
        <w:tc>
          <w:tcPr>
            <w:tcW w:w="1754" w:type="dxa"/>
          </w:tcPr>
          <w:p w14:paraId="4DE5BE5F" w14:textId="77777777" w:rsidR="000D0D36" w:rsidRPr="006D0867" w:rsidRDefault="000D0D36" w:rsidP="000D0D36">
            <w:pPr>
              <w:pStyle w:val="Default"/>
              <w:rPr>
                <w:b/>
                <w:bCs/>
                <w:lang w:val="sr-Cyrl-RS"/>
              </w:rPr>
            </w:pPr>
          </w:p>
        </w:tc>
      </w:tr>
      <w:tr w:rsidR="000D0D36" w:rsidRPr="006D0867" w14:paraId="218111CE" w14:textId="77777777" w:rsidTr="000D0D36">
        <w:trPr>
          <w:trHeight w:val="731"/>
        </w:trPr>
        <w:tc>
          <w:tcPr>
            <w:tcW w:w="3106" w:type="dxa"/>
          </w:tcPr>
          <w:p w14:paraId="028FB25A" w14:textId="77777777" w:rsidR="000D0D36" w:rsidRPr="006D0867" w:rsidRDefault="000D0D36" w:rsidP="000D0D36">
            <w:pPr>
              <w:pStyle w:val="Default"/>
              <w:rPr>
                <w:lang w:val="sr-Cyrl-RS"/>
              </w:rPr>
            </w:pPr>
            <w:r w:rsidRPr="006D0867">
              <w:rPr>
                <w:lang w:val="sr-Latn-RS"/>
              </w:rPr>
              <w:t xml:space="preserve">VGA </w:t>
            </w:r>
            <w:r w:rsidRPr="006D0867">
              <w:rPr>
                <w:lang w:val="sr-Cyrl-RS"/>
              </w:rPr>
              <w:t xml:space="preserve">кабл продужни </w:t>
            </w:r>
            <w:r w:rsidRPr="006D0867">
              <w:rPr>
                <w:lang w:val="sr-Latn-RS"/>
              </w:rPr>
              <w:t xml:space="preserve">M/F 1,5 </w:t>
            </w:r>
            <w:r w:rsidRPr="006D0867">
              <w:rPr>
                <w:lang w:val="sr-Cyrl-RS"/>
              </w:rPr>
              <w:t>м</w:t>
            </w:r>
          </w:p>
        </w:tc>
        <w:tc>
          <w:tcPr>
            <w:tcW w:w="1136" w:type="dxa"/>
          </w:tcPr>
          <w:p w14:paraId="5DB9E6C3" w14:textId="77777777" w:rsidR="000D0D36" w:rsidRPr="006D0867" w:rsidRDefault="000D0D36" w:rsidP="000D0D36">
            <w:pPr>
              <w:pStyle w:val="Default"/>
              <w:rPr>
                <w:b/>
                <w:bCs/>
                <w:lang w:val="sr-Latn-RS"/>
              </w:rPr>
            </w:pPr>
            <w:r w:rsidRPr="006D0867">
              <w:rPr>
                <w:b/>
                <w:bCs/>
                <w:lang w:val="sr-Cyrl-RS"/>
              </w:rPr>
              <w:t>комад</w:t>
            </w:r>
          </w:p>
        </w:tc>
        <w:tc>
          <w:tcPr>
            <w:tcW w:w="1251" w:type="dxa"/>
          </w:tcPr>
          <w:p w14:paraId="3FD69CEE" w14:textId="77777777" w:rsidR="000D0D36" w:rsidRPr="006D0867" w:rsidRDefault="000D0D36" w:rsidP="000D0D36">
            <w:pPr>
              <w:pStyle w:val="Default"/>
              <w:rPr>
                <w:b/>
                <w:bCs/>
                <w:lang w:val="sr-Cyrl-RS"/>
              </w:rPr>
            </w:pPr>
            <w:r w:rsidRPr="006D0867">
              <w:rPr>
                <w:b/>
                <w:bCs/>
                <w:lang w:val="sr-Cyrl-RS"/>
              </w:rPr>
              <w:t>1</w:t>
            </w:r>
          </w:p>
        </w:tc>
        <w:tc>
          <w:tcPr>
            <w:tcW w:w="1244" w:type="dxa"/>
          </w:tcPr>
          <w:p w14:paraId="274F1D58" w14:textId="77777777" w:rsidR="000D0D36" w:rsidRPr="006D0867" w:rsidRDefault="000D0D36" w:rsidP="000D0D36">
            <w:pPr>
              <w:pStyle w:val="Default"/>
              <w:rPr>
                <w:b/>
                <w:bCs/>
                <w:lang w:val="sr-Cyrl-RS"/>
              </w:rPr>
            </w:pPr>
          </w:p>
        </w:tc>
        <w:tc>
          <w:tcPr>
            <w:tcW w:w="1154" w:type="dxa"/>
          </w:tcPr>
          <w:p w14:paraId="21258C5E" w14:textId="77777777" w:rsidR="000D0D36" w:rsidRPr="006D0867" w:rsidRDefault="000D0D36" w:rsidP="000D0D36">
            <w:pPr>
              <w:pStyle w:val="Default"/>
              <w:rPr>
                <w:b/>
                <w:bCs/>
                <w:lang w:val="sr-Cyrl-RS"/>
              </w:rPr>
            </w:pPr>
          </w:p>
        </w:tc>
        <w:tc>
          <w:tcPr>
            <w:tcW w:w="1754" w:type="dxa"/>
          </w:tcPr>
          <w:p w14:paraId="3886ABFE" w14:textId="77777777" w:rsidR="000D0D36" w:rsidRPr="006D0867" w:rsidRDefault="000D0D36" w:rsidP="000D0D36">
            <w:pPr>
              <w:pStyle w:val="Default"/>
              <w:rPr>
                <w:b/>
                <w:bCs/>
                <w:lang w:val="sr-Cyrl-RS"/>
              </w:rPr>
            </w:pPr>
          </w:p>
        </w:tc>
      </w:tr>
      <w:tr w:rsidR="000D0D36" w:rsidRPr="006D0867" w14:paraId="28911263" w14:textId="77777777" w:rsidTr="000D0D36">
        <w:trPr>
          <w:trHeight w:val="1065"/>
        </w:trPr>
        <w:tc>
          <w:tcPr>
            <w:tcW w:w="3106" w:type="dxa"/>
          </w:tcPr>
          <w:p w14:paraId="6F94E034" w14:textId="77777777" w:rsidR="000D0D36" w:rsidRPr="006D0867" w:rsidRDefault="000D0D36" w:rsidP="000D0D36">
            <w:pPr>
              <w:pStyle w:val="Default"/>
              <w:rPr>
                <w:lang w:val="sr-Cyrl-RS"/>
              </w:rPr>
            </w:pPr>
            <w:r w:rsidRPr="006D0867">
              <w:rPr>
                <w:lang w:val="sr-Cyrl-RS"/>
              </w:rPr>
              <w:t>Монтажа носача, пројектора, повезивање и пуштање у рад. Обука корисника.</w:t>
            </w:r>
          </w:p>
        </w:tc>
        <w:tc>
          <w:tcPr>
            <w:tcW w:w="1136" w:type="dxa"/>
          </w:tcPr>
          <w:p w14:paraId="3D6A18F6" w14:textId="77777777" w:rsidR="000D0D36" w:rsidRPr="006D0867" w:rsidRDefault="000D0D36" w:rsidP="000D0D36">
            <w:pPr>
              <w:pStyle w:val="Default"/>
              <w:rPr>
                <w:b/>
                <w:bCs/>
                <w:lang w:val="sr-Cyrl-RS"/>
              </w:rPr>
            </w:pPr>
            <w:r w:rsidRPr="006D0867">
              <w:rPr>
                <w:b/>
                <w:bCs/>
                <w:lang w:val="sr-Cyrl-RS"/>
              </w:rPr>
              <w:t>Компл.</w:t>
            </w:r>
          </w:p>
        </w:tc>
        <w:tc>
          <w:tcPr>
            <w:tcW w:w="1251" w:type="dxa"/>
          </w:tcPr>
          <w:p w14:paraId="2A4C68C4" w14:textId="77777777" w:rsidR="000D0D36" w:rsidRPr="006D0867" w:rsidRDefault="000D0D36" w:rsidP="000D0D36">
            <w:pPr>
              <w:pStyle w:val="Default"/>
              <w:rPr>
                <w:b/>
                <w:bCs/>
                <w:lang w:val="sr-Cyrl-RS"/>
              </w:rPr>
            </w:pPr>
            <w:r w:rsidRPr="006D0867">
              <w:rPr>
                <w:b/>
                <w:bCs/>
                <w:lang w:val="sr-Cyrl-RS"/>
              </w:rPr>
              <w:t>1</w:t>
            </w:r>
          </w:p>
        </w:tc>
        <w:tc>
          <w:tcPr>
            <w:tcW w:w="1244" w:type="dxa"/>
          </w:tcPr>
          <w:p w14:paraId="505BE10C" w14:textId="77777777" w:rsidR="000D0D36" w:rsidRPr="006D0867" w:rsidRDefault="000D0D36" w:rsidP="000D0D36">
            <w:pPr>
              <w:pStyle w:val="Default"/>
              <w:rPr>
                <w:b/>
                <w:bCs/>
                <w:lang w:val="sr-Cyrl-RS"/>
              </w:rPr>
            </w:pPr>
          </w:p>
        </w:tc>
        <w:tc>
          <w:tcPr>
            <w:tcW w:w="1154" w:type="dxa"/>
          </w:tcPr>
          <w:p w14:paraId="6FD56BE3" w14:textId="77777777" w:rsidR="000D0D36" w:rsidRPr="006D0867" w:rsidRDefault="000D0D36" w:rsidP="000D0D36">
            <w:pPr>
              <w:pStyle w:val="Default"/>
              <w:rPr>
                <w:b/>
                <w:bCs/>
                <w:lang w:val="sr-Cyrl-RS"/>
              </w:rPr>
            </w:pPr>
          </w:p>
        </w:tc>
        <w:tc>
          <w:tcPr>
            <w:tcW w:w="1754" w:type="dxa"/>
          </w:tcPr>
          <w:p w14:paraId="6998DE32" w14:textId="77777777" w:rsidR="000D0D36" w:rsidRPr="006D0867" w:rsidRDefault="000D0D36" w:rsidP="000D0D36">
            <w:pPr>
              <w:pStyle w:val="Default"/>
              <w:rPr>
                <w:b/>
                <w:bCs/>
                <w:lang w:val="sr-Cyrl-RS"/>
              </w:rPr>
            </w:pPr>
          </w:p>
        </w:tc>
      </w:tr>
      <w:tr w:rsidR="000D0D36" w:rsidRPr="006D0867" w14:paraId="5664CD50" w14:textId="77777777" w:rsidTr="000D0D36">
        <w:trPr>
          <w:trHeight w:val="852"/>
        </w:trPr>
        <w:tc>
          <w:tcPr>
            <w:tcW w:w="3106" w:type="dxa"/>
          </w:tcPr>
          <w:p w14:paraId="607B1ADB" w14:textId="77777777" w:rsidR="000D0D36" w:rsidRPr="006D0867" w:rsidRDefault="000D0D36" w:rsidP="000D0D36">
            <w:pPr>
              <w:pStyle w:val="Default"/>
              <w:rPr>
                <w:lang w:val="sr-Cyrl-RS"/>
              </w:rPr>
            </w:pPr>
            <w:r w:rsidRPr="006D0867">
              <w:rPr>
                <w:lang w:val="sr-Cyrl-RS"/>
              </w:rPr>
              <w:t>Монтажне каналете за плафон/зид</w:t>
            </w:r>
          </w:p>
        </w:tc>
        <w:tc>
          <w:tcPr>
            <w:tcW w:w="1136" w:type="dxa"/>
          </w:tcPr>
          <w:p w14:paraId="6DC23AEB" w14:textId="77777777" w:rsidR="000D0D36" w:rsidRPr="006D0867" w:rsidRDefault="000D0D36" w:rsidP="000D0D36">
            <w:pPr>
              <w:pStyle w:val="Default"/>
              <w:rPr>
                <w:b/>
                <w:bCs/>
                <w:lang w:val="sr-Cyrl-RS"/>
              </w:rPr>
            </w:pPr>
            <w:r w:rsidRPr="006D0867">
              <w:rPr>
                <w:b/>
                <w:bCs/>
                <w:lang w:val="sr-Latn-RS"/>
              </w:rPr>
              <w:t>m</w:t>
            </w:r>
          </w:p>
        </w:tc>
        <w:tc>
          <w:tcPr>
            <w:tcW w:w="1251" w:type="dxa"/>
          </w:tcPr>
          <w:p w14:paraId="4F5B30C6" w14:textId="77777777" w:rsidR="000D0D36" w:rsidRPr="006D0867" w:rsidRDefault="000D0D36" w:rsidP="000D0D36">
            <w:pPr>
              <w:pStyle w:val="Default"/>
              <w:rPr>
                <w:b/>
                <w:bCs/>
                <w:lang w:val="sr-Cyrl-RS"/>
              </w:rPr>
            </w:pPr>
            <w:r w:rsidRPr="006D0867">
              <w:rPr>
                <w:b/>
                <w:bCs/>
                <w:lang w:val="sr-Cyrl-RS"/>
              </w:rPr>
              <w:t>10</w:t>
            </w:r>
          </w:p>
        </w:tc>
        <w:tc>
          <w:tcPr>
            <w:tcW w:w="1244" w:type="dxa"/>
          </w:tcPr>
          <w:p w14:paraId="786AE8E1" w14:textId="77777777" w:rsidR="000D0D36" w:rsidRPr="006D0867" w:rsidRDefault="000D0D36" w:rsidP="000D0D36">
            <w:pPr>
              <w:pStyle w:val="Default"/>
              <w:rPr>
                <w:b/>
                <w:bCs/>
                <w:lang w:val="sr-Cyrl-RS"/>
              </w:rPr>
            </w:pPr>
          </w:p>
        </w:tc>
        <w:tc>
          <w:tcPr>
            <w:tcW w:w="1154" w:type="dxa"/>
          </w:tcPr>
          <w:p w14:paraId="3874EE7C" w14:textId="77777777" w:rsidR="000D0D36" w:rsidRPr="006D0867" w:rsidRDefault="000D0D36" w:rsidP="000D0D36">
            <w:pPr>
              <w:pStyle w:val="Default"/>
              <w:rPr>
                <w:b/>
                <w:bCs/>
                <w:lang w:val="sr-Cyrl-RS"/>
              </w:rPr>
            </w:pPr>
          </w:p>
        </w:tc>
        <w:tc>
          <w:tcPr>
            <w:tcW w:w="1754" w:type="dxa"/>
          </w:tcPr>
          <w:p w14:paraId="78EDD081" w14:textId="77777777" w:rsidR="000D0D36" w:rsidRPr="006D0867" w:rsidRDefault="000D0D36" w:rsidP="000D0D36">
            <w:pPr>
              <w:pStyle w:val="Default"/>
              <w:rPr>
                <w:b/>
                <w:bCs/>
                <w:lang w:val="sr-Cyrl-RS"/>
              </w:rPr>
            </w:pPr>
          </w:p>
        </w:tc>
      </w:tr>
      <w:tr w:rsidR="000D0D36" w:rsidRPr="006D0867" w14:paraId="65694539" w14:textId="77777777" w:rsidTr="000D0D36">
        <w:trPr>
          <w:trHeight w:val="485"/>
        </w:trPr>
        <w:tc>
          <w:tcPr>
            <w:tcW w:w="3106" w:type="dxa"/>
          </w:tcPr>
          <w:p w14:paraId="742557FE" w14:textId="77777777" w:rsidR="000D0D36" w:rsidRPr="006D0867" w:rsidRDefault="000D0D36" w:rsidP="000D0D36">
            <w:pPr>
              <w:pStyle w:val="Default"/>
              <w:rPr>
                <w:lang w:val="sr-Cyrl-RS"/>
              </w:rPr>
            </w:pPr>
            <w:r w:rsidRPr="006D0867">
              <w:rPr>
                <w:lang w:val="sr-Cyrl-RS"/>
              </w:rPr>
              <w:t>Подна каналета</w:t>
            </w:r>
          </w:p>
        </w:tc>
        <w:tc>
          <w:tcPr>
            <w:tcW w:w="1136" w:type="dxa"/>
          </w:tcPr>
          <w:p w14:paraId="57AD949F" w14:textId="77777777" w:rsidR="000D0D36" w:rsidRPr="006D0867" w:rsidRDefault="000D0D36" w:rsidP="000D0D36">
            <w:pPr>
              <w:pStyle w:val="Default"/>
              <w:rPr>
                <w:b/>
                <w:bCs/>
                <w:lang w:val="sr-Latn-RS"/>
              </w:rPr>
            </w:pPr>
            <w:r w:rsidRPr="006D0867">
              <w:rPr>
                <w:b/>
                <w:bCs/>
                <w:lang w:val="sr-Latn-RS"/>
              </w:rPr>
              <w:t>m</w:t>
            </w:r>
          </w:p>
        </w:tc>
        <w:tc>
          <w:tcPr>
            <w:tcW w:w="1251" w:type="dxa"/>
          </w:tcPr>
          <w:p w14:paraId="392B8096" w14:textId="77777777" w:rsidR="000D0D36" w:rsidRPr="006D0867" w:rsidRDefault="000D0D36" w:rsidP="000D0D36">
            <w:pPr>
              <w:pStyle w:val="Default"/>
              <w:rPr>
                <w:b/>
                <w:bCs/>
                <w:lang w:val="sr-Cyrl-RS"/>
              </w:rPr>
            </w:pPr>
            <w:r w:rsidRPr="006D0867">
              <w:rPr>
                <w:b/>
                <w:bCs/>
                <w:lang w:val="sr-Cyrl-RS"/>
              </w:rPr>
              <w:t>2</w:t>
            </w:r>
          </w:p>
        </w:tc>
        <w:tc>
          <w:tcPr>
            <w:tcW w:w="1244" w:type="dxa"/>
          </w:tcPr>
          <w:p w14:paraId="54F0D8C0" w14:textId="77777777" w:rsidR="000D0D36" w:rsidRPr="006D0867" w:rsidRDefault="000D0D36" w:rsidP="000D0D36">
            <w:pPr>
              <w:pStyle w:val="Default"/>
              <w:rPr>
                <w:b/>
                <w:bCs/>
                <w:lang w:val="sr-Cyrl-RS"/>
              </w:rPr>
            </w:pPr>
          </w:p>
        </w:tc>
        <w:tc>
          <w:tcPr>
            <w:tcW w:w="1154" w:type="dxa"/>
          </w:tcPr>
          <w:p w14:paraId="36B82AEC" w14:textId="77777777" w:rsidR="000D0D36" w:rsidRPr="006D0867" w:rsidRDefault="000D0D36" w:rsidP="000D0D36">
            <w:pPr>
              <w:pStyle w:val="Default"/>
              <w:rPr>
                <w:b/>
                <w:bCs/>
                <w:lang w:val="sr-Cyrl-RS"/>
              </w:rPr>
            </w:pPr>
          </w:p>
        </w:tc>
        <w:tc>
          <w:tcPr>
            <w:tcW w:w="1754" w:type="dxa"/>
          </w:tcPr>
          <w:p w14:paraId="52536C29" w14:textId="77777777" w:rsidR="000D0D36" w:rsidRPr="006D0867" w:rsidRDefault="000D0D36" w:rsidP="000D0D36">
            <w:pPr>
              <w:pStyle w:val="Default"/>
              <w:rPr>
                <w:b/>
                <w:bCs/>
                <w:lang w:val="sr-Cyrl-RS"/>
              </w:rPr>
            </w:pPr>
          </w:p>
        </w:tc>
      </w:tr>
      <w:tr w:rsidR="000D0D36" w:rsidRPr="006D0867" w14:paraId="2B449410" w14:textId="77777777" w:rsidTr="000D0D36">
        <w:trPr>
          <w:trHeight w:val="852"/>
        </w:trPr>
        <w:tc>
          <w:tcPr>
            <w:tcW w:w="3106" w:type="dxa"/>
          </w:tcPr>
          <w:p w14:paraId="12917DDE" w14:textId="77777777" w:rsidR="000D0D36" w:rsidRPr="006D0867" w:rsidRDefault="000D0D36" w:rsidP="000D0D36">
            <w:pPr>
              <w:pStyle w:val="Default"/>
              <w:rPr>
                <w:lang w:val="sr-Cyrl-RS"/>
              </w:rPr>
            </w:pPr>
            <w:r w:rsidRPr="006D0867">
              <w:rPr>
                <w:lang w:val="sr-Cyrl-RS"/>
              </w:rPr>
              <w:t>Набавка додатне камере за систем видео обезбеђења</w:t>
            </w:r>
          </w:p>
        </w:tc>
        <w:tc>
          <w:tcPr>
            <w:tcW w:w="1136" w:type="dxa"/>
          </w:tcPr>
          <w:p w14:paraId="72965F2C" w14:textId="77777777" w:rsidR="000D0D36" w:rsidRPr="006D0867" w:rsidRDefault="000D0D36" w:rsidP="000D0D36">
            <w:pPr>
              <w:pStyle w:val="Default"/>
              <w:rPr>
                <w:b/>
                <w:bCs/>
                <w:lang w:val="sr-Cyrl-RS"/>
              </w:rPr>
            </w:pPr>
            <w:r w:rsidRPr="006D0867">
              <w:rPr>
                <w:b/>
                <w:bCs/>
                <w:lang w:val="sr-Cyrl-RS"/>
              </w:rPr>
              <w:t>комад</w:t>
            </w:r>
          </w:p>
        </w:tc>
        <w:tc>
          <w:tcPr>
            <w:tcW w:w="1251" w:type="dxa"/>
          </w:tcPr>
          <w:p w14:paraId="0DCE1DAA" w14:textId="77777777" w:rsidR="000D0D36" w:rsidRPr="006D0867" w:rsidRDefault="000D0D36" w:rsidP="000D0D36">
            <w:pPr>
              <w:pStyle w:val="Default"/>
              <w:rPr>
                <w:b/>
                <w:bCs/>
                <w:lang w:val="sr-Cyrl-RS"/>
              </w:rPr>
            </w:pPr>
            <w:r w:rsidRPr="006D0867">
              <w:rPr>
                <w:b/>
                <w:bCs/>
                <w:lang w:val="sr-Cyrl-RS"/>
              </w:rPr>
              <w:t>1</w:t>
            </w:r>
          </w:p>
        </w:tc>
        <w:tc>
          <w:tcPr>
            <w:tcW w:w="1244" w:type="dxa"/>
          </w:tcPr>
          <w:p w14:paraId="3754ADD8" w14:textId="77777777" w:rsidR="000D0D36" w:rsidRPr="006D0867" w:rsidRDefault="000D0D36" w:rsidP="000D0D36">
            <w:pPr>
              <w:pStyle w:val="Default"/>
              <w:rPr>
                <w:b/>
                <w:bCs/>
                <w:lang w:val="sr-Cyrl-RS"/>
              </w:rPr>
            </w:pPr>
          </w:p>
        </w:tc>
        <w:tc>
          <w:tcPr>
            <w:tcW w:w="1154" w:type="dxa"/>
          </w:tcPr>
          <w:p w14:paraId="469DFBF4" w14:textId="77777777" w:rsidR="000D0D36" w:rsidRPr="006D0867" w:rsidRDefault="000D0D36" w:rsidP="000D0D36">
            <w:pPr>
              <w:pStyle w:val="Default"/>
              <w:rPr>
                <w:b/>
                <w:bCs/>
                <w:lang w:val="sr-Cyrl-RS"/>
              </w:rPr>
            </w:pPr>
          </w:p>
        </w:tc>
        <w:tc>
          <w:tcPr>
            <w:tcW w:w="1754" w:type="dxa"/>
          </w:tcPr>
          <w:p w14:paraId="35D79A3B" w14:textId="77777777" w:rsidR="000D0D36" w:rsidRPr="006D0867" w:rsidRDefault="000D0D36" w:rsidP="000D0D36">
            <w:pPr>
              <w:pStyle w:val="Default"/>
              <w:rPr>
                <w:b/>
                <w:bCs/>
                <w:lang w:val="sr-Cyrl-RS"/>
              </w:rPr>
            </w:pPr>
          </w:p>
        </w:tc>
      </w:tr>
      <w:tr w:rsidR="000D0D36" w:rsidRPr="006D0867" w14:paraId="6121FBC8" w14:textId="77777777" w:rsidTr="000D0D36">
        <w:trPr>
          <w:trHeight w:val="405"/>
        </w:trPr>
        <w:tc>
          <w:tcPr>
            <w:tcW w:w="3106" w:type="dxa"/>
          </w:tcPr>
          <w:p w14:paraId="00F1005C" w14:textId="77777777" w:rsidR="000D0D36" w:rsidRPr="00E77EF9" w:rsidRDefault="000D0D36" w:rsidP="000D0D36">
            <w:pPr>
              <w:pStyle w:val="Default"/>
              <w:rPr>
                <w:lang w:val="sr-Latn-RS"/>
              </w:rPr>
            </w:pPr>
            <w:r w:rsidRPr="006D0867">
              <w:rPr>
                <w:lang w:val="sr-Cyrl-RS"/>
              </w:rPr>
              <w:t>Монтажни материјал</w:t>
            </w:r>
            <w:r>
              <w:rPr>
                <w:lang w:val="sr-Cyrl-RS"/>
              </w:rPr>
              <w:t>, са пратећим трошковима</w:t>
            </w:r>
          </w:p>
        </w:tc>
        <w:tc>
          <w:tcPr>
            <w:tcW w:w="1136" w:type="dxa"/>
          </w:tcPr>
          <w:p w14:paraId="38A77508" w14:textId="77777777" w:rsidR="000D0D36" w:rsidRPr="006D0867" w:rsidRDefault="000D0D36" w:rsidP="000D0D36">
            <w:pPr>
              <w:pStyle w:val="Default"/>
              <w:rPr>
                <w:b/>
                <w:bCs/>
                <w:lang w:val="sr-Cyrl-RS"/>
              </w:rPr>
            </w:pPr>
            <w:r w:rsidRPr="006D0867">
              <w:rPr>
                <w:b/>
                <w:bCs/>
                <w:lang w:val="sr-Cyrl-RS"/>
              </w:rPr>
              <w:t>комад</w:t>
            </w:r>
          </w:p>
        </w:tc>
        <w:tc>
          <w:tcPr>
            <w:tcW w:w="1251" w:type="dxa"/>
          </w:tcPr>
          <w:p w14:paraId="0B4182CF" w14:textId="77777777" w:rsidR="000D0D36" w:rsidRPr="006D0867" w:rsidRDefault="000D0D36" w:rsidP="000D0D36">
            <w:pPr>
              <w:pStyle w:val="Default"/>
              <w:rPr>
                <w:b/>
                <w:bCs/>
                <w:lang w:val="sr-Cyrl-RS"/>
              </w:rPr>
            </w:pPr>
            <w:r w:rsidRPr="006D0867">
              <w:rPr>
                <w:b/>
                <w:bCs/>
                <w:lang w:val="sr-Cyrl-RS"/>
              </w:rPr>
              <w:t>1</w:t>
            </w:r>
          </w:p>
        </w:tc>
        <w:tc>
          <w:tcPr>
            <w:tcW w:w="1244" w:type="dxa"/>
          </w:tcPr>
          <w:p w14:paraId="6B440867" w14:textId="77777777" w:rsidR="000D0D36" w:rsidRPr="006D0867" w:rsidRDefault="000D0D36" w:rsidP="000D0D36">
            <w:pPr>
              <w:pStyle w:val="Default"/>
              <w:rPr>
                <w:b/>
                <w:bCs/>
                <w:lang w:val="sr-Cyrl-RS"/>
              </w:rPr>
            </w:pPr>
          </w:p>
        </w:tc>
        <w:tc>
          <w:tcPr>
            <w:tcW w:w="1154" w:type="dxa"/>
          </w:tcPr>
          <w:p w14:paraId="2C034304" w14:textId="77777777" w:rsidR="000D0D36" w:rsidRPr="006D0867" w:rsidRDefault="000D0D36" w:rsidP="000D0D36">
            <w:pPr>
              <w:pStyle w:val="Default"/>
              <w:rPr>
                <w:b/>
                <w:bCs/>
                <w:lang w:val="sr-Cyrl-RS"/>
              </w:rPr>
            </w:pPr>
          </w:p>
        </w:tc>
        <w:tc>
          <w:tcPr>
            <w:tcW w:w="1754" w:type="dxa"/>
          </w:tcPr>
          <w:p w14:paraId="142EC400" w14:textId="77777777" w:rsidR="000D0D36" w:rsidRPr="006D0867" w:rsidRDefault="000D0D36" w:rsidP="000D0D36">
            <w:pPr>
              <w:pStyle w:val="Default"/>
              <w:rPr>
                <w:b/>
                <w:bCs/>
                <w:lang w:val="sr-Cyrl-RS"/>
              </w:rPr>
            </w:pPr>
          </w:p>
        </w:tc>
      </w:tr>
      <w:tr w:rsidR="000D0D36" w:rsidRPr="006D0867" w14:paraId="300E62BC" w14:textId="77777777" w:rsidTr="000D0D36">
        <w:trPr>
          <w:trHeight w:val="852"/>
        </w:trPr>
        <w:tc>
          <w:tcPr>
            <w:tcW w:w="3106" w:type="dxa"/>
          </w:tcPr>
          <w:p w14:paraId="6FC501F1" w14:textId="77777777" w:rsidR="000D0D36" w:rsidRPr="006D0867" w:rsidRDefault="000D0D36" w:rsidP="000D0D36">
            <w:pPr>
              <w:pStyle w:val="Default"/>
              <w:rPr>
                <w:lang w:val="sr-Cyrl-RS"/>
              </w:rPr>
            </w:pPr>
            <w:r w:rsidRPr="006D0867">
              <w:rPr>
                <w:lang w:val="sr-Cyrl-RS"/>
              </w:rPr>
              <w:t>Централна миксета са појачалом.</w:t>
            </w:r>
          </w:p>
          <w:p w14:paraId="73E87608" w14:textId="77777777" w:rsidR="000D0D36" w:rsidRPr="006D0867" w:rsidRDefault="000D0D36" w:rsidP="000D0D36">
            <w:pPr>
              <w:pStyle w:val="Default"/>
              <w:numPr>
                <w:ilvl w:val="0"/>
                <w:numId w:val="6"/>
              </w:numPr>
              <w:rPr>
                <w:lang w:val="sr-Cyrl-RS"/>
              </w:rPr>
            </w:pPr>
            <w:r w:rsidRPr="006D0867">
              <w:rPr>
                <w:lang w:val="sr-Cyrl-RS"/>
              </w:rPr>
              <w:t>Адекватна са звучном кутијом</w:t>
            </w:r>
            <w:r>
              <w:rPr>
                <w:lang w:val="sr-Cyrl-RS"/>
              </w:rPr>
              <w:t>, уз сагласност иневеститора</w:t>
            </w:r>
          </w:p>
        </w:tc>
        <w:tc>
          <w:tcPr>
            <w:tcW w:w="1136" w:type="dxa"/>
          </w:tcPr>
          <w:p w14:paraId="3804F7EF" w14:textId="77777777" w:rsidR="000D0D36" w:rsidRPr="006D0867" w:rsidRDefault="000D0D36" w:rsidP="000D0D36">
            <w:pPr>
              <w:pStyle w:val="Default"/>
              <w:rPr>
                <w:b/>
                <w:bCs/>
                <w:lang w:val="sr-Cyrl-RS"/>
              </w:rPr>
            </w:pPr>
            <w:r w:rsidRPr="006D0867">
              <w:rPr>
                <w:b/>
                <w:bCs/>
                <w:lang w:val="sr-Cyrl-RS"/>
              </w:rPr>
              <w:t>комад</w:t>
            </w:r>
          </w:p>
        </w:tc>
        <w:tc>
          <w:tcPr>
            <w:tcW w:w="1251" w:type="dxa"/>
          </w:tcPr>
          <w:p w14:paraId="31A85C60" w14:textId="77777777" w:rsidR="000D0D36" w:rsidRPr="006D0867" w:rsidRDefault="000D0D36" w:rsidP="000D0D36">
            <w:pPr>
              <w:pStyle w:val="Default"/>
              <w:rPr>
                <w:b/>
                <w:bCs/>
                <w:lang w:val="sr-Cyrl-RS"/>
              </w:rPr>
            </w:pPr>
            <w:r w:rsidRPr="006D0867">
              <w:rPr>
                <w:b/>
                <w:bCs/>
                <w:lang w:val="sr-Cyrl-RS"/>
              </w:rPr>
              <w:t>1</w:t>
            </w:r>
          </w:p>
        </w:tc>
        <w:tc>
          <w:tcPr>
            <w:tcW w:w="1244" w:type="dxa"/>
          </w:tcPr>
          <w:p w14:paraId="22EC8C78" w14:textId="77777777" w:rsidR="000D0D36" w:rsidRPr="006D0867" w:rsidRDefault="000D0D36" w:rsidP="000D0D36">
            <w:pPr>
              <w:pStyle w:val="Default"/>
              <w:rPr>
                <w:b/>
                <w:bCs/>
                <w:lang w:val="sr-Cyrl-RS"/>
              </w:rPr>
            </w:pPr>
          </w:p>
        </w:tc>
        <w:tc>
          <w:tcPr>
            <w:tcW w:w="1154" w:type="dxa"/>
          </w:tcPr>
          <w:p w14:paraId="67D596E8" w14:textId="77777777" w:rsidR="000D0D36" w:rsidRPr="006D0867" w:rsidRDefault="000D0D36" w:rsidP="000D0D36">
            <w:pPr>
              <w:pStyle w:val="Default"/>
              <w:rPr>
                <w:b/>
                <w:bCs/>
                <w:lang w:val="sr-Cyrl-RS"/>
              </w:rPr>
            </w:pPr>
          </w:p>
        </w:tc>
        <w:tc>
          <w:tcPr>
            <w:tcW w:w="1754" w:type="dxa"/>
          </w:tcPr>
          <w:p w14:paraId="080B2EC8" w14:textId="77777777" w:rsidR="000D0D36" w:rsidRPr="006D0867" w:rsidRDefault="000D0D36" w:rsidP="000D0D36">
            <w:pPr>
              <w:pStyle w:val="Default"/>
              <w:rPr>
                <w:b/>
                <w:bCs/>
                <w:lang w:val="sr-Cyrl-RS"/>
              </w:rPr>
            </w:pPr>
          </w:p>
        </w:tc>
      </w:tr>
      <w:tr w:rsidR="000D0D36" w:rsidRPr="006D0867" w14:paraId="55551C04" w14:textId="77777777" w:rsidTr="000D0D36">
        <w:trPr>
          <w:trHeight w:val="852"/>
        </w:trPr>
        <w:tc>
          <w:tcPr>
            <w:tcW w:w="3106" w:type="dxa"/>
          </w:tcPr>
          <w:p w14:paraId="32EE82FD" w14:textId="77777777" w:rsidR="000D0D36" w:rsidRPr="006D0867" w:rsidRDefault="000D0D36" w:rsidP="000D0D36">
            <w:pPr>
              <w:pStyle w:val="Default"/>
              <w:rPr>
                <w:lang w:val="sr-Cyrl-RS"/>
              </w:rPr>
            </w:pPr>
            <w:r w:rsidRPr="006D0867">
              <w:rPr>
                <w:lang w:val="sr-Cyrl-RS"/>
              </w:rPr>
              <w:t xml:space="preserve">Бежични микрофон са пратећом опремом </w:t>
            </w:r>
            <w:r>
              <w:rPr>
                <w:lang w:val="sr-Cyrl-RS"/>
              </w:rPr>
              <w:t>, уз сагласност иневеститора</w:t>
            </w:r>
          </w:p>
        </w:tc>
        <w:tc>
          <w:tcPr>
            <w:tcW w:w="1136" w:type="dxa"/>
          </w:tcPr>
          <w:p w14:paraId="032402B3" w14:textId="77777777" w:rsidR="000D0D36" w:rsidRPr="006D0867" w:rsidRDefault="000D0D36" w:rsidP="000D0D36">
            <w:pPr>
              <w:pStyle w:val="Default"/>
              <w:rPr>
                <w:b/>
                <w:bCs/>
                <w:lang w:val="sr-Cyrl-RS"/>
              </w:rPr>
            </w:pPr>
            <w:r w:rsidRPr="006D0867">
              <w:rPr>
                <w:b/>
                <w:bCs/>
                <w:lang w:val="sr-Cyrl-RS"/>
              </w:rPr>
              <w:t>комплет</w:t>
            </w:r>
          </w:p>
        </w:tc>
        <w:tc>
          <w:tcPr>
            <w:tcW w:w="1251" w:type="dxa"/>
          </w:tcPr>
          <w:p w14:paraId="178837E4" w14:textId="77777777" w:rsidR="000D0D36" w:rsidRPr="006D0867" w:rsidRDefault="000D0D36" w:rsidP="000D0D36">
            <w:pPr>
              <w:pStyle w:val="Default"/>
              <w:rPr>
                <w:b/>
                <w:bCs/>
                <w:lang w:val="sr-Cyrl-RS"/>
              </w:rPr>
            </w:pPr>
            <w:r w:rsidRPr="006D0867">
              <w:rPr>
                <w:b/>
                <w:bCs/>
                <w:lang w:val="sr-Cyrl-RS"/>
              </w:rPr>
              <w:t>1</w:t>
            </w:r>
          </w:p>
        </w:tc>
        <w:tc>
          <w:tcPr>
            <w:tcW w:w="1244" w:type="dxa"/>
          </w:tcPr>
          <w:p w14:paraId="5FD4D569" w14:textId="77777777" w:rsidR="000D0D36" w:rsidRPr="006D0867" w:rsidRDefault="000D0D36" w:rsidP="000D0D36">
            <w:pPr>
              <w:pStyle w:val="Default"/>
              <w:rPr>
                <w:b/>
                <w:bCs/>
                <w:lang w:val="sr-Cyrl-RS"/>
              </w:rPr>
            </w:pPr>
          </w:p>
        </w:tc>
        <w:tc>
          <w:tcPr>
            <w:tcW w:w="1154" w:type="dxa"/>
          </w:tcPr>
          <w:p w14:paraId="030BF4BD" w14:textId="77777777" w:rsidR="000D0D36" w:rsidRPr="006D0867" w:rsidRDefault="000D0D36" w:rsidP="000D0D36">
            <w:pPr>
              <w:pStyle w:val="Default"/>
              <w:rPr>
                <w:b/>
                <w:bCs/>
                <w:lang w:val="sr-Cyrl-RS"/>
              </w:rPr>
            </w:pPr>
          </w:p>
        </w:tc>
        <w:tc>
          <w:tcPr>
            <w:tcW w:w="1754" w:type="dxa"/>
          </w:tcPr>
          <w:p w14:paraId="7CB8B718" w14:textId="77777777" w:rsidR="000D0D36" w:rsidRPr="006D0867" w:rsidRDefault="000D0D36" w:rsidP="000D0D36">
            <w:pPr>
              <w:pStyle w:val="Default"/>
              <w:rPr>
                <w:b/>
                <w:bCs/>
                <w:lang w:val="sr-Cyrl-RS"/>
              </w:rPr>
            </w:pPr>
          </w:p>
        </w:tc>
      </w:tr>
      <w:tr w:rsidR="000D0D36" w:rsidRPr="006D0867" w14:paraId="219006E2" w14:textId="77777777" w:rsidTr="000D0D36">
        <w:trPr>
          <w:trHeight w:val="852"/>
        </w:trPr>
        <w:tc>
          <w:tcPr>
            <w:tcW w:w="3106" w:type="dxa"/>
          </w:tcPr>
          <w:p w14:paraId="3D209F71" w14:textId="77777777" w:rsidR="000D0D36" w:rsidRPr="006D0867" w:rsidRDefault="000D0D36" w:rsidP="000D0D36">
            <w:pPr>
              <w:pStyle w:val="Default"/>
              <w:rPr>
                <w:lang w:val="sr-Cyrl-RS"/>
              </w:rPr>
            </w:pPr>
            <w:r w:rsidRPr="006D0867">
              <w:rPr>
                <w:lang w:val="sr-Cyrl-RS"/>
              </w:rPr>
              <w:t>Микрофон са сталком и пратећом опремом</w:t>
            </w:r>
            <w:r>
              <w:rPr>
                <w:lang w:val="sr-Cyrl-RS"/>
              </w:rPr>
              <w:t>, уз сагласност иневеститора</w:t>
            </w:r>
          </w:p>
        </w:tc>
        <w:tc>
          <w:tcPr>
            <w:tcW w:w="1136" w:type="dxa"/>
          </w:tcPr>
          <w:p w14:paraId="279191A9" w14:textId="77777777" w:rsidR="000D0D36" w:rsidRPr="006D0867" w:rsidRDefault="000D0D36" w:rsidP="000D0D36">
            <w:pPr>
              <w:pStyle w:val="Default"/>
              <w:rPr>
                <w:b/>
                <w:bCs/>
                <w:lang w:val="sr-Cyrl-RS"/>
              </w:rPr>
            </w:pPr>
            <w:r w:rsidRPr="006D0867">
              <w:rPr>
                <w:b/>
                <w:bCs/>
                <w:lang w:val="sr-Cyrl-RS"/>
              </w:rPr>
              <w:t>комплет</w:t>
            </w:r>
          </w:p>
        </w:tc>
        <w:tc>
          <w:tcPr>
            <w:tcW w:w="1251" w:type="dxa"/>
          </w:tcPr>
          <w:p w14:paraId="168DD18B" w14:textId="77777777" w:rsidR="000D0D36" w:rsidRPr="006D0867" w:rsidRDefault="000D0D36" w:rsidP="000D0D36">
            <w:pPr>
              <w:pStyle w:val="Default"/>
              <w:rPr>
                <w:b/>
                <w:bCs/>
                <w:lang w:val="sr-Cyrl-RS"/>
              </w:rPr>
            </w:pPr>
            <w:r w:rsidRPr="006D0867">
              <w:rPr>
                <w:b/>
                <w:bCs/>
                <w:lang w:val="sr-Cyrl-RS"/>
              </w:rPr>
              <w:t>1</w:t>
            </w:r>
          </w:p>
        </w:tc>
        <w:tc>
          <w:tcPr>
            <w:tcW w:w="1244" w:type="dxa"/>
          </w:tcPr>
          <w:p w14:paraId="59AC9078" w14:textId="77777777" w:rsidR="000D0D36" w:rsidRPr="006D0867" w:rsidRDefault="000D0D36" w:rsidP="000D0D36">
            <w:pPr>
              <w:pStyle w:val="Default"/>
              <w:rPr>
                <w:b/>
                <w:bCs/>
                <w:lang w:val="sr-Cyrl-RS"/>
              </w:rPr>
            </w:pPr>
          </w:p>
        </w:tc>
        <w:tc>
          <w:tcPr>
            <w:tcW w:w="1154" w:type="dxa"/>
          </w:tcPr>
          <w:p w14:paraId="4C2F36AA" w14:textId="77777777" w:rsidR="000D0D36" w:rsidRPr="006D0867" w:rsidRDefault="000D0D36" w:rsidP="000D0D36">
            <w:pPr>
              <w:pStyle w:val="Default"/>
              <w:rPr>
                <w:b/>
                <w:bCs/>
                <w:lang w:val="sr-Cyrl-RS"/>
              </w:rPr>
            </w:pPr>
          </w:p>
        </w:tc>
        <w:tc>
          <w:tcPr>
            <w:tcW w:w="1754" w:type="dxa"/>
          </w:tcPr>
          <w:p w14:paraId="4A510740" w14:textId="77777777" w:rsidR="000D0D36" w:rsidRPr="006D0867" w:rsidRDefault="000D0D36" w:rsidP="000D0D36">
            <w:pPr>
              <w:pStyle w:val="Default"/>
              <w:rPr>
                <w:b/>
                <w:bCs/>
                <w:lang w:val="sr-Cyrl-RS"/>
              </w:rPr>
            </w:pPr>
          </w:p>
        </w:tc>
      </w:tr>
      <w:tr w:rsidR="000D0D36" w:rsidRPr="006D0867" w14:paraId="7CDC3937" w14:textId="77777777" w:rsidTr="000D0D36">
        <w:trPr>
          <w:trHeight w:val="852"/>
        </w:trPr>
        <w:tc>
          <w:tcPr>
            <w:tcW w:w="3106" w:type="dxa"/>
          </w:tcPr>
          <w:p w14:paraId="2D64BD68" w14:textId="77777777" w:rsidR="000D0D36" w:rsidRPr="006D0867" w:rsidRDefault="000D0D36" w:rsidP="000D0D36">
            <w:pPr>
              <w:pStyle w:val="Default"/>
              <w:rPr>
                <w:lang w:val="sr-Latn-RS"/>
              </w:rPr>
            </w:pPr>
            <w:r w:rsidRPr="006D0867">
              <w:rPr>
                <w:lang w:val="sr-Cyrl-RS"/>
              </w:rPr>
              <w:t xml:space="preserve">Звучне кутије са припадајућим сталцима и кабловима, 200 </w:t>
            </w:r>
            <w:r w:rsidRPr="006D0867">
              <w:rPr>
                <w:lang w:val="sr-Latn-RS"/>
              </w:rPr>
              <w:t>W</w:t>
            </w:r>
            <w:r>
              <w:rPr>
                <w:lang w:val="sr-Cyrl-RS"/>
              </w:rPr>
              <w:t>, уз сагласност иневеститора</w:t>
            </w:r>
          </w:p>
        </w:tc>
        <w:tc>
          <w:tcPr>
            <w:tcW w:w="1136" w:type="dxa"/>
          </w:tcPr>
          <w:p w14:paraId="0CC30631" w14:textId="77777777" w:rsidR="000D0D36" w:rsidRPr="006D0867" w:rsidRDefault="000D0D36" w:rsidP="000D0D36">
            <w:pPr>
              <w:pStyle w:val="Default"/>
              <w:rPr>
                <w:b/>
                <w:bCs/>
                <w:lang w:val="sr-Cyrl-RS"/>
              </w:rPr>
            </w:pPr>
            <w:r w:rsidRPr="006D0867">
              <w:rPr>
                <w:b/>
                <w:bCs/>
                <w:lang w:val="sr-Cyrl-RS"/>
              </w:rPr>
              <w:t>комад</w:t>
            </w:r>
          </w:p>
        </w:tc>
        <w:tc>
          <w:tcPr>
            <w:tcW w:w="1251" w:type="dxa"/>
          </w:tcPr>
          <w:p w14:paraId="30D13D40" w14:textId="77777777" w:rsidR="000D0D36" w:rsidRPr="006D0867" w:rsidRDefault="000D0D36" w:rsidP="000D0D36">
            <w:pPr>
              <w:pStyle w:val="Default"/>
              <w:rPr>
                <w:b/>
                <w:bCs/>
                <w:lang w:val="sr-Cyrl-RS"/>
              </w:rPr>
            </w:pPr>
            <w:r w:rsidRPr="006D0867">
              <w:rPr>
                <w:b/>
                <w:bCs/>
                <w:lang w:val="sr-Cyrl-RS"/>
              </w:rPr>
              <w:t>2</w:t>
            </w:r>
          </w:p>
        </w:tc>
        <w:tc>
          <w:tcPr>
            <w:tcW w:w="1244" w:type="dxa"/>
          </w:tcPr>
          <w:p w14:paraId="6627839C" w14:textId="77777777" w:rsidR="000D0D36" w:rsidRPr="006D0867" w:rsidRDefault="000D0D36" w:rsidP="000D0D36">
            <w:pPr>
              <w:pStyle w:val="Default"/>
              <w:rPr>
                <w:b/>
                <w:bCs/>
                <w:lang w:val="sr-Cyrl-RS"/>
              </w:rPr>
            </w:pPr>
          </w:p>
        </w:tc>
        <w:tc>
          <w:tcPr>
            <w:tcW w:w="1154" w:type="dxa"/>
          </w:tcPr>
          <w:p w14:paraId="14F0DCD4" w14:textId="77777777" w:rsidR="000D0D36" w:rsidRPr="006D0867" w:rsidRDefault="000D0D36" w:rsidP="000D0D36">
            <w:pPr>
              <w:pStyle w:val="Default"/>
              <w:rPr>
                <w:b/>
                <w:bCs/>
                <w:lang w:val="sr-Cyrl-RS"/>
              </w:rPr>
            </w:pPr>
          </w:p>
        </w:tc>
        <w:tc>
          <w:tcPr>
            <w:tcW w:w="1754" w:type="dxa"/>
          </w:tcPr>
          <w:p w14:paraId="77546CBB" w14:textId="77777777" w:rsidR="000D0D36" w:rsidRPr="006D0867" w:rsidRDefault="000D0D36" w:rsidP="000D0D36">
            <w:pPr>
              <w:pStyle w:val="Default"/>
              <w:rPr>
                <w:b/>
                <w:bCs/>
                <w:lang w:val="sr-Cyrl-RS"/>
              </w:rPr>
            </w:pPr>
          </w:p>
        </w:tc>
      </w:tr>
      <w:tr w:rsidR="000D0D36" w:rsidRPr="006D0867" w14:paraId="0F4DB23A" w14:textId="77777777" w:rsidTr="000D0D36">
        <w:trPr>
          <w:trHeight w:val="852"/>
        </w:trPr>
        <w:tc>
          <w:tcPr>
            <w:tcW w:w="3106" w:type="dxa"/>
          </w:tcPr>
          <w:p w14:paraId="278BF9C7" w14:textId="77777777" w:rsidR="000D0D36" w:rsidRPr="006D0867" w:rsidRDefault="000D0D36" w:rsidP="000D0D36">
            <w:pPr>
              <w:pStyle w:val="Default"/>
              <w:rPr>
                <w:lang w:val="sr-Cyrl-RS"/>
              </w:rPr>
            </w:pPr>
            <w:r w:rsidRPr="006D0867">
              <w:rPr>
                <w:lang w:val="sr-Cyrl-RS"/>
              </w:rPr>
              <w:t>Монтажа аудио опреме и обука корисника</w:t>
            </w:r>
          </w:p>
        </w:tc>
        <w:tc>
          <w:tcPr>
            <w:tcW w:w="1136" w:type="dxa"/>
          </w:tcPr>
          <w:p w14:paraId="3FFA1871" w14:textId="77777777" w:rsidR="000D0D36" w:rsidRPr="006D0867" w:rsidRDefault="000D0D36" w:rsidP="000D0D36">
            <w:pPr>
              <w:pStyle w:val="Default"/>
              <w:rPr>
                <w:b/>
                <w:bCs/>
                <w:lang w:val="sr-Cyrl-RS"/>
              </w:rPr>
            </w:pPr>
            <w:r w:rsidRPr="006D0867">
              <w:rPr>
                <w:b/>
                <w:bCs/>
                <w:lang w:val="sr-Cyrl-RS"/>
              </w:rPr>
              <w:t>Компл.</w:t>
            </w:r>
          </w:p>
        </w:tc>
        <w:tc>
          <w:tcPr>
            <w:tcW w:w="1251" w:type="dxa"/>
          </w:tcPr>
          <w:p w14:paraId="78887606" w14:textId="77777777" w:rsidR="000D0D36" w:rsidRPr="006D0867" w:rsidRDefault="000D0D36" w:rsidP="000D0D36">
            <w:pPr>
              <w:pStyle w:val="Default"/>
              <w:rPr>
                <w:b/>
                <w:bCs/>
                <w:lang w:val="sr-Cyrl-RS"/>
              </w:rPr>
            </w:pPr>
            <w:r w:rsidRPr="006D0867">
              <w:rPr>
                <w:b/>
                <w:bCs/>
                <w:lang w:val="sr-Cyrl-RS"/>
              </w:rPr>
              <w:t>1</w:t>
            </w:r>
          </w:p>
        </w:tc>
        <w:tc>
          <w:tcPr>
            <w:tcW w:w="1244" w:type="dxa"/>
          </w:tcPr>
          <w:p w14:paraId="2624AF41" w14:textId="77777777" w:rsidR="000D0D36" w:rsidRPr="006D0867" w:rsidRDefault="000D0D36" w:rsidP="000D0D36">
            <w:pPr>
              <w:pStyle w:val="Default"/>
              <w:rPr>
                <w:b/>
                <w:bCs/>
                <w:lang w:val="sr-Cyrl-RS"/>
              </w:rPr>
            </w:pPr>
          </w:p>
        </w:tc>
        <w:tc>
          <w:tcPr>
            <w:tcW w:w="1154" w:type="dxa"/>
          </w:tcPr>
          <w:p w14:paraId="686419D1" w14:textId="77777777" w:rsidR="000D0D36" w:rsidRPr="006D0867" w:rsidRDefault="000D0D36" w:rsidP="000D0D36">
            <w:pPr>
              <w:pStyle w:val="Default"/>
              <w:rPr>
                <w:b/>
                <w:bCs/>
                <w:lang w:val="sr-Cyrl-RS"/>
              </w:rPr>
            </w:pPr>
          </w:p>
        </w:tc>
        <w:tc>
          <w:tcPr>
            <w:tcW w:w="1754" w:type="dxa"/>
          </w:tcPr>
          <w:p w14:paraId="633F5285" w14:textId="77777777" w:rsidR="000D0D36" w:rsidRPr="006D0867" w:rsidRDefault="000D0D36" w:rsidP="000D0D36">
            <w:pPr>
              <w:pStyle w:val="Default"/>
              <w:rPr>
                <w:b/>
                <w:bCs/>
                <w:lang w:val="sr-Cyrl-RS"/>
              </w:rPr>
            </w:pPr>
          </w:p>
        </w:tc>
      </w:tr>
      <w:tr w:rsidR="000D0D36" w:rsidRPr="006D0867" w14:paraId="059CB4C6" w14:textId="77777777" w:rsidTr="000D0D36">
        <w:trPr>
          <w:trHeight w:val="852"/>
        </w:trPr>
        <w:tc>
          <w:tcPr>
            <w:tcW w:w="3106" w:type="dxa"/>
          </w:tcPr>
          <w:p w14:paraId="32BB22DA" w14:textId="77777777" w:rsidR="000D0D36" w:rsidRPr="006D0867" w:rsidRDefault="000D0D36" w:rsidP="000D0D36">
            <w:pPr>
              <w:pStyle w:val="Default"/>
              <w:rPr>
                <w:lang w:val="sr-Cyrl-RS"/>
              </w:rPr>
            </w:pPr>
            <w:r w:rsidRPr="006D0867">
              <w:rPr>
                <w:lang w:val="sr-Cyrl-RS"/>
              </w:rPr>
              <w:lastRenderedPageBreak/>
              <w:t>Измештање постојећег сензора за аларм</w:t>
            </w:r>
          </w:p>
        </w:tc>
        <w:tc>
          <w:tcPr>
            <w:tcW w:w="1136" w:type="dxa"/>
          </w:tcPr>
          <w:p w14:paraId="5034DF7C" w14:textId="77777777" w:rsidR="000D0D36" w:rsidRPr="006D0867" w:rsidRDefault="000D0D36" w:rsidP="000D0D36">
            <w:pPr>
              <w:pStyle w:val="Default"/>
              <w:rPr>
                <w:b/>
                <w:bCs/>
                <w:lang w:val="sr-Cyrl-RS"/>
              </w:rPr>
            </w:pPr>
            <w:r w:rsidRPr="006D0867">
              <w:rPr>
                <w:b/>
                <w:bCs/>
                <w:lang w:val="sr-Cyrl-RS"/>
              </w:rPr>
              <w:t>комад</w:t>
            </w:r>
          </w:p>
        </w:tc>
        <w:tc>
          <w:tcPr>
            <w:tcW w:w="1251" w:type="dxa"/>
          </w:tcPr>
          <w:p w14:paraId="176E6D2B" w14:textId="77777777" w:rsidR="000D0D36" w:rsidRPr="006D0867" w:rsidRDefault="000D0D36" w:rsidP="000D0D36">
            <w:pPr>
              <w:pStyle w:val="Default"/>
              <w:rPr>
                <w:b/>
                <w:bCs/>
                <w:lang w:val="sr-Cyrl-RS"/>
              </w:rPr>
            </w:pPr>
            <w:r w:rsidRPr="006D0867">
              <w:rPr>
                <w:b/>
                <w:bCs/>
                <w:lang w:val="sr-Cyrl-RS"/>
              </w:rPr>
              <w:t>1</w:t>
            </w:r>
          </w:p>
        </w:tc>
        <w:tc>
          <w:tcPr>
            <w:tcW w:w="1244" w:type="dxa"/>
          </w:tcPr>
          <w:p w14:paraId="025ECB4A" w14:textId="77777777" w:rsidR="000D0D36" w:rsidRPr="006D0867" w:rsidRDefault="000D0D36" w:rsidP="000D0D36">
            <w:pPr>
              <w:pStyle w:val="Default"/>
              <w:rPr>
                <w:b/>
                <w:bCs/>
                <w:lang w:val="sr-Cyrl-RS"/>
              </w:rPr>
            </w:pPr>
          </w:p>
        </w:tc>
        <w:tc>
          <w:tcPr>
            <w:tcW w:w="1154" w:type="dxa"/>
          </w:tcPr>
          <w:p w14:paraId="09A97FFF" w14:textId="77777777" w:rsidR="000D0D36" w:rsidRPr="006D0867" w:rsidRDefault="000D0D36" w:rsidP="000D0D36">
            <w:pPr>
              <w:pStyle w:val="Default"/>
              <w:rPr>
                <w:b/>
                <w:bCs/>
                <w:lang w:val="sr-Cyrl-RS"/>
              </w:rPr>
            </w:pPr>
          </w:p>
        </w:tc>
        <w:tc>
          <w:tcPr>
            <w:tcW w:w="1754" w:type="dxa"/>
          </w:tcPr>
          <w:p w14:paraId="46A01043" w14:textId="77777777" w:rsidR="000D0D36" w:rsidRPr="006D0867" w:rsidRDefault="000D0D36" w:rsidP="000D0D36">
            <w:pPr>
              <w:pStyle w:val="Default"/>
              <w:rPr>
                <w:b/>
                <w:bCs/>
                <w:lang w:val="sr-Cyrl-RS"/>
              </w:rPr>
            </w:pPr>
          </w:p>
        </w:tc>
      </w:tr>
    </w:tbl>
    <w:p w14:paraId="67CFBD56" w14:textId="77777777" w:rsidR="000D0D36" w:rsidRPr="006D0867" w:rsidRDefault="000D0D36" w:rsidP="000D0D36">
      <w:pPr>
        <w:pStyle w:val="Default"/>
        <w:rPr>
          <w:b/>
          <w:bCs/>
          <w:lang w:val="sr-Cyrl-RS"/>
        </w:rPr>
      </w:pPr>
    </w:p>
    <w:p w14:paraId="279F68EE" w14:textId="77777777" w:rsidR="000D0D36" w:rsidRPr="006D0867" w:rsidRDefault="000D0D36" w:rsidP="000D0D36">
      <w:pPr>
        <w:pStyle w:val="Default"/>
        <w:rPr>
          <w:b/>
          <w:bCs/>
          <w:lang w:val="sr-Cyrl-RS"/>
        </w:rPr>
      </w:pPr>
      <w:r w:rsidRPr="006D0867">
        <w:rPr>
          <w:b/>
          <w:bCs/>
          <w:lang w:val="sr-Latn-RS"/>
        </w:rPr>
        <w:t xml:space="preserve">III </w:t>
      </w:r>
      <w:r w:rsidRPr="006D0867">
        <w:rPr>
          <w:b/>
          <w:bCs/>
          <w:lang w:val="sr-Cyrl-RS"/>
        </w:rPr>
        <w:t>ПАРТИЈА УКУПНО: ______________без ПДВ______________са ПДВ</w:t>
      </w:r>
    </w:p>
    <w:p w14:paraId="29894063" w14:textId="77777777" w:rsidR="000D0D36" w:rsidRPr="006D0867" w:rsidRDefault="000D0D36" w:rsidP="000D0D36">
      <w:pPr>
        <w:rPr>
          <w:b/>
          <w:bCs/>
          <w:lang w:val="sr-Cyrl-RS" w:eastAsia="en-US"/>
        </w:rPr>
      </w:pPr>
    </w:p>
    <w:p w14:paraId="1177EC36" w14:textId="77777777" w:rsidR="000D0D36" w:rsidRPr="006D0867" w:rsidRDefault="000D0D36" w:rsidP="000D0D36">
      <w:pPr>
        <w:rPr>
          <w:b/>
          <w:bCs/>
          <w:lang w:val="sr-Cyrl-RS" w:eastAsia="en-US"/>
        </w:rPr>
      </w:pPr>
    </w:p>
    <w:p w14:paraId="40AD89B7" w14:textId="77777777" w:rsidR="000D0D36" w:rsidRPr="006D0867" w:rsidRDefault="000D0D36" w:rsidP="000D0D36">
      <w:pPr>
        <w:pStyle w:val="Default"/>
        <w:ind w:left="1080"/>
        <w:jc w:val="center"/>
        <w:rPr>
          <w:b/>
          <w:bCs/>
          <w:u w:val="single"/>
          <w:lang w:val="sr-Cyrl-RS"/>
        </w:rPr>
      </w:pPr>
      <w:r w:rsidRPr="006D0867">
        <w:rPr>
          <w:b/>
          <w:bCs/>
          <w:u w:val="single"/>
          <w:lang w:val="sr-Cyrl-RS"/>
        </w:rPr>
        <w:t>П О Н У Д А</w:t>
      </w:r>
    </w:p>
    <w:p w14:paraId="5C8910DD" w14:textId="77777777" w:rsidR="000D0D36" w:rsidRPr="006D0867" w:rsidRDefault="000D0D36" w:rsidP="000D0D36">
      <w:pPr>
        <w:pStyle w:val="Default"/>
        <w:ind w:left="1080"/>
        <w:jc w:val="center"/>
        <w:rPr>
          <w:b/>
          <w:bCs/>
          <w:u w:val="single"/>
          <w:lang w:val="sr-Cyrl-RS"/>
        </w:rPr>
      </w:pPr>
    </w:p>
    <w:p w14:paraId="1158D0E5" w14:textId="77777777" w:rsidR="000D0D36" w:rsidRPr="006D0867" w:rsidRDefault="000D0D36" w:rsidP="000D0D36">
      <w:pPr>
        <w:jc w:val="center"/>
        <w:rPr>
          <w:b/>
          <w:bCs/>
          <w:lang w:val="sr-Cyrl-RS" w:eastAsia="en-US"/>
        </w:rPr>
      </w:pPr>
      <w:r w:rsidRPr="006D0867">
        <w:rPr>
          <w:b/>
          <w:bCs/>
          <w:u w:val="single"/>
          <w:lang w:val="sr-Cyrl-RS"/>
        </w:rPr>
        <w:t xml:space="preserve">ЗА ПАРТИЈУ БРОЈ 4. </w:t>
      </w:r>
      <w:r w:rsidRPr="006D0867">
        <w:rPr>
          <w:b/>
          <w:bCs/>
          <w:lang w:val="sr-Cyrl-RS" w:eastAsia="en-US"/>
        </w:rPr>
        <w:t>– ЕЛЕКТРОИНСТАЛАЦИОНИ РАДОВИ</w:t>
      </w:r>
    </w:p>
    <w:p w14:paraId="1752962B" w14:textId="77777777" w:rsidR="000D0D36" w:rsidRPr="006D0867" w:rsidRDefault="000D0D36" w:rsidP="000D0D36">
      <w:pPr>
        <w:pStyle w:val="Default"/>
        <w:rPr>
          <w:b/>
          <w:bCs/>
          <w:lang w:val="sr-Cyrl-RS"/>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6"/>
        <w:gridCol w:w="1136"/>
        <w:gridCol w:w="1251"/>
        <w:gridCol w:w="1244"/>
        <w:gridCol w:w="1154"/>
        <w:gridCol w:w="1754"/>
      </w:tblGrid>
      <w:tr w:rsidR="000D0D36" w:rsidRPr="006D0867" w14:paraId="121F7FED" w14:textId="77777777" w:rsidTr="000D0D36">
        <w:trPr>
          <w:trHeight w:val="450"/>
        </w:trPr>
        <w:tc>
          <w:tcPr>
            <w:tcW w:w="3106" w:type="dxa"/>
          </w:tcPr>
          <w:p w14:paraId="5657B335" w14:textId="77777777" w:rsidR="000D0D36" w:rsidRPr="006D0867" w:rsidRDefault="000D0D36" w:rsidP="000D0D36">
            <w:pPr>
              <w:pStyle w:val="Default"/>
              <w:rPr>
                <w:lang w:val="sr-Cyrl-RS"/>
              </w:rPr>
            </w:pPr>
            <w:r w:rsidRPr="006D0867">
              <w:rPr>
                <w:lang w:val="sr-Cyrl-RS"/>
              </w:rPr>
              <w:t>Опис</w:t>
            </w:r>
          </w:p>
        </w:tc>
        <w:tc>
          <w:tcPr>
            <w:tcW w:w="1136" w:type="dxa"/>
          </w:tcPr>
          <w:p w14:paraId="7D82CBF2" w14:textId="77777777" w:rsidR="000D0D36" w:rsidRPr="006D0867" w:rsidRDefault="000D0D36" w:rsidP="000D0D36">
            <w:pPr>
              <w:pStyle w:val="Default"/>
              <w:rPr>
                <w:b/>
                <w:bCs/>
                <w:lang w:val="sr-Cyrl-RS"/>
              </w:rPr>
            </w:pPr>
            <w:r w:rsidRPr="006D0867">
              <w:rPr>
                <w:b/>
                <w:bCs/>
                <w:lang w:val="sr-Cyrl-RS"/>
              </w:rPr>
              <w:t>Јед.мере</w:t>
            </w:r>
          </w:p>
        </w:tc>
        <w:tc>
          <w:tcPr>
            <w:tcW w:w="1251" w:type="dxa"/>
          </w:tcPr>
          <w:p w14:paraId="1DD6FEFF" w14:textId="77777777" w:rsidR="000D0D36" w:rsidRPr="006D0867" w:rsidRDefault="000D0D36" w:rsidP="000D0D36">
            <w:pPr>
              <w:pStyle w:val="Default"/>
              <w:rPr>
                <w:b/>
                <w:bCs/>
                <w:lang w:val="sr-Cyrl-RS"/>
              </w:rPr>
            </w:pPr>
            <w:r w:rsidRPr="006D0867">
              <w:rPr>
                <w:b/>
                <w:bCs/>
                <w:lang w:val="sr-Cyrl-RS"/>
              </w:rPr>
              <w:t>Коли-чина</w:t>
            </w:r>
          </w:p>
        </w:tc>
        <w:tc>
          <w:tcPr>
            <w:tcW w:w="1244" w:type="dxa"/>
          </w:tcPr>
          <w:p w14:paraId="5C014EAF" w14:textId="77777777" w:rsidR="000D0D36" w:rsidRPr="006D0867" w:rsidRDefault="000D0D36" w:rsidP="000D0D36">
            <w:pPr>
              <w:pStyle w:val="Default"/>
              <w:rPr>
                <w:b/>
                <w:bCs/>
                <w:lang w:val="sr-Cyrl-RS"/>
              </w:rPr>
            </w:pPr>
            <w:r w:rsidRPr="006D0867">
              <w:rPr>
                <w:b/>
                <w:bCs/>
                <w:lang w:val="sr-Cyrl-RS"/>
              </w:rPr>
              <w:t>Јед.мере</w:t>
            </w:r>
          </w:p>
          <w:p w14:paraId="39346571" w14:textId="77777777" w:rsidR="000D0D36" w:rsidRPr="006D0867" w:rsidRDefault="000D0D36" w:rsidP="000D0D36">
            <w:pPr>
              <w:pStyle w:val="Default"/>
              <w:rPr>
                <w:b/>
                <w:bCs/>
                <w:lang w:val="sr-Cyrl-RS"/>
              </w:rPr>
            </w:pPr>
            <w:r w:rsidRPr="006D0867">
              <w:rPr>
                <w:b/>
                <w:bCs/>
                <w:lang w:val="sr-Cyrl-RS"/>
              </w:rPr>
              <w:t>Без ПДВ</w:t>
            </w:r>
          </w:p>
        </w:tc>
        <w:tc>
          <w:tcPr>
            <w:tcW w:w="1154" w:type="dxa"/>
          </w:tcPr>
          <w:p w14:paraId="2A248009" w14:textId="77777777" w:rsidR="000D0D36" w:rsidRPr="006D0867" w:rsidRDefault="000D0D36" w:rsidP="000D0D36">
            <w:pPr>
              <w:pStyle w:val="Default"/>
              <w:rPr>
                <w:b/>
                <w:bCs/>
                <w:lang w:val="sr-Cyrl-RS"/>
              </w:rPr>
            </w:pPr>
            <w:r w:rsidRPr="006D0867">
              <w:rPr>
                <w:b/>
                <w:bCs/>
                <w:lang w:val="sr-Cyrl-RS"/>
              </w:rPr>
              <w:t>Укупна цена без ПДВ</w:t>
            </w:r>
          </w:p>
        </w:tc>
        <w:tc>
          <w:tcPr>
            <w:tcW w:w="1754" w:type="dxa"/>
          </w:tcPr>
          <w:p w14:paraId="5550A6E5" w14:textId="77777777" w:rsidR="000D0D36" w:rsidRPr="006D0867" w:rsidRDefault="000D0D36" w:rsidP="000D0D36">
            <w:pPr>
              <w:pStyle w:val="Default"/>
              <w:rPr>
                <w:b/>
                <w:bCs/>
                <w:lang w:val="sr-Cyrl-RS"/>
              </w:rPr>
            </w:pPr>
            <w:r w:rsidRPr="006D0867">
              <w:rPr>
                <w:b/>
                <w:bCs/>
                <w:lang w:val="sr-Cyrl-RS"/>
              </w:rPr>
              <w:t>Укупна цена са ПДВ</w:t>
            </w:r>
          </w:p>
        </w:tc>
      </w:tr>
      <w:tr w:rsidR="000D0D36" w:rsidRPr="006D0867" w14:paraId="5280B7FD" w14:textId="77777777" w:rsidTr="000D0D36">
        <w:trPr>
          <w:trHeight w:val="450"/>
        </w:trPr>
        <w:tc>
          <w:tcPr>
            <w:tcW w:w="3106" w:type="dxa"/>
          </w:tcPr>
          <w:p w14:paraId="5D7B6DAE" w14:textId="77777777" w:rsidR="000D0D36" w:rsidRPr="006D0867" w:rsidRDefault="000D0D36" w:rsidP="000D0D36">
            <w:pPr>
              <w:pStyle w:val="Default"/>
              <w:rPr>
                <w:lang w:val="sr-Cyrl-RS"/>
              </w:rPr>
            </w:pPr>
            <w:r w:rsidRPr="00087873">
              <w:rPr>
                <w:b/>
                <w:bCs/>
                <w:lang w:val="sr-Cyrl-RS"/>
              </w:rPr>
              <w:t>Постављање и набавка разводних кутија типа ОГ</w:t>
            </w:r>
            <w:r w:rsidRPr="006D0867">
              <w:rPr>
                <w:lang w:val="sr-Cyrl-RS"/>
              </w:rPr>
              <w:t>, за монтажу на зид, ради скривања постојећих каблова</w:t>
            </w:r>
          </w:p>
        </w:tc>
        <w:tc>
          <w:tcPr>
            <w:tcW w:w="1136" w:type="dxa"/>
          </w:tcPr>
          <w:p w14:paraId="632B8A18" w14:textId="77777777" w:rsidR="000D0D36" w:rsidRPr="006D0867" w:rsidRDefault="000D0D36" w:rsidP="000D0D36">
            <w:pPr>
              <w:pStyle w:val="Default"/>
              <w:rPr>
                <w:lang w:val="sr-Cyrl-RS"/>
              </w:rPr>
            </w:pPr>
            <w:r w:rsidRPr="006D0867">
              <w:rPr>
                <w:lang w:val="sr-Cyrl-RS"/>
              </w:rPr>
              <w:t>комад</w:t>
            </w:r>
          </w:p>
        </w:tc>
        <w:tc>
          <w:tcPr>
            <w:tcW w:w="1251" w:type="dxa"/>
          </w:tcPr>
          <w:p w14:paraId="185DAB6A" w14:textId="77777777" w:rsidR="000D0D36" w:rsidRPr="006D0867" w:rsidRDefault="000D0D36" w:rsidP="000D0D36">
            <w:pPr>
              <w:pStyle w:val="Default"/>
              <w:rPr>
                <w:lang w:val="sr-Cyrl-RS"/>
              </w:rPr>
            </w:pPr>
            <w:r w:rsidRPr="006D0867">
              <w:rPr>
                <w:lang w:val="sr-Cyrl-RS"/>
              </w:rPr>
              <w:t>6</w:t>
            </w:r>
          </w:p>
        </w:tc>
        <w:tc>
          <w:tcPr>
            <w:tcW w:w="1244" w:type="dxa"/>
          </w:tcPr>
          <w:p w14:paraId="5C85BC2D" w14:textId="77777777" w:rsidR="000D0D36" w:rsidRPr="006D0867" w:rsidRDefault="000D0D36" w:rsidP="000D0D36">
            <w:pPr>
              <w:pStyle w:val="Default"/>
              <w:rPr>
                <w:b/>
                <w:bCs/>
                <w:lang w:val="sr-Cyrl-RS"/>
              </w:rPr>
            </w:pPr>
          </w:p>
        </w:tc>
        <w:tc>
          <w:tcPr>
            <w:tcW w:w="1154" w:type="dxa"/>
          </w:tcPr>
          <w:p w14:paraId="1190ECCE" w14:textId="77777777" w:rsidR="000D0D36" w:rsidRPr="006D0867" w:rsidRDefault="000D0D36" w:rsidP="000D0D36">
            <w:pPr>
              <w:pStyle w:val="Default"/>
              <w:rPr>
                <w:b/>
                <w:bCs/>
                <w:lang w:val="sr-Cyrl-RS"/>
              </w:rPr>
            </w:pPr>
          </w:p>
        </w:tc>
        <w:tc>
          <w:tcPr>
            <w:tcW w:w="1754" w:type="dxa"/>
          </w:tcPr>
          <w:p w14:paraId="7FD9683C" w14:textId="77777777" w:rsidR="000D0D36" w:rsidRPr="006D0867" w:rsidRDefault="000D0D36" w:rsidP="000D0D36">
            <w:pPr>
              <w:pStyle w:val="Default"/>
              <w:rPr>
                <w:b/>
                <w:bCs/>
                <w:lang w:val="sr-Cyrl-RS"/>
              </w:rPr>
            </w:pPr>
          </w:p>
        </w:tc>
      </w:tr>
      <w:tr w:rsidR="000D0D36" w:rsidRPr="006D0867" w14:paraId="0412B1C6" w14:textId="77777777" w:rsidTr="000D0D36">
        <w:trPr>
          <w:trHeight w:val="1545"/>
        </w:trPr>
        <w:tc>
          <w:tcPr>
            <w:tcW w:w="3106" w:type="dxa"/>
          </w:tcPr>
          <w:p w14:paraId="2F1F37DB" w14:textId="77777777" w:rsidR="000D0D36" w:rsidRPr="00087873" w:rsidRDefault="000D0D36" w:rsidP="000D0D36">
            <w:pPr>
              <w:pStyle w:val="Default"/>
              <w:rPr>
                <w:b/>
                <w:bCs/>
                <w:lang w:val="sr-Cyrl-RS"/>
              </w:rPr>
            </w:pPr>
            <w:r w:rsidRPr="00087873">
              <w:rPr>
                <w:b/>
                <w:bCs/>
                <w:lang w:val="sr-Cyrl-RS"/>
              </w:rPr>
              <w:t>Постављање и набавка каблова и прикључница у кухињи:</w:t>
            </w:r>
          </w:p>
          <w:p w14:paraId="5BAEA952" w14:textId="77777777" w:rsidR="000D0D36" w:rsidRPr="006D0867" w:rsidRDefault="000D0D36" w:rsidP="000D0D36">
            <w:pPr>
              <w:pStyle w:val="Default"/>
              <w:numPr>
                <w:ilvl w:val="0"/>
                <w:numId w:val="22"/>
              </w:numPr>
              <w:rPr>
                <w:lang w:val="sr-Cyrl-RS"/>
              </w:rPr>
            </w:pPr>
            <w:r w:rsidRPr="006D0867">
              <w:rPr>
                <w:lang w:val="sr-Cyrl-RS"/>
              </w:rPr>
              <w:t>Кабл</w:t>
            </w:r>
            <w:r>
              <w:rPr>
                <w:lang w:val="sr-Latn-RS"/>
              </w:rPr>
              <w:t xml:space="preserve"> PPY</w:t>
            </w:r>
            <w:r w:rsidRPr="006D0867">
              <w:rPr>
                <w:lang w:val="sr-Latn-RS"/>
              </w:rPr>
              <w:t xml:space="preserve"> 3x2,25</w:t>
            </w:r>
            <w:r w:rsidRPr="006D0867">
              <w:rPr>
                <w:lang w:val="sr-Cyrl-RS"/>
              </w:rPr>
              <w:t xml:space="preserve"> мм</w:t>
            </w:r>
            <w:r w:rsidRPr="006D0867">
              <w:rPr>
                <w:vertAlign w:val="superscript"/>
                <w:lang w:val="sr-Cyrl-RS"/>
              </w:rPr>
              <w:t>2</w:t>
            </w:r>
          </w:p>
          <w:p w14:paraId="56A283AF" w14:textId="77777777" w:rsidR="000D0D36" w:rsidRPr="006D0867" w:rsidRDefault="000D0D36" w:rsidP="000D0D36">
            <w:pPr>
              <w:pStyle w:val="Default"/>
              <w:numPr>
                <w:ilvl w:val="0"/>
                <w:numId w:val="22"/>
              </w:numPr>
              <w:rPr>
                <w:lang w:val="sr-Cyrl-RS"/>
              </w:rPr>
            </w:pPr>
            <w:r w:rsidRPr="006D0867">
              <w:rPr>
                <w:lang w:val="sr-Cyrl-RS"/>
              </w:rPr>
              <w:t>OГ прикључница дупла</w:t>
            </w:r>
          </w:p>
        </w:tc>
        <w:tc>
          <w:tcPr>
            <w:tcW w:w="1136" w:type="dxa"/>
          </w:tcPr>
          <w:p w14:paraId="33A2A2B2" w14:textId="77777777" w:rsidR="000D0D36" w:rsidRPr="006D0867" w:rsidRDefault="000D0D36" w:rsidP="000D0D36">
            <w:pPr>
              <w:pStyle w:val="Default"/>
            </w:pPr>
          </w:p>
          <w:p w14:paraId="01486381" w14:textId="77777777" w:rsidR="000D0D36" w:rsidRPr="006D0867" w:rsidRDefault="000D0D36" w:rsidP="000D0D36">
            <w:pPr>
              <w:pStyle w:val="Default"/>
            </w:pPr>
          </w:p>
          <w:p w14:paraId="511E015D" w14:textId="77777777" w:rsidR="000D0D36" w:rsidRPr="006D0867" w:rsidRDefault="000D0D36" w:rsidP="000D0D36">
            <w:pPr>
              <w:pStyle w:val="Default"/>
            </w:pPr>
          </w:p>
          <w:p w14:paraId="07271ACA" w14:textId="77777777" w:rsidR="000D0D36" w:rsidRPr="006D0867" w:rsidRDefault="000D0D36" w:rsidP="000D0D36">
            <w:pPr>
              <w:pStyle w:val="Default"/>
            </w:pPr>
            <w:r w:rsidRPr="006D0867">
              <w:t>m’</w:t>
            </w:r>
          </w:p>
          <w:p w14:paraId="023B79B3" w14:textId="77777777" w:rsidR="000D0D36" w:rsidRPr="006D0867" w:rsidRDefault="000D0D36" w:rsidP="000D0D36">
            <w:pPr>
              <w:pStyle w:val="Default"/>
            </w:pPr>
          </w:p>
          <w:p w14:paraId="3EB871FD" w14:textId="77777777" w:rsidR="000D0D36" w:rsidRPr="006D0867" w:rsidRDefault="000D0D36" w:rsidP="000D0D36">
            <w:pPr>
              <w:pStyle w:val="Default"/>
              <w:rPr>
                <w:lang w:val="sr-Cyrl-RS"/>
              </w:rPr>
            </w:pPr>
            <w:r w:rsidRPr="006D0867">
              <w:rPr>
                <w:lang w:val="sr-Cyrl-RS"/>
              </w:rPr>
              <w:t>комад</w:t>
            </w:r>
          </w:p>
        </w:tc>
        <w:tc>
          <w:tcPr>
            <w:tcW w:w="1251" w:type="dxa"/>
          </w:tcPr>
          <w:p w14:paraId="44F9C5F6" w14:textId="77777777" w:rsidR="000D0D36" w:rsidRPr="006D0867" w:rsidRDefault="000D0D36" w:rsidP="000D0D36">
            <w:pPr>
              <w:pStyle w:val="Default"/>
              <w:rPr>
                <w:lang w:val="sr-Cyrl-RS"/>
              </w:rPr>
            </w:pPr>
          </w:p>
          <w:p w14:paraId="3D2C510C" w14:textId="77777777" w:rsidR="000D0D36" w:rsidRPr="006D0867" w:rsidRDefault="000D0D36" w:rsidP="000D0D36">
            <w:pPr>
              <w:pStyle w:val="Default"/>
              <w:rPr>
                <w:lang w:val="sr-Cyrl-RS"/>
              </w:rPr>
            </w:pPr>
          </w:p>
          <w:p w14:paraId="682E1BAA" w14:textId="77777777" w:rsidR="000D0D36" w:rsidRPr="006D0867" w:rsidRDefault="000D0D36" w:rsidP="000D0D36">
            <w:pPr>
              <w:pStyle w:val="Default"/>
              <w:rPr>
                <w:lang w:val="sr-Cyrl-RS"/>
              </w:rPr>
            </w:pPr>
          </w:p>
          <w:p w14:paraId="4BE82E96" w14:textId="77777777" w:rsidR="000D0D36" w:rsidRPr="006D0867" w:rsidRDefault="000D0D36" w:rsidP="000D0D36">
            <w:pPr>
              <w:pStyle w:val="Default"/>
              <w:rPr>
                <w:lang w:val="sr-Cyrl-RS"/>
              </w:rPr>
            </w:pPr>
            <w:r w:rsidRPr="006D0867">
              <w:rPr>
                <w:lang w:val="sr-Cyrl-RS"/>
              </w:rPr>
              <w:t>3,00</w:t>
            </w:r>
          </w:p>
          <w:p w14:paraId="25500490" w14:textId="77777777" w:rsidR="000D0D36" w:rsidRPr="006D0867" w:rsidRDefault="000D0D36" w:rsidP="000D0D36">
            <w:pPr>
              <w:pStyle w:val="Default"/>
              <w:rPr>
                <w:lang w:val="sr-Latn-RS"/>
              </w:rPr>
            </w:pPr>
          </w:p>
          <w:p w14:paraId="09CBDA83" w14:textId="77777777" w:rsidR="000D0D36" w:rsidRPr="006D0867" w:rsidRDefault="000D0D36" w:rsidP="000D0D36">
            <w:pPr>
              <w:pStyle w:val="Default"/>
              <w:rPr>
                <w:lang w:val="sr-Cyrl-RS"/>
              </w:rPr>
            </w:pPr>
            <w:r w:rsidRPr="006D0867">
              <w:rPr>
                <w:lang w:val="sr-Cyrl-RS"/>
              </w:rPr>
              <w:t>2,00</w:t>
            </w:r>
          </w:p>
        </w:tc>
        <w:tc>
          <w:tcPr>
            <w:tcW w:w="1244" w:type="dxa"/>
          </w:tcPr>
          <w:p w14:paraId="6C8A9107" w14:textId="77777777" w:rsidR="000D0D36" w:rsidRPr="006D0867" w:rsidRDefault="000D0D36" w:rsidP="000D0D36">
            <w:pPr>
              <w:pStyle w:val="Default"/>
              <w:rPr>
                <w:b/>
                <w:bCs/>
                <w:lang w:val="sr-Cyrl-RS"/>
              </w:rPr>
            </w:pPr>
          </w:p>
        </w:tc>
        <w:tc>
          <w:tcPr>
            <w:tcW w:w="1154" w:type="dxa"/>
          </w:tcPr>
          <w:p w14:paraId="1AEAB7A6" w14:textId="77777777" w:rsidR="000D0D36" w:rsidRPr="006D0867" w:rsidRDefault="000D0D36" w:rsidP="000D0D36">
            <w:pPr>
              <w:pStyle w:val="Default"/>
              <w:rPr>
                <w:b/>
                <w:bCs/>
                <w:lang w:val="sr-Cyrl-RS"/>
              </w:rPr>
            </w:pPr>
          </w:p>
        </w:tc>
        <w:tc>
          <w:tcPr>
            <w:tcW w:w="1754" w:type="dxa"/>
          </w:tcPr>
          <w:p w14:paraId="399429C1" w14:textId="77777777" w:rsidR="000D0D36" w:rsidRPr="006D0867" w:rsidRDefault="000D0D36" w:rsidP="000D0D36">
            <w:pPr>
              <w:pStyle w:val="Default"/>
              <w:rPr>
                <w:b/>
                <w:bCs/>
                <w:lang w:val="sr-Cyrl-RS"/>
              </w:rPr>
            </w:pPr>
          </w:p>
        </w:tc>
      </w:tr>
      <w:tr w:rsidR="000D0D36" w:rsidRPr="006D0867" w14:paraId="1DC691B7" w14:textId="77777777" w:rsidTr="000D0D36">
        <w:trPr>
          <w:trHeight w:val="1545"/>
        </w:trPr>
        <w:tc>
          <w:tcPr>
            <w:tcW w:w="3106" w:type="dxa"/>
          </w:tcPr>
          <w:p w14:paraId="5C3AB88B" w14:textId="77777777" w:rsidR="000D0D36" w:rsidRPr="00087873" w:rsidRDefault="000D0D36" w:rsidP="000D0D36">
            <w:pPr>
              <w:pStyle w:val="Default"/>
              <w:rPr>
                <w:b/>
                <w:bCs/>
                <w:lang w:val="sr-Cyrl-RS"/>
              </w:rPr>
            </w:pPr>
            <w:r w:rsidRPr="00087873">
              <w:rPr>
                <w:b/>
                <w:bCs/>
                <w:lang w:val="sr-Cyrl-RS"/>
              </w:rPr>
              <w:t>Извлачење напајања, постављање каблова, каналета и прикључница за напајање пројектора:</w:t>
            </w:r>
          </w:p>
          <w:p w14:paraId="53C68E80" w14:textId="77777777" w:rsidR="000D0D36" w:rsidRPr="006D0867" w:rsidRDefault="000D0D36" w:rsidP="000D0D36">
            <w:pPr>
              <w:pStyle w:val="Default"/>
              <w:numPr>
                <w:ilvl w:val="0"/>
                <w:numId w:val="23"/>
              </w:numPr>
              <w:rPr>
                <w:lang w:val="sr-Cyrl-RS"/>
              </w:rPr>
            </w:pPr>
            <w:r w:rsidRPr="006D0867">
              <w:rPr>
                <w:lang w:val="sr-Cyrl-RS"/>
              </w:rPr>
              <w:t xml:space="preserve">Кабл </w:t>
            </w:r>
            <w:r>
              <w:rPr>
                <w:lang w:val="sr-Latn-RS"/>
              </w:rPr>
              <w:t>PPY</w:t>
            </w:r>
            <w:r w:rsidRPr="006D0867">
              <w:rPr>
                <w:lang w:val="sr-Latn-RS"/>
              </w:rPr>
              <w:t xml:space="preserve"> 3x2,25</w:t>
            </w:r>
            <w:r w:rsidRPr="006D0867">
              <w:rPr>
                <w:lang w:val="sr-Cyrl-RS"/>
              </w:rPr>
              <w:t xml:space="preserve"> мм</w:t>
            </w:r>
            <w:r w:rsidRPr="006D0867">
              <w:rPr>
                <w:vertAlign w:val="superscript"/>
                <w:lang w:val="sr-Cyrl-RS"/>
              </w:rPr>
              <w:t>2</w:t>
            </w:r>
          </w:p>
          <w:p w14:paraId="0355B4D2" w14:textId="77777777" w:rsidR="000D0D36" w:rsidRPr="006D0867" w:rsidRDefault="000D0D36" w:rsidP="000D0D36">
            <w:pPr>
              <w:pStyle w:val="Default"/>
              <w:numPr>
                <w:ilvl w:val="0"/>
                <w:numId w:val="23"/>
              </w:numPr>
              <w:rPr>
                <w:lang w:val="sr-Cyrl-RS"/>
              </w:rPr>
            </w:pPr>
            <w:r w:rsidRPr="006D0867">
              <w:rPr>
                <w:lang w:val="sr-Cyrl-RS"/>
              </w:rPr>
              <w:t>Каналета 25х16 самолепљива</w:t>
            </w:r>
          </w:p>
          <w:p w14:paraId="0A069A7C" w14:textId="77777777" w:rsidR="000D0D36" w:rsidRPr="006D0867" w:rsidRDefault="000D0D36" w:rsidP="000D0D36">
            <w:pPr>
              <w:pStyle w:val="Default"/>
              <w:numPr>
                <w:ilvl w:val="0"/>
                <w:numId w:val="23"/>
              </w:numPr>
              <w:rPr>
                <w:lang w:val="sr-Cyrl-RS"/>
              </w:rPr>
            </w:pPr>
            <w:r w:rsidRPr="006D0867">
              <w:rPr>
                <w:lang w:val="sr-Cyrl-RS"/>
              </w:rPr>
              <w:t>OГ монофазна прикључница дупла</w:t>
            </w:r>
          </w:p>
        </w:tc>
        <w:tc>
          <w:tcPr>
            <w:tcW w:w="1136" w:type="dxa"/>
          </w:tcPr>
          <w:p w14:paraId="3A613162" w14:textId="77777777" w:rsidR="000D0D36" w:rsidRPr="006D0867" w:rsidRDefault="000D0D36" w:rsidP="000D0D36">
            <w:pPr>
              <w:pStyle w:val="Default"/>
            </w:pPr>
          </w:p>
          <w:p w14:paraId="3DB04821" w14:textId="77777777" w:rsidR="000D0D36" w:rsidRPr="006D0867" w:rsidRDefault="000D0D36" w:rsidP="000D0D36">
            <w:pPr>
              <w:pStyle w:val="Default"/>
            </w:pPr>
          </w:p>
          <w:p w14:paraId="2ECBF76D" w14:textId="77777777" w:rsidR="000D0D36" w:rsidRPr="006D0867" w:rsidRDefault="000D0D36" w:rsidP="000D0D36">
            <w:pPr>
              <w:pStyle w:val="Default"/>
            </w:pPr>
          </w:p>
          <w:p w14:paraId="61DFD77A" w14:textId="77777777" w:rsidR="000D0D36" w:rsidRPr="006D0867" w:rsidRDefault="000D0D36" w:rsidP="000D0D36">
            <w:pPr>
              <w:pStyle w:val="Default"/>
            </w:pPr>
          </w:p>
          <w:p w14:paraId="635A5D14" w14:textId="77777777" w:rsidR="000D0D36" w:rsidRPr="006D0867" w:rsidRDefault="000D0D36" w:rsidP="000D0D36">
            <w:pPr>
              <w:pStyle w:val="Default"/>
            </w:pPr>
          </w:p>
          <w:p w14:paraId="1CB1A87A" w14:textId="77777777" w:rsidR="000D0D36" w:rsidRPr="006D0867" w:rsidRDefault="000D0D36" w:rsidP="000D0D36">
            <w:pPr>
              <w:pStyle w:val="Default"/>
            </w:pPr>
            <w:r w:rsidRPr="006D0867">
              <w:t>m’</w:t>
            </w:r>
          </w:p>
          <w:p w14:paraId="66990C7C" w14:textId="77777777" w:rsidR="000D0D36" w:rsidRPr="006D0867" w:rsidRDefault="000D0D36" w:rsidP="000D0D36">
            <w:pPr>
              <w:pStyle w:val="Default"/>
            </w:pPr>
          </w:p>
          <w:p w14:paraId="1880EBC8" w14:textId="77777777" w:rsidR="000D0D36" w:rsidRPr="006D0867" w:rsidRDefault="000D0D36" w:rsidP="000D0D36">
            <w:pPr>
              <w:pStyle w:val="Default"/>
            </w:pPr>
            <w:r w:rsidRPr="006D0867">
              <w:t>m’</w:t>
            </w:r>
          </w:p>
          <w:p w14:paraId="24E21F5D" w14:textId="77777777" w:rsidR="000D0D36" w:rsidRPr="006D0867" w:rsidRDefault="000D0D36" w:rsidP="000D0D36">
            <w:pPr>
              <w:pStyle w:val="Default"/>
              <w:rPr>
                <w:lang w:val="sr-Cyrl-RS"/>
              </w:rPr>
            </w:pPr>
          </w:p>
          <w:p w14:paraId="11DA061C" w14:textId="77777777" w:rsidR="000D0D36" w:rsidRPr="006D0867" w:rsidRDefault="000D0D36" w:rsidP="000D0D36">
            <w:pPr>
              <w:pStyle w:val="Default"/>
              <w:rPr>
                <w:lang w:val="sr-Cyrl-RS"/>
              </w:rPr>
            </w:pPr>
            <w:r w:rsidRPr="006D0867">
              <w:rPr>
                <w:lang w:val="sr-Cyrl-RS"/>
              </w:rPr>
              <w:t>комад</w:t>
            </w:r>
          </w:p>
        </w:tc>
        <w:tc>
          <w:tcPr>
            <w:tcW w:w="1251" w:type="dxa"/>
          </w:tcPr>
          <w:p w14:paraId="7429130C" w14:textId="77777777" w:rsidR="000D0D36" w:rsidRPr="006D0867" w:rsidRDefault="000D0D36" w:rsidP="000D0D36">
            <w:pPr>
              <w:pStyle w:val="Default"/>
              <w:rPr>
                <w:lang w:val="sr-Cyrl-RS"/>
              </w:rPr>
            </w:pPr>
          </w:p>
          <w:p w14:paraId="66CC9A02" w14:textId="77777777" w:rsidR="000D0D36" w:rsidRPr="006D0867" w:rsidRDefault="000D0D36" w:rsidP="000D0D36">
            <w:pPr>
              <w:pStyle w:val="Default"/>
              <w:rPr>
                <w:lang w:val="sr-Cyrl-RS"/>
              </w:rPr>
            </w:pPr>
          </w:p>
          <w:p w14:paraId="523D393C" w14:textId="77777777" w:rsidR="000D0D36" w:rsidRPr="006D0867" w:rsidRDefault="000D0D36" w:rsidP="000D0D36">
            <w:pPr>
              <w:pStyle w:val="Default"/>
              <w:rPr>
                <w:lang w:val="sr-Cyrl-RS"/>
              </w:rPr>
            </w:pPr>
          </w:p>
          <w:p w14:paraId="11C98BF7" w14:textId="77777777" w:rsidR="000D0D36" w:rsidRPr="006D0867" w:rsidRDefault="000D0D36" w:rsidP="000D0D36">
            <w:pPr>
              <w:pStyle w:val="Default"/>
              <w:rPr>
                <w:lang w:val="sr-Cyrl-RS"/>
              </w:rPr>
            </w:pPr>
          </w:p>
          <w:p w14:paraId="7C0B3C0C" w14:textId="77777777" w:rsidR="000D0D36" w:rsidRPr="006D0867" w:rsidRDefault="000D0D36" w:rsidP="000D0D36">
            <w:pPr>
              <w:pStyle w:val="Default"/>
              <w:rPr>
                <w:lang w:val="sr-Cyrl-RS"/>
              </w:rPr>
            </w:pPr>
          </w:p>
          <w:p w14:paraId="560B96D6" w14:textId="77777777" w:rsidR="000D0D36" w:rsidRPr="006D0867" w:rsidRDefault="000D0D36" w:rsidP="000D0D36">
            <w:pPr>
              <w:pStyle w:val="Default"/>
              <w:rPr>
                <w:lang w:val="sr-Cyrl-RS"/>
              </w:rPr>
            </w:pPr>
            <w:r w:rsidRPr="006D0867">
              <w:rPr>
                <w:lang w:val="sr-Cyrl-RS"/>
              </w:rPr>
              <w:t>8,00</w:t>
            </w:r>
          </w:p>
          <w:p w14:paraId="15A680F6" w14:textId="77777777" w:rsidR="000D0D36" w:rsidRPr="006D0867" w:rsidRDefault="000D0D36" w:rsidP="000D0D36">
            <w:pPr>
              <w:pStyle w:val="Default"/>
              <w:rPr>
                <w:lang w:val="sr-Latn-RS"/>
              </w:rPr>
            </w:pPr>
          </w:p>
          <w:p w14:paraId="2FAE2274" w14:textId="77777777" w:rsidR="000D0D36" w:rsidRPr="006D0867" w:rsidRDefault="000D0D36" w:rsidP="000D0D36">
            <w:pPr>
              <w:pStyle w:val="Default"/>
              <w:rPr>
                <w:lang w:val="sr-Cyrl-RS"/>
              </w:rPr>
            </w:pPr>
            <w:r w:rsidRPr="006D0867">
              <w:rPr>
                <w:lang w:val="sr-Cyrl-RS"/>
              </w:rPr>
              <w:t>8,00</w:t>
            </w:r>
          </w:p>
          <w:p w14:paraId="466C81C0" w14:textId="77777777" w:rsidR="000D0D36" w:rsidRPr="006D0867" w:rsidRDefault="000D0D36" w:rsidP="000D0D36">
            <w:pPr>
              <w:pStyle w:val="Default"/>
              <w:rPr>
                <w:lang w:val="sr-Cyrl-RS"/>
              </w:rPr>
            </w:pPr>
          </w:p>
          <w:p w14:paraId="4BBA72C6" w14:textId="77777777" w:rsidR="000D0D36" w:rsidRPr="006D0867" w:rsidRDefault="000D0D36" w:rsidP="000D0D36">
            <w:pPr>
              <w:pStyle w:val="Default"/>
              <w:rPr>
                <w:lang w:val="sr-Cyrl-RS"/>
              </w:rPr>
            </w:pPr>
            <w:r w:rsidRPr="006D0867">
              <w:rPr>
                <w:lang w:val="sr-Cyrl-RS"/>
              </w:rPr>
              <w:t>1,00</w:t>
            </w:r>
          </w:p>
        </w:tc>
        <w:tc>
          <w:tcPr>
            <w:tcW w:w="1244" w:type="dxa"/>
          </w:tcPr>
          <w:p w14:paraId="4AD1EF78" w14:textId="77777777" w:rsidR="000D0D36" w:rsidRPr="006D0867" w:rsidRDefault="000D0D36" w:rsidP="000D0D36">
            <w:pPr>
              <w:pStyle w:val="Default"/>
              <w:rPr>
                <w:b/>
                <w:bCs/>
                <w:lang w:val="sr-Cyrl-RS"/>
              </w:rPr>
            </w:pPr>
          </w:p>
        </w:tc>
        <w:tc>
          <w:tcPr>
            <w:tcW w:w="1154" w:type="dxa"/>
          </w:tcPr>
          <w:p w14:paraId="72DCAAC1" w14:textId="77777777" w:rsidR="000D0D36" w:rsidRPr="006D0867" w:rsidRDefault="000D0D36" w:rsidP="000D0D36">
            <w:pPr>
              <w:pStyle w:val="Default"/>
              <w:rPr>
                <w:b/>
                <w:bCs/>
                <w:lang w:val="sr-Cyrl-RS"/>
              </w:rPr>
            </w:pPr>
          </w:p>
        </w:tc>
        <w:tc>
          <w:tcPr>
            <w:tcW w:w="1754" w:type="dxa"/>
          </w:tcPr>
          <w:p w14:paraId="168F97FD" w14:textId="77777777" w:rsidR="000D0D36" w:rsidRPr="006D0867" w:rsidRDefault="000D0D36" w:rsidP="000D0D36">
            <w:pPr>
              <w:pStyle w:val="Default"/>
              <w:rPr>
                <w:b/>
                <w:bCs/>
                <w:lang w:val="sr-Cyrl-RS"/>
              </w:rPr>
            </w:pPr>
          </w:p>
        </w:tc>
      </w:tr>
      <w:tr w:rsidR="000D0D36" w:rsidRPr="006D0867" w14:paraId="3190EA89" w14:textId="77777777" w:rsidTr="000D0D36">
        <w:trPr>
          <w:trHeight w:val="610"/>
        </w:trPr>
        <w:tc>
          <w:tcPr>
            <w:tcW w:w="3106" w:type="dxa"/>
          </w:tcPr>
          <w:p w14:paraId="65D0D3EC" w14:textId="77777777" w:rsidR="000D0D36" w:rsidRPr="00087873" w:rsidRDefault="000D0D36" w:rsidP="000D0D36">
            <w:pPr>
              <w:pStyle w:val="Default"/>
              <w:rPr>
                <w:b/>
                <w:bCs/>
                <w:lang w:val="sr-Cyrl-RS"/>
              </w:rPr>
            </w:pPr>
            <w:r w:rsidRPr="00087873">
              <w:rPr>
                <w:b/>
                <w:bCs/>
                <w:lang w:val="sr-Cyrl-RS"/>
              </w:rPr>
              <w:t>Уградња нискомонтажног бојлера</w:t>
            </w:r>
          </w:p>
        </w:tc>
        <w:tc>
          <w:tcPr>
            <w:tcW w:w="1136" w:type="dxa"/>
          </w:tcPr>
          <w:p w14:paraId="175EF8A7" w14:textId="77777777" w:rsidR="000D0D36" w:rsidRPr="00C709A2" w:rsidRDefault="000D0D36" w:rsidP="000D0D36">
            <w:pPr>
              <w:pStyle w:val="Default"/>
              <w:rPr>
                <w:lang w:val="sr-Cyrl-RS"/>
              </w:rPr>
            </w:pPr>
            <w:r>
              <w:rPr>
                <w:lang w:val="sr-Cyrl-RS"/>
              </w:rPr>
              <w:t>комад</w:t>
            </w:r>
          </w:p>
        </w:tc>
        <w:tc>
          <w:tcPr>
            <w:tcW w:w="1251" w:type="dxa"/>
          </w:tcPr>
          <w:p w14:paraId="3175D212" w14:textId="77777777" w:rsidR="000D0D36" w:rsidRPr="006D0867" w:rsidRDefault="000D0D36" w:rsidP="000D0D36">
            <w:pPr>
              <w:pStyle w:val="Default"/>
              <w:rPr>
                <w:lang w:val="sr-Cyrl-RS"/>
              </w:rPr>
            </w:pPr>
            <w:r>
              <w:rPr>
                <w:lang w:val="sr-Cyrl-RS"/>
              </w:rPr>
              <w:t>1,00</w:t>
            </w:r>
          </w:p>
        </w:tc>
        <w:tc>
          <w:tcPr>
            <w:tcW w:w="1244" w:type="dxa"/>
          </w:tcPr>
          <w:p w14:paraId="1008C73F" w14:textId="77777777" w:rsidR="000D0D36" w:rsidRPr="006D0867" w:rsidRDefault="000D0D36" w:rsidP="000D0D36">
            <w:pPr>
              <w:pStyle w:val="Default"/>
              <w:rPr>
                <w:b/>
                <w:bCs/>
                <w:lang w:val="sr-Cyrl-RS"/>
              </w:rPr>
            </w:pPr>
          </w:p>
        </w:tc>
        <w:tc>
          <w:tcPr>
            <w:tcW w:w="1154" w:type="dxa"/>
          </w:tcPr>
          <w:p w14:paraId="3BD07309" w14:textId="77777777" w:rsidR="000D0D36" w:rsidRPr="006D0867" w:rsidRDefault="000D0D36" w:rsidP="000D0D36">
            <w:pPr>
              <w:pStyle w:val="Default"/>
              <w:rPr>
                <w:b/>
                <w:bCs/>
                <w:lang w:val="sr-Cyrl-RS"/>
              </w:rPr>
            </w:pPr>
          </w:p>
        </w:tc>
        <w:tc>
          <w:tcPr>
            <w:tcW w:w="1754" w:type="dxa"/>
          </w:tcPr>
          <w:p w14:paraId="46D9EE1F" w14:textId="77777777" w:rsidR="000D0D36" w:rsidRPr="006D0867" w:rsidRDefault="000D0D36" w:rsidP="000D0D36">
            <w:pPr>
              <w:pStyle w:val="Default"/>
              <w:rPr>
                <w:b/>
                <w:bCs/>
                <w:lang w:val="sr-Cyrl-RS"/>
              </w:rPr>
            </w:pPr>
          </w:p>
        </w:tc>
      </w:tr>
      <w:tr w:rsidR="000D0D36" w:rsidRPr="006D0867" w14:paraId="6261E429" w14:textId="77777777" w:rsidTr="000D0D36">
        <w:trPr>
          <w:trHeight w:val="421"/>
        </w:trPr>
        <w:tc>
          <w:tcPr>
            <w:tcW w:w="3106" w:type="dxa"/>
          </w:tcPr>
          <w:p w14:paraId="1F826A5B" w14:textId="77777777" w:rsidR="000D0D36" w:rsidRPr="00087873" w:rsidRDefault="000D0D36" w:rsidP="000D0D36">
            <w:pPr>
              <w:pStyle w:val="Default"/>
              <w:rPr>
                <w:b/>
                <w:bCs/>
                <w:lang w:val="sr-Cyrl-RS"/>
              </w:rPr>
            </w:pPr>
            <w:r w:rsidRPr="00087873">
              <w:rPr>
                <w:b/>
                <w:bCs/>
                <w:lang w:val="sr-Cyrl-RS"/>
              </w:rPr>
              <w:t>Повезивање фрижидера</w:t>
            </w:r>
          </w:p>
        </w:tc>
        <w:tc>
          <w:tcPr>
            <w:tcW w:w="1136" w:type="dxa"/>
          </w:tcPr>
          <w:p w14:paraId="6936DDB4" w14:textId="77777777" w:rsidR="000D0D36" w:rsidRPr="00C709A2" w:rsidRDefault="000D0D36" w:rsidP="000D0D36">
            <w:pPr>
              <w:pStyle w:val="Default"/>
              <w:rPr>
                <w:lang w:val="sr-Cyrl-RS"/>
              </w:rPr>
            </w:pPr>
            <w:r>
              <w:rPr>
                <w:lang w:val="sr-Cyrl-RS"/>
              </w:rPr>
              <w:t>комад</w:t>
            </w:r>
          </w:p>
        </w:tc>
        <w:tc>
          <w:tcPr>
            <w:tcW w:w="1251" w:type="dxa"/>
          </w:tcPr>
          <w:p w14:paraId="78E42884" w14:textId="77777777" w:rsidR="000D0D36" w:rsidRPr="006D0867" w:rsidRDefault="000D0D36" w:rsidP="000D0D36">
            <w:pPr>
              <w:pStyle w:val="Default"/>
              <w:rPr>
                <w:lang w:val="sr-Cyrl-RS"/>
              </w:rPr>
            </w:pPr>
            <w:r>
              <w:rPr>
                <w:lang w:val="sr-Cyrl-RS"/>
              </w:rPr>
              <w:t>1,00</w:t>
            </w:r>
          </w:p>
        </w:tc>
        <w:tc>
          <w:tcPr>
            <w:tcW w:w="1244" w:type="dxa"/>
          </w:tcPr>
          <w:p w14:paraId="63F33FE5" w14:textId="77777777" w:rsidR="000D0D36" w:rsidRPr="006D0867" w:rsidRDefault="000D0D36" w:rsidP="000D0D36">
            <w:pPr>
              <w:pStyle w:val="Default"/>
              <w:rPr>
                <w:b/>
                <w:bCs/>
                <w:lang w:val="sr-Cyrl-RS"/>
              </w:rPr>
            </w:pPr>
          </w:p>
        </w:tc>
        <w:tc>
          <w:tcPr>
            <w:tcW w:w="1154" w:type="dxa"/>
          </w:tcPr>
          <w:p w14:paraId="05E71C6C" w14:textId="77777777" w:rsidR="000D0D36" w:rsidRPr="006D0867" w:rsidRDefault="000D0D36" w:rsidP="000D0D36">
            <w:pPr>
              <w:pStyle w:val="Default"/>
              <w:rPr>
                <w:b/>
                <w:bCs/>
                <w:lang w:val="sr-Cyrl-RS"/>
              </w:rPr>
            </w:pPr>
          </w:p>
        </w:tc>
        <w:tc>
          <w:tcPr>
            <w:tcW w:w="1754" w:type="dxa"/>
          </w:tcPr>
          <w:p w14:paraId="0E3A01C0" w14:textId="77777777" w:rsidR="000D0D36" w:rsidRPr="006D0867" w:rsidRDefault="000D0D36" w:rsidP="000D0D36">
            <w:pPr>
              <w:pStyle w:val="Default"/>
              <w:rPr>
                <w:b/>
                <w:bCs/>
                <w:lang w:val="sr-Cyrl-RS"/>
              </w:rPr>
            </w:pPr>
          </w:p>
        </w:tc>
      </w:tr>
    </w:tbl>
    <w:p w14:paraId="607AE8B0" w14:textId="77777777" w:rsidR="000D0D36" w:rsidRPr="006D0867" w:rsidRDefault="000D0D36" w:rsidP="000D0D36">
      <w:pPr>
        <w:pStyle w:val="Default"/>
        <w:rPr>
          <w:b/>
          <w:bCs/>
          <w:lang w:val="sr-Latn-RS"/>
        </w:rPr>
      </w:pPr>
    </w:p>
    <w:p w14:paraId="663D8213" w14:textId="77777777" w:rsidR="000D0D36" w:rsidRPr="006D0867" w:rsidRDefault="000D0D36" w:rsidP="000D0D36">
      <w:pPr>
        <w:pStyle w:val="Default"/>
        <w:rPr>
          <w:b/>
          <w:bCs/>
          <w:lang w:val="sr-Cyrl-RS"/>
        </w:rPr>
      </w:pPr>
    </w:p>
    <w:p w14:paraId="60B40072" w14:textId="77777777" w:rsidR="000D0D36" w:rsidRPr="006D0867" w:rsidRDefault="000D0D36" w:rsidP="000D0D36">
      <w:pPr>
        <w:pStyle w:val="Default"/>
        <w:rPr>
          <w:b/>
          <w:bCs/>
          <w:lang w:val="sr-Cyrl-RS"/>
        </w:rPr>
      </w:pPr>
      <w:r w:rsidRPr="006D0867">
        <w:rPr>
          <w:b/>
          <w:bCs/>
          <w:lang w:val="sr-Latn-RS"/>
        </w:rPr>
        <w:t xml:space="preserve">IV </w:t>
      </w:r>
      <w:r w:rsidRPr="006D0867">
        <w:rPr>
          <w:b/>
          <w:bCs/>
          <w:lang w:val="sr-Cyrl-RS"/>
        </w:rPr>
        <w:t>ПАРТИЈА УКУПНО: ______________без ПДВ______________са ПДВ</w:t>
      </w:r>
    </w:p>
    <w:p w14:paraId="748204AE" w14:textId="77777777" w:rsidR="000D0D36" w:rsidRPr="006D0867" w:rsidRDefault="000D0D36" w:rsidP="000D0D36">
      <w:pPr>
        <w:pStyle w:val="Default"/>
        <w:rPr>
          <w:b/>
          <w:bCs/>
          <w:lang w:val="sr-Cyrl-RS"/>
        </w:rPr>
      </w:pPr>
    </w:p>
    <w:p w14:paraId="3AFA7D4C" w14:textId="77777777" w:rsidR="000D0D36" w:rsidRPr="006D0867" w:rsidRDefault="000D0D36" w:rsidP="000D0D36">
      <w:pPr>
        <w:jc w:val="both"/>
        <w:rPr>
          <w:b/>
          <w:bCs/>
          <w:iCs/>
          <w:u w:val="single"/>
        </w:rPr>
      </w:pPr>
    </w:p>
    <w:p w14:paraId="36A5B0A4" w14:textId="77777777" w:rsidR="000D0D36" w:rsidRPr="006D0867" w:rsidRDefault="000D0D36" w:rsidP="000D0D36">
      <w:pPr>
        <w:rPr>
          <w:b/>
          <w:bCs/>
          <w:lang w:val="sr-Cyrl-RS" w:eastAsia="en-US"/>
        </w:rPr>
      </w:pPr>
    </w:p>
    <w:p w14:paraId="0D7649DD" w14:textId="77777777" w:rsidR="000D0D36" w:rsidRPr="006D0867" w:rsidRDefault="000D0D36" w:rsidP="000D0D36">
      <w:pPr>
        <w:pStyle w:val="Default"/>
        <w:ind w:left="1080"/>
        <w:jc w:val="center"/>
        <w:rPr>
          <w:b/>
          <w:bCs/>
          <w:u w:val="single"/>
          <w:lang w:val="sr-Cyrl-RS"/>
        </w:rPr>
      </w:pPr>
      <w:r w:rsidRPr="006D0867">
        <w:rPr>
          <w:b/>
          <w:bCs/>
          <w:u w:val="single"/>
          <w:lang w:val="sr-Cyrl-RS"/>
        </w:rPr>
        <w:lastRenderedPageBreak/>
        <w:t>П О Н У Д А</w:t>
      </w:r>
    </w:p>
    <w:p w14:paraId="0DFC654D" w14:textId="77777777" w:rsidR="000D0D36" w:rsidRPr="006D0867" w:rsidRDefault="000D0D36" w:rsidP="000D0D36">
      <w:pPr>
        <w:pStyle w:val="Default"/>
        <w:ind w:left="1080"/>
        <w:jc w:val="center"/>
        <w:rPr>
          <w:b/>
          <w:bCs/>
          <w:u w:val="single"/>
          <w:lang w:val="sr-Cyrl-RS"/>
        </w:rPr>
      </w:pPr>
    </w:p>
    <w:p w14:paraId="26C6EF6D" w14:textId="77777777" w:rsidR="000D0D36" w:rsidRPr="006D0867" w:rsidRDefault="000D0D36" w:rsidP="000D0D36">
      <w:pPr>
        <w:jc w:val="center"/>
        <w:rPr>
          <w:b/>
          <w:bCs/>
          <w:lang w:val="sr-Cyrl-RS" w:eastAsia="en-US"/>
        </w:rPr>
      </w:pPr>
      <w:r w:rsidRPr="006D0867">
        <w:rPr>
          <w:b/>
          <w:bCs/>
          <w:u w:val="single"/>
          <w:lang w:val="sr-Cyrl-RS"/>
        </w:rPr>
        <w:t xml:space="preserve">ЗА ПАРТИЈУ БРОЈ 5. </w:t>
      </w:r>
      <w:r w:rsidRPr="006D0867">
        <w:rPr>
          <w:b/>
          <w:bCs/>
          <w:lang w:val="sr-Cyrl-RS" w:eastAsia="en-US"/>
        </w:rPr>
        <w:t>– КЛИМАТИЗАЦИЈА</w:t>
      </w:r>
    </w:p>
    <w:p w14:paraId="38DBE1C5" w14:textId="77777777" w:rsidR="000D0D36" w:rsidRPr="006D0867" w:rsidRDefault="000D0D36" w:rsidP="000D0D36">
      <w:pPr>
        <w:pStyle w:val="Default"/>
        <w:rPr>
          <w:b/>
          <w:bCs/>
          <w:lang w:val="sr-Cyrl-RS"/>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6"/>
        <w:gridCol w:w="1136"/>
        <w:gridCol w:w="1251"/>
        <w:gridCol w:w="1244"/>
        <w:gridCol w:w="1154"/>
        <w:gridCol w:w="1754"/>
      </w:tblGrid>
      <w:tr w:rsidR="000D0D36" w:rsidRPr="006D0867" w14:paraId="407BBD36" w14:textId="77777777" w:rsidTr="000D0D36">
        <w:trPr>
          <w:trHeight w:val="450"/>
        </w:trPr>
        <w:tc>
          <w:tcPr>
            <w:tcW w:w="3106" w:type="dxa"/>
          </w:tcPr>
          <w:p w14:paraId="66710CBE" w14:textId="77777777" w:rsidR="000D0D36" w:rsidRPr="006D0867" w:rsidRDefault="000D0D36" w:rsidP="000D0D36">
            <w:pPr>
              <w:pStyle w:val="Default"/>
              <w:rPr>
                <w:b/>
                <w:bCs/>
                <w:lang w:val="sr-Cyrl-RS"/>
              </w:rPr>
            </w:pPr>
            <w:r w:rsidRPr="006D0867">
              <w:rPr>
                <w:b/>
                <w:bCs/>
                <w:lang w:val="sr-Cyrl-RS"/>
              </w:rPr>
              <w:t>Опис</w:t>
            </w:r>
          </w:p>
        </w:tc>
        <w:tc>
          <w:tcPr>
            <w:tcW w:w="1136" w:type="dxa"/>
          </w:tcPr>
          <w:p w14:paraId="1A02CE7C" w14:textId="77777777" w:rsidR="000D0D36" w:rsidRPr="006D0867" w:rsidRDefault="000D0D36" w:rsidP="000D0D36">
            <w:pPr>
              <w:pStyle w:val="Default"/>
              <w:rPr>
                <w:b/>
                <w:bCs/>
                <w:lang w:val="sr-Cyrl-RS"/>
              </w:rPr>
            </w:pPr>
            <w:r w:rsidRPr="006D0867">
              <w:rPr>
                <w:b/>
                <w:bCs/>
                <w:lang w:val="sr-Cyrl-RS"/>
              </w:rPr>
              <w:t>Јед.мере</w:t>
            </w:r>
          </w:p>
        </w:tc>
        <w:tc>
          <w:tcPr>
            <w:tcW w:w="1251" w:type="dxa"/>
          </w:tcPr>
          <w:p w14:paraId="78B82F61" w14:textId="77777777" w:rsidR="000D0D36" w:rsidRPr="006D0867" w:rsidRDefault="000D0D36" w:rsidP="000D0D36">
            <w:pPr>
              <w:pStyle w:val="Default"/>
              <w:rPr>
                <w:b/>
                <w:bCs/>
                <w:lang w:val="sr-Cyrl-RS"/>
              </w:rPr>
            </w:pPr>
            <w:r w:rsidRPr="006D0867">
              <w:rPr>
                <w:b/>
                <w:bCs/>
                <w:lang w:val="sr-Cyrl-RS"/>
              </w:rPr>
              <w:t>Коли-чина</w:t>
            </w:r>
          </w:p>
        </w:tc>
        <w:tc>
          <w:tcPr>
            <w:tcW w:w="1244" w:type="dxa"/>
          </w:tcPr>
          <w:p w14:paraId="4CFE8F41" w14:textId="77777777" w:rsidR="000D0D36" w:rsidRPr="006D0867" w:rsidRDefault="000D0D36" w:rsidP="000D0D36">
            <w:pPr>
              <w:pStyle w:val="Default"/>
              <w:rPr>
                <w:b/>
                <w:bCs/>
                <w:lang w:val="sr-Cyrl-RS"/>
              </w:rPr>
            </w:pPr>
            <w:r w:rsidRPr="006D0867">
              <w:rPr>
                <w:b/>
                <w:bCs/>
                <w:lang w:val="sr-Cyrl-RS"/>
              </w:rPr>
              <w:t>Јед.мере</w:t>
            </w:r>
          </w:p>
          <w:p w14:paraId="5CCA838F" w14:textId="77777777" w:rsidR="000D0D36" w:rsidRPr="006D0867" w:rsidRDefault="000D0D36" w:rsidP="000D0D36">
            <w:pPr>
              <w:pStyle w:val="Default"/>
              <w:rPr>
                <w:b/>
                <w:bCs/>
                <w:lang w:val="sr-Cyrl-RS"/>
              </w:rPr>
            </w:pPr>
            <w:r w:rsidRPr="006D0867">
              <w:rPr>
                <w:b/>
                <w:bCs/>
                <w:lang w:val="sr-Cyrl-RS"/>
              </w:rPr>
              <w:t>Без ПДВ</w:t>
            </w:r>
          </w:p>
        </w:tc>
        <w:tc>
          <w:tcPr>
            <w:tcW w:w="1154" w:type="dxa"/>
          </w:tcPr>
          <w:p w14:paraId="6025E1B5" w14:textId="77777777" w:rsidR="000D0D36" w:rsidRPr="006D0867" w:rsidRDefault="000D0D36" w:rsidP="000D0D36">
            <w:pPr>
              <w:pStyle w:val="Default"/>
              <w:rPr>
                <w:b/>
                <w:bCs/>
                <w:lang w:val="sr-Cyrl-RS"/>
              </w:rPr>
            </w:pPr>
            <w:r w:rsidRPr="006D0867">
              <w:rPr>
                <w:b/>
                <w:bCs/>
                <w:lang w:val="sr-Cyrl-RS"/>
              </w:rPr>
              <w:t>Укупна цена без ПДВ</w:t>
            </w:r>
          </w:p>
        </w:tc>
        <w:tc>
          <w:tcPr>
            <w:tcW w:w="1754" w:type="dxa"/>
          </w:tcPr>
          <w:p w14:paraId="2850D803" w14:textId="77777777" w:rsidR="000D0D36" w:rsidRPr="006D0867" w:rsidRDefault="000D0D36" w:rsidP="000D0D36">
            <w:pPr>
              <w:pStyle w:val="Default"/>
              <w:rPr>
                <w:b/>
                <w:bCs/>
                <w:lang w:val="sr-Cyrl-RS"/>
              </w:rPr>
            </w:pPr>
            <w:r w:rsidRPr="006D0867">
              <w:rPr>
                <w:b/>
                <w:bCs/>
                <w:lang w:val="sr-Cyrl-RS"/>
              </w:rPr>
              <w:t>Укупна цена са ПДВ</w:t>
            </w:r>
          </w:p>
        </w:tc>
      </w:tr>
      <w:tr w:rsidR="000D0D36" w:rsidRPr="006D0867" w14:paraId="034294B7" w14:textId="77777777" w:rsidTr="000D0D36">
        <w:trPr>
          <w:trHeight w:val="450"/>
        </w:trPr>
        <w:tc>
          <w:tcPr>
            <w:tcW w:w="3106" w:type="dxa"/>
          </w:tcPr>
          <w:p w14:paraId="66169D74" w14:textId="77777777" w:rsidR="000D0D36" w:rsidRPr="00087873" w:rsidRDefault="000D0D36" w:rsidP="000D0D36">
            <w:pPr>
              <w:pStyle w:val="Default"/>
              <w:rPr>
                <w:b/>
                <w:bCs/>
                <w:lang w:val="sr-Cyrl-RS"/>
              </w:rPr>
            </w:pPr>
            <w:r w:rsidRPr="00087873">
              <w:rPr>
                <w:b/>
                <w:bCs/>
                <w:lang w:val="sr-Cyrl-RS"/>
              </w:rPr>
              <w:t xml:space="preserve">Набавка и уградња клима уређаја са пратећим материјалом </w:t>
            </w:r>
          </w:p>
          <w:p w14:paraId="0CA34702" w14:textId="77777777" w:rsidR="000D0D36" w:rsidRPr="006D0867" w:rsidRDefault="000D0D36" w:rsidP="000D0D36">
            <w:pPr>
              <w:pStyle w:val="Default"/>
              <w:numPr>
                <w:ilvl w:val="0"/>
                <w:numId w:val="6"/>
              </w:numPr>
              <w:rPr>
                <w:lang w:val="sr-Cyrl-RS"/>
              </w:rPr>
            </w:pPr>
            <w:r w:rsidRPr="006D0867">
              <w:rPr>
                <w:lang w:val="sr-Cyrl-RS"/>
              </w:rPr>
              <w:t>Капацитет хлађења 12000 БТУ</w:t>
            </w:r>
          </w:p>
          <w:p w14:paraId="6EE7BF5C" w14:textId="77777777" w:rsidR="000D0D36" w:rsidRDefault="000D0D36" w:rsidP="000D0D36">
            <w:pPr>
              <w:pStyle w:val="Default"/>
              <w:numPr>
                <w:ilvl w:val="0"/>
                <w:numId w:val="6"/>
              </w:numPr>
              <w:rPr>
                <w:lang w:val="sr-Cyrl-RS"/>
              </w:rPr>
            </w:pPr>
            <w:r w:rsidRPr="006D0867">
              <w:rPr>
                <w:lang w:val="sr-Cyrl-RS"/>
              </w:rPr>
              <w:t>Монтирање на зид</w:t>
            </w:r>
          </w:p>
          <w:p w14:paraId="4BA52FFF" w14:textId="77777777" w:rsidR="000D0D36" w:rsidRPr="006D0867" w:rsidRDefault="000D0D36" w:rsidP="000D0D36">
            <w:pPr>
              <w:pStyle w:val="Default"/>
              <w:numPr>
                <w:ilvl w:val="0"/>
                <w:numId w:val="6"/>
              </w:numPr>
              <w:rPr>
                <w:lang w:val="sr-Cyrl-RS"/>
              </w:rPr>
            </w:pPr>
            <w:r>
              <w:rPr>
                <w:lang w:val="sr-Cyrl-RS"/>
              </w:rPr>
              <w:t>Бренд Мидеа или слично, уз сагласност иневеститора</w:t>
            </w:r>
          </w:p>
        </w:tc>
        <w:tc>
          <w:tcPr>
            <w:tcW w:w="1136" w:type="dxa"/>
          </w:tcPr>
          <w:p w14:paraId="1B2F21FB" w14:textId="77777777" w:rsidR="000D0D36" w:rsidRPr="006D0867" w:rsidRDefault="000D0D36" w:rsidP="000D0D36">
            <w:pPr>
              <w:pStyle w:val="Default"/>
              <w:rPr>
                <w:lang w:val="sr-Cyrl-RS"/>
              </w:rPr>
            </w:pPr>
            <w:r w:rsidRPr="006D0867">
              <w:rPr>
                <w:lang w:val="sr-Cyrl-RS"/>
              </w:rPr>
              <w:t>комад</w:t>
            </w:r>
          </w:p>
        </w:tc>
        <w:tc>
          <w:tcPr>
            <w:tcW w:w="1251" w:type="dxa"/>
          </w:tcPr>
          <w:p w14:paraId="7A375393" w14:textId="77777777" w:rsidR="000D0D36" w:rsidRPr="006D0867" w:rsidRDefault="000D0D36" w:rsidP="000D0D36">
            <w:pPr>
              <w:pStyle w:val="Default"/>
              <w:rPr>
                <w:lang w:val="sr-Cyrl-RS"/>
              </w:rPr>
            </w:pPr>
            <w:r w:rsidRPr="006D0867">
              <w:rPr>
                <w:lang w:val="sr-Cyrl-RS"/>
              </w:rPr>
              <w:t>1</w:t>
            </w:r>
          </w:p>
        </w:tc>
        <w:tc>
          <w:tcPr>
            <w:tcW w:w="1244" w:type="dxa"/>
          </w:tcPr>
          <w:p w14:paraId="378E33DA" w14:textId="77777777" w:rsidR="000D0D36" w:rsidRPr="006D0867" w:rsidRDefault="000D0D36" w:rsidP="000D0D36">
            <w:pPr>
              <w:pStyle w:val="Default"/>
              <w:rPr>
                <w:b/>
                <w:bCs/>
                <w:lang w:val="sr-Cyrl-RS"/>
              </w:rPr>
            </w:pPr>
          </w:p>
        </w:tc>
        <w:tc>
          <w:tcPr>
            <w:tcW w:w="1154" w:type="dxa"/>
          </w:tcPr>
          <w:p w14:paraId="6567F900" w14:textId="77777777" w:rsidR="000D0D36" w:rsidRPr="006D0867" w:rsidRDefault="000D0D36" w:rsidP="000D0D36">
            <w:pPr>
              <w:pStyle w:val="Default"/>
              <w:rPr>
                <w:b/>
                <w:bCs/>
                <w:lang w:val="sr-Cyrl-RS"/>
              </w:rPr>
            </w:pPr>
          </w:p>
        </w:tc>
        <w:tc>
          <w:tcPr>
            <w:tcW w:w="1754" w:type="dxa"/>
          </w:tcPr>
          <w:p w14:paraId="60C867CA" w14:textId="77777777" w:rsidR="000D0D36" w:rsidRPr="006D0867" w:rsidRDefault="000D0D36" w:rsidP="000D0D36">
            <w:pPr>
              <w:pStyle w:val="Default"/>
              <w:rPr>
                <w:b/>
                <w:bCs/>
                <w:lang w:val="sr-Cyrl-RS"/>
              </w:rPr>
            </w:pPr>
          </w:p>
        </w:tc>
      </w:tr>
      <w:tr w:rsidR="000D0D36" w:rsidRPr="006D0867" w14:paraId="46B5E8FD" w14:textId="77777777" w:rsidTr="000D0D36">
        <w:trPr>
          <w:trHeight w:val="1545"/>
        </w:trPr>
        <w:tc>
          <w:tcPr>
            <w:tcW w:w="3106" w:type="dxa"/>
          </w:tcPr>
          <w:p w14:paraId="2C4FEC46" w14:textId="77777777" w:rsidR="000D0D36" w:rsidRPr="00087873" w:rsidRDefault="000D0D36" w:rsidP="000D0D36">
            <w:pPr>
              <w:pStyle w:val="Default"/>
              <w:rPr>
                <w:b/>
                <w:bCs/>
                <w:lang w:val="sr-Cyrl-RS"/>
              </w:rPr>
            </w:pPr>
            <w:r w:rsidRPr="00087873">
              <w:rPr>
                <w:b/>
                <w:bCs/>
                <w:lang w:val="sr-Cyrl-RS"/>
              </w:rPr>
              <w:t xml:space="preserve">Набавка и уградња клима уређаја са пратећим материјалом </w:t>
            </w:r>
          </w:p>
          <w:p w14:paraId="11281153" w14:textId="77777777" w:rsidR="000D0D36" w:rsidRDefault="000D0D36" w:rsidP="000D0D36">
            <w:pPr>
              <w:pStyle w:val="Default"/>
              <w:numPr>
                <w:ilvl w:val="0"/>
                <w:numId w:val="6"/>
              </w:numPr>
              <w:rPr>
                <w:lang w:val="sr-Cyrl-RS"/>
              </w:rPr>
            </w:pPr>
            <w:r w:rsidRPr="006D0867">
              <w:rPr>
                <w:lang w:val="sr-Cyrl-RS"/>
              </w:rPr>
              <w:t>Капацитет хлађења 18000 БТУ</w:t>
            </w:r>
          </w:p>
          <w:p w14:paraId="492D6A1A" w14:textId="77777777" w:rsidR="000D0D36" w:rsidRDefault="000D0D36" w:rsidP="000D0D36">
            <w:pPr>
              <w:pStyle w:val="Default"/>
              <w:numPr>
                <w:ilvl w:val="0"/>
                <w:numId w:val="6"/>
              </w:numPr>
              <w:rPr>
                <w:lang w:val="sr-Cyrl-RS"/>
              </w:rPr>
            </w:pPr>
            <w:r w:rsidRPr="000342E0">
              <w:rPr>
                <w:lang w:val="sr-Cyrl-RS"/>
              </w:rPr>
              <w:t>Монтирање на зид</w:t>
            </w:r>
          </w:p>
          <w:p w14:paraId="6E4C5630" w14:textId="77777777" w:rsidR="000D0D36" w:rsidRPr="000342E0" w:rsidRDefault="000D0D36" w:rsidP="000D0D36">
            <w:pPr>
              <w:pStyle w:val="Default"/>
              <w:numPr>
                <w:ilvl w:val="0"/>
                <w:numId w:val="6"/>
              </w:numPr>
              <w:rPr>
                <w:lang w:val="sr-Cyrl-RS"/>
              </w:rPr>
            </w:pPr>
            <w:r>
              <w:rPr>
                <w:lang w:val="sr-Cyrl-RS"/>
              </w:rPr>
              <w:t>Бренд Мидеа или слично, уз сагласност иневеститора</w:t>
            </w:r>
          </w:p>
        </w:tc>
        <w:tc>
          <w:tcPr>
            <w:tcW w:w="1136" w:type="dxa"/>
          </w:tcPr>
          <w:p w14:paraId="01935B1D" w14:textId="77777777" w:rsidR="000D0D36" w:rsidRPr="006D0867" w:rsidRDefault="000D0D36" w:rsidP="000D0D36">
            <w:pPr>
              <w:pStyle w:val="Default"/>
              <w:rPr>
                <w:lang w:val="sr-Cyrl-RS"/>
              </w:rPr>
            </w:pPr>
            <w:r w:rsidRPr="006D0867">
              <w:rPr>
                <w:lang w:val="sr-Cyrl-RS"/>
              </w:rPr>
              <w:t>комад</w:t>
            </w:r>
          </w:p>
        </w:tc>
        <w:tc>
          <w:tcPr>
            <w:tcW w:w="1251" w:type="dxa"/>
          </w:tcPr>
          <w:p w14:paraId="0D1B1BC3" w14:textId="77777777" w:rsidR="000D0D36" w:rsidRPr="006D0867" w:rsidRDefault="000D0D36" w:rsidP="000D0D36">
            <w:pPr>
              <w:pStyle w:val="Default"/>
              <w:rPr>
                <w:lang w:val="sr-Cyrl-RS"/>
              </w:rPr>
            </w:pPr>
            <w:r w:rsidRPr="006D0867">
              <w:rPr>
                <w:lang w:val="sr-Cyrl-RS"/>
              </w:rPr>
              <w:t>1</w:t>
            </w:r>
          </w:p>
        </w:tc>
        <w:tc>
          <w:tcPr>
            <w:tcW w:w="1244" w:type="dxa"/>
          </w:tcPr>
          <w:p w14:paraId="6404D278" w14:textId="77777777" w:rsidR="000D0D36" w:rsidRPr="006D0867" w:rsidRDefault="000D0D36" w:rsidP="000D0D36">
            <w:pPr>
              <w:pStyle w:val="Default"/>
              <w:rPr>
                <w:b/>
                <w:bCs/>
                <w:lang w:val="sr-Cyrl-RS"/>
              </w:rPr>
            </w:pPr>
          </w:p>
        </w:tc>
        <w:tc>
          <w:tcPr>
            <w:tcW w:w="1154" w:type="dxa"/>
          </w:tcPr>
          <w:p w14:paraId="280B27A4" w14:textId="77777777" w:rsidR="000D0D36" w:rsidRPr="006D0867" w:rsidRDefault="000D0D36" w:rsidP="000D0D36">
            <w:pPr>
              <w:pStyle w:val="Default"/>
              <w:rPr>
                <w:b/>
                <w:bCs/>
                <w:lang w:val="sr-Cyrl-RS"/>
              </w:rPr>
            </w:pPr>
          </w:p>
        </w:tc>
        <w:tc>
          <w:tcPr>
            <w:tcW w:w="1754" w:type="dxa"/>
          </w:tcPr>
          <w:p w14:paraId="4EFC78DF" w14:textId="77777777" w:rsidR="000D0D36" w:rsidRPr="006D0867" w:rsidRDefault="000D0D36" w:rsidP="000D0D36">
            <w:pPr>
              <w:pStyle w:val="Default"/>
              <w:rPr>
                <w:b/>
                <w:bCs/>
                <w:lang w:val="sr-Cyrl-RS"/>
              </w:rPr>
            </w:pPr>
          </w:p>
        </w:tc>
      </w:tr>
    </w:tbl>
    <w:p w14:paraId="4BB813EA" w14:textId="77777777" w:rsidR="000D0D36" w:rsidRPr="006D0867" w:rsidRDefault="000D0D36" w:rsidP="000D0D36">
      <w:pPr>
        <w:pStyle w:val="Default"/>
        <w:rPr>
          <w:b/>
          <w:bCs/>
          <w:lang w:val="sr-Latn-RS"/>
        </w:rPr>
      </w:pPr>
    </w:p>
    <w:p w14:paraId="6FE0E853" w14:textId="77777777" w:rsidR="000D0D36" w:rsidRPr="006D0867" w:rsidRDefault="000D0D36" w:rsidP="000D0D36">
      <w:pPr>
        <w:pStyle w:val="Default"/>
        <w:rPr>
          <w:b/>
          <w:bCs/>
          <w:lang w:val="sr-Cyrl-RS"/>
        </w:rPr>
      </w:pPr>
    </w:p>
    <w:p w14:paraId="223D9CB5" w14:textId="77777777" w:rsidR="000D0D36" w:rsidRPr="006D0867" w:rsidRDefault="000D0D36" w:rsidP="000D0D36">
      <w:pPr>
        <w:pStyle w:val="Default"/>
        <w:rPr>
          <w:b/>
          <w:bCs/>
          <w:lang w:val="sr-Cyrl-RS"/>
        </w:rPr>
      </w:pPr>
      <w:r w:rsidRPr="006D0867">
        <w:rPr>
          <w:b/>
          <w:bCs/>
          <w:lang w:val="sr-Latn-RS"/>
        </w:rPr>
        <w:t xml:space="preserve">V </w:t>
      </w:r>
      <w:r w:rsidRPr="006D0867">
        <w:rPr>
          <w:b/>
          <w:bCs/>
          <w:lang w:val="sr-Cyrl-RS"/>
        </w:rPr>
        <w:t>ПАРТИЈА УКУПНО: ______________без ПДВ______________са ПДВ</w:t>
      </w:r>
    </w:p>
    <w:p w14:paraId="30B19C9A" w14:textId="77777777" w:rsidR="000D0D36" w:rsidRPr="006D0867" w:rsidRDefault="000D0D36" w:rsidP="000D0D36">
      <w:pPr>
        <w:ind w:left="360"/>
        <w:jc w:val="both"/>
        <w:rPr>
          <w:b/>
          <w:bCs/>
          <w:iCs/>
          <w:u w:val="single"/>
        </w:rPr>
      </w:pPr>
    </w:p>
    <w:p w14:paraId="7A431661" w14:textId="77777777" w:rsidR="00A26A76" w:rsidRPr="006D0867" w:rsidRDefault="00A26A76" w:rsidP="00A26A76">
      <w:pPr>
        <w:ind w:left="360"/>
        <w:jc w:val="both"/>
        <w:rPr>
          <w:b/>
          <w:bCs/>
          <w:iCs/>
          <w:u w:val="single"/>
        </w:rPr>
      </w:pPr>
    </w:p>
    <w:p w14:paraId="6D325418" w14:textId="4828D862" w:rsidR="00A26A76" w:rsidRDefault="00A26A76" w:rsidP="00A26A76">
      <w:pPr>
        <w:ind w:left="360"/>
        <w:jc w:val="both"/>
        <w:rPr>
          <w:b/>
          <w:bCs/>
          <w:iCs/>
          <w:u w:val="single"/>
        </w:rPr>
      </w:pPr>
    </w:p>
    <w:p w14:paraId="45F022FC" w14:textId="77777777" w:rsidR="00C04769" w:rsidRPr="006D0867" w:rsidRDefault="00C04769" w:rsidP="00C04769">
      <w:pPr>
        <w:pStyle w:val="Default"/>
        <w:ind w:left="1080"/>
        <w:jc w:val="center"/>
        <w:rPr>
          <w:b/>
          <w:bCs/>
          <w:u w:val="single"/>
          <w:lang w:val="sr-Cyrl-RS"/>
        </w:rPr>
      </w:pPr>
      <w:r w:rsidRPr="006D0867">
        <w:rPr>
          <w:b/>
          <w:bCs/>
          <w:u w:val="single"/>
          <w:lang w:val="sr-Cyrl-RS"/>
        </w:rPr>
        <w:t>П О Н У Д А</w:t>
      </w:r>
    </w:p>
    <w:p w14:paraId="287B0553" w14:textId="77777777" w:rsidR="00C04769" w:rsidRPr="006D0867" w:rsidRDefault="00C04769" w:rsidP="00C04769">
      <w:pPr>
        <w:pStyle w:val="Default"/>
        <w:ind w:left="1080"/>
        <w:jc w:val="center"/>
        <w:rPr>
          <w:b/>
          <w:bCs/>
          <w:u w:val="single"/>
          <w:lang w:val="sr-Cyrl-RS"/>
        </w:rPr>
      </w:pPr>
    </w:p>
    <w:p w14:paraId="12880A96" w14:textId="0BEF7AC0" w:rsidR="00C04769" w:rsidRPr="006D0867" w:rsidRDefault="00C04769" w:rsidP="00C04769">
      <w:pPr>
        <w:jc w:val="center"/>
        <w:rPr>
          <w:b/>
          <w:bCs/>
          <w:lang w:val="sr-Cyrl-RS" w:eastAsia="en-US"/>
        </w:rPr>
      </w:pPr>
      <w:r w:rsidRPr="006D0867">
        <w:rPr>
          <w:b/>
          <w:bCs/>
          <w:u w:val="single"/>
          <w:lang w:val="sr-Cyrl-RS"/>
        </w:rPr>
        <w:t xml:space="preserve">ЗА ПАРТИЈУ БРОЈ </w:t>
      </w:r>
      <w:r>
        <w:rPr>
          <w:b/>
          <w:bCs/>
          <w:u w:val="single"/>
          <w:lang w:val="sr-Cyrl-RS"/>
        </w:rPr>
        <w:t>6</w:t>
      </w:r>
      <w:r w:rsidRPr="006D0867">
        <w:rPr>
          <w:b/>
          <w:bCs/>
          <w:u w:val="single"/>
          <w:lang w:val="sr-Cyrl-RS"/>
        </w:rPr>
        <w:t xml:space="preserve">. </w:t>
      </w:r>
      <w:r w:rsidRPr="006D0867">
        <w:rPr>
          <w:b/>
          <w:bCs/>
          <w:lang w:val="sr-Cyrl-RS" w:eastAsia="en-US"/>
        </w:rPr>
        <w:t xml:space="preserve">– </w:t>
      </w:r>
      <w:r>
        <w:rPr>
          <w:b/>
          <w:bCs/>
          <w:lang w:val="sr-Cyrl-RS" w:eastAsia="en-US"/>
        </w:rPr>
        <w:t>ОПРЕМА ЗА КУПАТИЛО</w:t>
      </w:r>
    </w:p>
    <w:p w14:paraId="080AD045" w14:textId="77777777" w:rsidR="00C04769" w:rsidRPr="006D0867" w:rsidRDefault="00C04769" w:rsidP="00C04769">
      <w:pPr>
        <w:pStyle w:val="Default"/>
        <w:rPr>
          <w:b/>
          <w:bCs/>
          <w:lang w:val="sr-Cyrl-RS"/>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6"/>
        <w:gridCol w:w="1136"/>
        <w:gridCol w:w="1251"/>
        <w:gridCol w:w="1244"/>
        <w:gridCol w:w="1154"/>
        <w:gridCol w:w="1754"/>
      </w:tblGrid>
      <w:tr w:rsidR="00C04769" w:rsidRPr="006D0867" w14:paraId="52FC6695" w14:textId="77777777" w:rsidTr="00817757">
        <w:trPr>
          <w:trHeight w:val="450"/>
        </w:trPr>
        <w:tc>
          <w:tcPr>
            <w:tcW w:w="3106" w:type="dxa"/>
          </w:tcPr>
          <w:p w14:paraId="21E4AE40" w14:textId="77777777" w:rsidR="00C04769" w:rsidRPr="006D0867" w:rsidRDefault="00C04769" w:rsidP="00817757">
            <w:pPr>
              <w:pStyle w:val="Default"/>
              <w:rPr>
                <w:b/>
                <w:bCs/>
                <w:lang w:val="sr-Cyrl-RS"/>
              </w:rPr>
            </w:pPr>
            <w:r w:rsidRPr="006D0867">
              <w:rPr>
                <w:b/>
                <w:bCs/>
                <w:lang w:val="sr-Cyrl-RS"/>
              </w:rPr>
              <w:t>Опис</w:t>
            </w:r>
          </w:p>
        </w:tc>
        <w:tc>
          <w:tcPr>
            <w:tcW w:w="1136" w:type="dxa"/>
          </w:tcPr>
          <w:p w14:paraId="5CFD9627" w14:textId="77777777" w:rsidR="00C04769" w:rsidRPr="006D0867" w:rsidRDefault="00C04769" w:rsidP="00817757">
            <w:pPr>
              <w:pStyle w:val="Default"/>
              <w:rPr>
                <w:b/>
                <w:bCs/>
                <w:lang w:val="sr-Cyrl-RS"/>
              </w:rPr>
            </w:pPr>
            <w:r w:rsidRPr="006D0867">
              <w:rPr>
                <w:b/>
                <w:bCs/>
                <w:lang w:val="sr-Cyrl-RS"/>
              </w:rPr>
              <w:t>Јед.мере</w:t>
            </w:r>
          </w:p>
        </w:tc>
        <w:tc>
          <w:tcPr>
            <w:tcW w:w="1251" w:type="dxa"/>
          </w:tcPr>
          <w:p w14:paraId="07764C42" w14:textId="77777777" w:rsidR="00C04769" w:rsidRPr="006D0867" w:rsidRDefault="00C04769" w:rsidP="00817757">
            <w:pPr>
              <w:pStyle w:val="Default"/>
              <w:rPr>
                <w:b/>
                <w:bCs/>
                <w:lang w:val="sr-Cyrl-RS"/>
              </w:rPr>
            </w:pPr>
            <w:r w:rsidRPr="006D0867">
              <w:rPr>
                <w:b/>
                <w:bCs/>
                <w:lang w:val="sr-Cyrl-RS"/>
              </w:rPr>
              <w:t>Коли-чина</w:t>
            </w:r>
          </w:p>
        </w:tc>
        <w:tc>
          <w:tcPr>
            <w:tcW w:w="1244" w:type="dxa"/>
          </w:tcPr>
          <w:p w14:paraId="60583DA4" w14:textId="77777777" w:rsidR="00C04769" w:rsidRPr="006D0867" w:rsidRDefault="00C04769" w:rsidP="00817757">
            <w:pPr>
              <w:pStyle w:val="Default"/>
              <w:rPr>
                <w:b/>
                <w:bCs/>
                <w:lang w:val="sr-Cyrl-RS"/>
              </w:rPr>
            </w:pPr>
            <w:r w:rsidRPr="006D0867">
              <w:rPr>
                <w:b/>
                <w:bCs/>
                <w:lang w:val="sr-Cyrl-RS"/>
              </w:rPr>
              <w:t>Јед.мере</w:t>
            </w:r>
          </w:p>
          <w:p w14:paraId="3441A93A" w14:textId="77777777" w:rsidR="00C04769" w:rsidRPr="006D0867" w:rsidRDefault="00C04769" w:rsidP="00817757">
            <w:pPr>
              <w:pStyle w:val="Default"/>
              <w:rPr>
                <w:b/>
                <w:bCs/>
                <w:lang w:val="sr-Cyrl-RS"/>
              </w:rPr>
            </w:pPr>
            <w:r w:rsidRPr="006D0867">
              <w:rPr>
                <w:b/>
                <w:bCs/>
                <w:lang w:val="sr-Cyrl-RS"/>
              </w:rPr>
              <w:t>Без ПДВ</w:t>
            </w:r>
          </w:p>
        </w:tc>
        <w:tc>
          <w:tcPr>
            <w:tcW w:w="1154" w:type="dxa"/>
          </w:tcPr>
          <w:p w14:paraId="5605D815" w14:textId="77777777" w:rsidR="00C04769" w:rsidRPr="006D0867" w:rsidRDefault="00C04769" w:rsidP="00817757">
            <w:pPr>
              <w:pStyle w:val="Default"/>
              <w:rPr>
                <w:b/>
                <w:bCs/>
                <w:lang w:val="sr-Cyrl-RS"/>
              </w:rPr>
            </w:pPr>
            <w:r w:rsidRPr="006D0867">
              <w:rPr>
                <w:b/>
                <w:bCs/>
                <w:lang w:val="sr-Cyrl-RS"/>
              </w:rPr>
              <w:t>Укупна цена без ПДВ</w:t>
            </w:r>
          </w:p>
        </w:tc>
        <w:tc>
          <w:tcPr>
            <w:tcW w:w="1754" w:type="dxa"/>
          </w:tcPr>
          <w:p w14:paraId="393F7871" w14:textId="77777777" w:rsidR="00C04769" w:rsidRPr="006D0867" w:rsidRDefault="00C04769" w:rsidP="00817757">
            <w:pPr>
              <w:pStyle w:val="Default"/>
              <w:rPr>
                <w:b/>
                <w:bCs/>
                <w:lang w:val="sr-Cyrl-RS"/>
              </w:rPr>
            </w:pPr>
            <w:r w:rsidRPr="006D0867">
              <w:rPr>
                <w:b/>
                <w:bCs/>
                <w:lang w:val="sr-Cyrl-RS"/>
              </w:rPr>
              <w:t>Укупна цена са ПДВ</w:t>
            </w:r>
          </w:p>
        </w:tc>
      </w:tr>
      <w:tr w:rsidR="00C04769" w:rsidRPr="006D0867" w14:paraId="1CBDE0D2" w14:textId="77777777" w:rsidTr="00817757">
        <w:trPr>
          <w:trHeight w:val="450"/>
        </w:trPr>
        <w:tc>
          <w:tcPr>
            <w:tcW w:w="3106" w:type="dxa"/>
          </w:tcPr>
          <w:p w14:paraId="182F4537" w14:textId="77777777" w:rsidR="00C04769" w:rsidRPr="006D0867" w:rsidRDefault="00C04769" w:rsidP="00C04769">
            <w:pPr>
              <w:pStyle w:val="Default"/>
              <w:rPr>
                <w:b/>
                <w:bCs/>
                <w:lang w:val="sr-Cyrl-RS"/>
              </w:rPr>
            </w:pPr>
            <w:r w:rsidRPr="006D0867">
              <w:rPr>
                <w:b/>
                <w:bCs/>
                <w:lang w:val="sr-Cyrl-RS"/>
              </w:rPr>
              <w:t>Дозер за сапун</w:t>
            </w:r>
          </w:p>
          <w:p w14:paraId="687F151C" w14:textId="77777777" w:rsidR="00C04769" w:rsidRPr="006D0867" w:rsidRDefault="00C04769" w:rsidP="00C04769">
            <w:pPr>
              <w:pStyle w:val="Default"/>
              <w:numPr>
                <w:ilvl w:val="0"/>
                <w:numId w:val="6"/>
              </w:numPr>
              <w:rPr>
                <w:lang w:val="sr-Cyrl-RS"/>
              </w:rPr>
            </w:pPr>
            <w:r w:rsidRPr="006D0867">
              <w:rPr>
                <w:lang w:val="sr-Cyrl-RS"/>
              </w:rPr>
              <w:t>Хромирани држач</w:t>
            </w:r>
          </w:p>
          <w:p w14:paraId="6E59D3F9" w14:textId="77777777" w:rsidR="00C04769" w:rsidRPr="006D0867" w:rsidRDefault="00C04769" w:rsidP="00C04769">
            <w:pPr>
              <w:pStyle w:val="Default"/>
              <w:numPr>
                <w:ilvl w:val="0"/>
                <w:numId w:val="6"/>
              </w:numPr>
              <w:rPr>
                <w:lang w:val="sr-Cyrl-RS"/>
              </w:rPr>
            </w:pPr>
            <w:r w:rsidRPr="006D0867">
              <w:rPr>
                <w:lang w:val="sr-Cyrl-RS"/>
              </w:rPr>
              <w:t>Стаклена б</w:t>
            </w:r>
            <w:r>
              <w:rPr>
                <w:lang w:val="sr-Cyrl-RS"/>
              </w:rPr>
              <w:t>о</w:t>
            </w:r>
            <w:r w:rsidRPr="006D0867">
              <w:rPr>
                <w:lang w:val="sr-Cyrl-RS"/>
              </w:rPr>
              <w:t>чица за сапун</w:t>
            </w:r>
          </w:p>
          <w:p w14:paraId="0725DA84" w14:textId="77777777" w:rsidR="00C04769" w:rsidRPr="006D0867" w:rsidRDefault="00C04769" w:rsidP="00C04769">
            <w:pPr>
              <w:pStyle w:val="Default"/>
              <w:numPr>
                <w:ilvl w:val="0"/>
                <w:numId w:val="6"/>
              </w:numPr>
              <w:rPr>
                <w:lang w:val="sr-Cyrl-RS"/>
              </w:rPr>
            </w:pPr>
            <w:r w:rsidRPr="006D0867">
              <w:rPr>
                <w:lang w:val="sr-Cyrl-RS"/>
              </w:rPr>
              <w:t>Качење на зид</w:t>
            </w:r>
          </w:p>
          <w:p w14:paraId="519B14E2" w14:textId="523CB286" w:rsidR="00C04769" w:rsidRPr="006D0867" w:rsidRDefault="00C04769" w:rsidP="00C04769">
            <w:pPr>
              <w:pStyle w:val="Default"/>
              <w:numPr>
                <w:ilvl w:val="0"/>
                <w:numId w:val="6"/>
              </w:numPr>
              <w:rPr>
                <w:lang w:val="sr-Cyrl-RS"/>
              </w:rPr>
            </w:pPr>
            <w:r w:rsidRPr="006D0867">
              <w:rPr>
                <w:lang w:val="sr-Cyrl-RS"/>
              </w:rPr>
              <w:lastRenderedPageBreak/>
              <w:t xml:space="preserve">Модел Диплон </w:t>
            </w:r>
            <w:r w:rsidRPr="006D0867">
              <w:rPr>
                <w:lang w:val="sr-Latn-RS"/>
              </w:rPr>
              <w:t xml:space="preserve">SE02553 </w:t>
            </w:r>
            <w:r w:rsidRPr="006D0867">
              <w:rPr>
                <w:lang w:val="sr-Cyrl-RS"/>
              </w:rPr>
              <w:t>или слично</w:t>
            </w:r>
            <w:r>
              <w:rPr>
                <w:lang w:val="sr-Cyrl-RS"/>
              </w:rPr>
              <w:t>, уз сагласност иневеститора</w:t>
            </w:r>
          </w:p>
        </w:tc>
        <w:tc>
          <w:tcPr>
            <w:tcW w:w="1136" w:type="dxa"/>
          </w:tcPr>
          <w:p w14:paraId="457CF4F9" w14:textId="09490ECF" w:rsidR="00C04769" w:rsidRPr="006D0867" w:rsidRDefault="00C04769" w:rsidP="00C04769">
            <w:pPr>
              <w:pStyle w:val="Default"/>
              <w:rPr>
                <w:lang w:val="sr-Cyrl-RS"/>
              </w:rPr>
            </w:pPr>
            <w:r w:rsidRPr="006D0867">
              <w:rPr>
                <w:lang w:val="sr-Cyrl-RS"/>
              </w:rPr>
              <w:lastRenderedPageBreak/>
              <w:t>Комад</w:t>
            </w:r>
          </w:p>
        </w:tc>
        <w:tc>
          <w:tcPr>
            <w:tcW w:w="1251" w:type="dxa"/>
          </w:tcPr>
          <w:p w14:paraId="65CECA3F" w14:textId="25213C78" w:rsidR="00C04769" w:rsidRPr="006D0867" w:rsidRDefault="00C04769" w:rsidP="00C04769">
            <w:pPr>
              <w:pStyle w:val="Default"/>
              <w:rPr>
                <w:lang w:val="sr-Cyrl-RS"/>
              </w:rPr>
            </w:pPr>
            <w:r w:rsidRPr="006D0867">
              <w:rPr>
                <w:lang w:val="sr-Cyrl-RS"/>
              </w:rPr>
              <w:t>2</w:t>
            </w:r>
          </w:p>
        </w:tc>
        <w:tc>
          <w:tcPr>
            <w:tcW w:w="1244" w:type="dxa"/>
          </w:tcPr>
          <w:p w14:paraId="4931D244" w14:textId="77777777" w:rsidR="00C04769" w:rsidRPr="006D0867" w:rsidRDefault="00C04769" w:rsidP="00C04769">
            <w:pPr>
              <w:pStyle w:val="Default"/>
              <w:rPr>
                <w:b/>
                <w:bCs/>
                <w:lang w:val="sr-Cyrl-RS"/>
              </w:rPr>
            </w:pPr>
          </w:p>
        </w:tc>
        <w:tc>
          <w:tcPr>
            <w:tcW w:w="1154" w:type="dxa"/>
          </w:tcPr>
          <w:p w14:paraId="175C4C74" w14:textId="77777777" w:rsidR="00C04769" w:rsidRPr="006D0867" w:rsidRDefault="00C04769" w:rsidP="00C04769">
            <w:pPr>
              <w:pStyle w:val="Default"/>
              <w:rPr>
                <w:b/>
                <w:bCs/>
                <w:lang w:val="sr-Cyrl-RS"/>
              </w:rPr>
            </w:pPr>
          </w:p>
        </w:tc>
        <w:tc>
          <w:tcPr>
            <w:tcW w:w="1754" w:type="dxa"/>
          </w:tcPr>
          <w:p w14:paraId="4AEDB823" w14:textId="77777777" w:rsidR="00C04769" w:rsidRPr="006D0867" w:rsidRDefault="00C04769" w:rsidP="00C04769">
            <w:pPr>
              <w:pStyle w:val="Default"/>
              <w:rPr>
                <w:b/>
                <w:bCs/>
                <w:lang w:val="sr-Cyrl-RS"/>
              </w:rPr>
            </w:pPr>
          </w:p>
        </w:tc>
      </w:tr>
      <w:tr w:rsidR="00C04769" w:rsidRPr="006D0867" w14:paraId="091E8262" w14:textId="77777777" w:rsidTr="00817757">
        <w:trPr>
          <w:trHeight w:val="1545"/>
        </w:trPr>
        <w:tc>
          <w:tcPr>
            <w:tcW w:w="3106" w:type="dxa"/>
          </w:tcPr>
          <w:p w14:paraId="779EB2B1" w14:textId="77777777" w:rsidR="00C04769" w:rsidRPr="006D0867" w:rsidRDefault="00C04769" w:rsidP="00C04769">
            <w:pPr>
              <w:pStyle w:val="Default"/>
              <w:rPr>
                <w:b/>
                <w:bCs/>
                <w:lang w:val="sr-Cyrl-RS"/>
              </w:rPr>
            </w:pPr>
            <w:r w:rsidRPr="006D0867">
              <w:rPr>
                <w:b/>
                <w:bCs/>
                <w:lang w:val="sr-Cyrl-RS"/>
              </w:rPr>
              <w:t xml:space="preserve">Стојећи држач </w:t>
            </w:r>
            <w:r w:rsidRPr="006D0867">
              <w:rPr>
                <w:b/>
                <w:bCs/>
                <w:lang w:val="sr-Latn-RS"/>
              </w:rPr>
              <w:t xml:space="preserve">WC </w:t>
            </w:r>
            <w:r w:rsidRPr="006D0867">
              <w:rPr>
                <w:b/>
                <w:bCs/>
                <w:lang w:val="sr-Cyrl-RS"/>
              </w:rPr>
              <w:t xml:space="preserve">четке и тоалет папира од инокса </w:t>
            </w:r>
          </w:p>
          <w:p w14:paraId="3BFE294A" w14:textId="1E3A1F92" w:rsidR="00C04769" w:rsidRPr="000342E0" w:rsidRDefault="00C04769" w:rsidP="00C04769">
            <w:pPr>
              <w:pStyle w:val="Default"/>
              <w:numPr>
                <w:ilvl w:val="0"/>
                <w:numId w:val="6"/>
              </w:numPr>
              <w:rPr>
                <w:lang w:val="sr-Cyrl-RS"/>
              </w:rPr>
            </w:pPr>
            <w:r w:rsidRPr="006D0867">
              <w:rPr>
                <w:lang w:val="sr-Cyrl-RS"/>
              </w:rPr>
              <w:t xml:space="preserve">Модел Диплон </w:t>
            </w:r>
            <w:r w:rsidRPr="006D0867">
              <w:rPr>
                <w:lang w:val="sr-Latn-RS"/>
              </w:rPr>
              <w:t>S</w:t>
            </w:r>
            <w:r w:rsidRPr="006D0867">
              <w:rPr>
                <w:lang w:val="sr-Cyrl-RS"/>
              </w:rPr>
              <w:t>В</w:t>
            </w:r>
            <w:r w:rsidRPr="006D0867">
              <w:rPr>
                <w:lang w:val="sr-Latn-RS"/>
              </w:rPr>
              <w:t>02</w:t>
            </w:r>
            <w:r w:rsidRPr="006D0867">
              <w:rPr>
                <w:lang w:val="sr-Cyrl-RS"/>
              </w:rPr>
              <w:t>0</w:t>
            </w:r>
            <w:r w:rsidRPr="006D0867">
              <w:rPr>
                <w:lang w:val="sr-Latn-RS"/>
              </w:rPr>
              <w:t xml:space="preserve">3 </w:t>
            </w:r>
            <w:r w:rsidRPr="006D0867">
              <w:rPr>
                <w:lang w:val="sr-Cyrl-RS"/>
              </w:rPr>
              <w:t>или слично</w:t>
            </w:r>
            <w:r>
              <w:rPr>
                <w:lang w:val="sr-Cyrl-RS"/>
              </w:rPr>
              <w:t>, уз сагласност иневеститора</w:t>
            </w:r>
          </w:p>
        </w:tc>
        <w:tc>
          <w:tcPr>
            <w:tcW w:w="1136" w:type="dxa"/>
          </w:tcPr>
          <w:p w14:paraId="2082CDDC" w14:textId="626C43BD" w:rsidR="00C04769" w:rsidRPr="006D0867" w:rsidRDefault="00C04769" w:rsidP="00C04769">
            <w:pPr>
              <w:pStyle w:val="Default"/>
              <w:rPr>
                <w:lang w:val="sr-Cyrl-RS"/>
              </w:rPr>
            </w:pPr>
            <w:r w:rsidRPr="006D0867">
              <w:rPr>
                <w:lang w:val="sr-Cyrl-RS"/>
              </w:rPr>
              <w:t>Комад</w:t>
            </w:r>
          </w:p>
        </w:tc>
        <w:tc>
          <w:tcPr>
            <w:tcW w:w="1251" w:type="dxa"/>
          </w:tcPr>
          <w:p w14:paraId="55203076" w14:textId="4947FDD3" w:rsidR="00C04769" w:rsidRPr="006D0867" w:rsidRDefault="00C04769" w:rsidP="00C04769">
            <w:pPr>
              <w:pStyle w:val="Default"/>
              <w:rPr>
                <w:lang w:val="sr-Cyrl-RS"/>
              </w:rPr>
            </w:pPr>
            <w:r w:rsidRPr="006D0867">
              <w:rPr>
                <w:lang w:val="sr-Cyrl-RS"/>
              </w:rPr>
              <w:t>2</w:t>
            </w:r>
          </w:p>
        </w:tc>
        <w:tc>
          <w:tcPr>
            <w:tcW w:w="1244" w:type="dxa"/>
          </w:tcPr>
          <w:p w14:paraId="4EEFF9E8" w14:textId="77777777" w:rsidR="00C04769" w:rsidRPr="006D0867" w:rsidRDefault="00C04769" w:rsidP="00C04769">
            <w:pPr>
              <w:pStyle w:val="Default"/>
              <w:rPr>
                <w:b/>
                <w:bCs/>
                <w:lang w:val="sr-Cyrl-RS"/>
              </w:rPr>
            </w:pPr>
          </w:p>
        </w:tc>
        <w:tc>
          <w:tcPr>
            <w:tcW w:w="1154" w:type="dxa"/>
          </w:tcPr>
          <w:p w14:paraId="6753075B" w14:textId="77777777" w:rsidR="00C04769" w:rsidRPr="006D0867" w:rsidRDefault="00C04769" w:rsidP="00C04769">
            <w:pPr>
              <w:pStyle w:val="Default"/>
              <w:rPr>
                <w:b/>
                <w:bCs/>
                <w:lang w:val="sr-Cyrl-RS"/>
              </w:rPr>
            </w:pPr>
          </w:p>
        </w:tc>
        <w:tc>
          <w:tcPr>
            <w:tcW w:w="1754" w:type="dxa"/>
          </w:tcPr>
          <w:p w14:paraId="774E123C" w14:textId="77777777" w:rsidR="00C04769" w:rsidRPr="006D0867" w:rsidRDefault="00C04769" w:rsidP="00C04769">
            <w:pPr>
              <w:pStyle w:val="Default"/>
              <w:rPr>
                <w:b/>
                <w:bCs/>
                <w:lang w:val="sr-Cyrl-RS"/>
              </w:rPr>
            </w:pPr>
          </w:p>
        </w:tc>
      </w:tr>
      <w:tr w:rsidR="00C04769" w:rsidRPr="006D0867" w14:paraId="18AD84A9" w14:textId="77777777" w:rsidTr="00817757">
        <w:trPr>
          <w:trHeight w:val="1545"/>
        </w:trPr>
        <w:tc>
          <w:tcPr>
            <w:tcW w:w="3106" w:type="dxa"/>
          </w:tcPr>
          <w:p w14:paraId="69E15F17" w14:textId="77777777" w:rsidR="00C04769" w:rsidRPr="006D0867" w:rsidRDefault="00C04769" w:rsidP="00C04769">
            <w:pPr>
              <w:pStyle w:val="Default"/>
              <w:rPr>
                <w:b/>
                <w:bCs/>
                <w:lang w:val="sr-Cyrl-RS"/>
              </w:rPr>
            </w:pPr>
            <w:r w:rsidRPr="006D0867">
              <w:rPr>
                <w:b/>
                <w:bCs/>
                <w:lang w:val="sr-Cyrl-RS"/>
              </w:rPr>
              <w:t xml:space="preserve">Хромирани држач </w:t>
            </w:r>
            <w:r>
              <w:rPr>
                <w:b/>
                <w:bCs/>
                <w:lang w:val="sr-Cyrl-RS"/>
              </w:rPr>
              <w:t>за убрус</w:t>
            </w:r>
          </w:p>
          <w:p w14:paraId="0609F496" w14:textId="77777777" w:rsidR="00C04769" w:rsidRPr="006D0867" w:rsidRDefault="00C04769" w:rsidP="00C04769">
            <w:pPr>
              <w:pStyle w:val="Default"/>
              <w:numPr>
                <w:ilvl w:val="0"/>
                <w:numId w:val="6"/>
              </w:numPr>
              <w:rPr>
                <w:lang w:val="sr-Cyrl-RS"/>
              </w:rPr>
            </w:pPr>
            <w:r w:rsidRPr="006D0867">
              <w:rPr>
                <w:lang w:val="sr-Cyrl-RS"/>
              </w:rPr>
              <w:t>Монтирање на зид</w:t>
            </w:r>
          </w:p>
          <w:p w14:paraId="31AB4153" w14:textId="7E3DBA09" w:rsidR="00C04769" w:rsidRPr="006D0867" w:rsidRDefault="00C04769" w:rsidP="002B3F1D">
            <w:pPr>
              <w:pStyle w:val="Default"/>
              <w:numPr>
                <w:ilvl w:val="0"/>
                <w:numId w:val="6"/>
              </w:numPr>
              <w:rPr>
                <w:lang w:val="sr-Cyrl-RS"/>
              </w:rPr>
            </w:pPr>
            <w:r w:rsidRPr="006D0867">
              <w:rPr>
                <w:lang w:val="sr-Cyrl-RS"/>
              </w:rPr>
              <w:t>Модел Витра или слично</w:t>
            </w:r>
            <w:r>
              <w:rPr>
                <w:lang w:val="sr-Cyrl-RS"/>
              </w:rPr>
              <w:t>, уз сагласност иневеститора</w:t>
            </w:r>
          </w:p>
        </w:tc>
        <w:tc>
          <w:tcPr>
            <w:tcW w:w="1136" w:type="dxa"/>
          </w:tcPr>
          <w:p w14:paraId="11F5E831" w14:textId="550E8C92" w:rsidR="00C04769" w:rsidRPr="006D0867" w:rsidRDefault="00C04769" w:rsidP="00C04769">
            <w:pPr>
              <w:pStyle w:val="Default"/>
              <w:rPr>
                <w:lang w:val="sr-Cyrl-RS"/>
              </w:rPr>
            </w:pPr>
            <w:r w:rsidRPr="006D0867">
              <w:rPr>
                <w:lang w:val="sr-Cyrl-RS"/>
              </w:rPr>
              <w:t>Комад</w:t>
            </w:r>
          </w:p>
        </w:tc>
        <w:tc>
          <w:tcPr>
            <w:tcW w:w="1251" w:type="dxa"/>
          </w:tcPr>
          <w:p w14:paraId="21D96DE1" w14:textId="2A33ACC2" w:rsidR="00C04769" w:rsidRPr="006D0867" w:rsidRDefault="00C04769" w:rsidP="00C04769">
            <w:pPr>
              <w:pStyle w:val="Default"/>
              <w:rPr>
                <w:lang w:val="sr-Cyrl-RS"/>
              </w:rPr>
            </w:pPr>
            <w:r w:rsidRPr="006D0867">
              <w:rPr>
                <w:lang w:val="sr-Cyrl-RS"/>
              </w:rPr>
              <w:t>2</w:t>
            </w:r>
          </w:p>
        </w:tc>
        <w:tc>
          <w:tcPr>
            <w:tcW w:w="1244" w:type="dxa"/>
          </w:tcPr>
          <w:p w14:paraId="2D590E8E" w14:textId="77777777" w:rsidR="00C04769" w:rsidRPr="006D0867" w:rsidRDefault="00C04769" w:rsidP="00C04769">
            <w:pPr>
              <w:pStyle w:val="Default"/>
              <w:rPr>
                <w:b/>
                <w:bCs/>
                <w:lang w:val="sr-Cyrl-RS"/>
              </w:rPr>
            </w:pPr>
          </w:p>
        </w:tc>
        <w:tc>
          <w:tcPr>
            <w:tcW w:w="1154" w:type="dxa"/>
          </w:tcPr>
          <w:p w14:paraId="4C9031CE" w14:textId="77777777" w:rsidR="00C04769" w:rsidRPr="006D0867" w:rsidRDefault="00C04769" w:rsidP="00C04769">
            <w:pPr>
              <w:pStyle w:val="Default"/>
              <w:rPr>
                <w:b/>
                <w:bCs/>
                <w:lang w:val="sr-Cyrl-RS"/>
              </w:rPr>
            </w:pPr>
          </w:p>
        </w:tc>
        <w:tc>
          <w:tcPr>
            <w:tcW w:w="1754" w:type="dxa"/>
          </w:tcPr>
          <w:p w14:paraId="52D38BF8" w14:textId="77777777" w:rsidR="00C04769" w:rsidRPr="006D0867" w:rsidRDefault="00C04769" w:rsidP="00C04769">
            <w:pPr>
              <w:pStyle w:val="Default"/>
              <w:rPr>
                <w:b/>
                <w:bCs/>
                <w:lang w:val="sr-Cyrl-RS"/>
              </w:rPr>
            </w:pPr>
          </w:p>
        </w:tc>
      </w:tr>
    </w:tbl>
    <w:p w14:paraId="727CA35E" w14:textId="77777777" w:rsidR="00C04769" w:rsidRPr="006D0867" w:rsidRDefault="00C04769" w:rsidP="00C04769">
      <w:pPr>
        <w:pStyle w:val="Default"/>
        <w:rPr>
          <w:b/>
          <w:bCs/>
          <w:lang w:val="sr-Latn-RS"/>
        </w:rPr>
      </w:pPr>
    </w:p>
    <w:p w14:paraId="62020436" w14:textId="026878F1" w:rsidR="0015476A" w:rsidRDefault="0015476A" w:rsidP="00A26A76">
      <w:pPr>
        <w:ind w:left="360"/>
        <w:jc w:val="both"/>
        <w:rPr>
          <w:b/>
          <w:bCs/>
          <w:iCs/>
          <w:u w:val="single"/>
        </w:rPr>
      </w:pPr>
    </w:p>
    <w:p w14:paraId="7CF4698C" w14:textId="47822250" w:rsidR="0015476A" w:rsidRDefault="0015476A" w:rsidP="00A26A76">
      <w:pPr>
        <w:ind w:left="360"/>
        <w:jc w:val="both"/>
        <w:rPr>
          <w:b/>
          <w:bCs/>
          <w:iCs/>
          <w:u w:val="single"/>
        </w:rPr>
      </w:pPr>
    </w:p>
    <w:p w14:paraId="666B2A9B" w14:textId="77777777" w:rsidR="0015476A" w:rsidRPr="006D0867" w:rsidRDefault="0015476A" w:rsidP="00A26A76">
      <w:pPr>
        <w:ind w:left="360"/>
        <w:jc w:val="both"/>
        <w:rPr>
          <w:b/>
          <w:bCs/>
          <w:iCs/>
          <w:u w:val="single"/>
        </w:rPr>
      </w:pPr>
    </w:p>
    <w:p w14:paraId="4DE9E89B" w14:textId="147E2FFD" w:rsidR="00C04769" w:rsidRPr="006D0867" w:rsidRDefault="00C04769" w:rsidP="00C04769">
      <w:pPr>
        <w:pStyle w:val="Default"/>
        <w:rPr>
          <w:b/>
          <w:bCs/>
          <w:lang w:val="sr-Cyrl-RS"/>
        </w:rPr>
      </w:pPr>
      <w:r w:rsidRPr="006D0867">
        <w:rPr>
          <w:b/>
          <w:bCs/>
          <w:lang w:val="sr-Latn-RS"/>
        </w:rPr>
        <w:t>V</w:t>
      </w:r>
      <w:r>
        <w:rPr>
          <w:b/>
          <w:bCs/>
          <w:lang w:val="sr-Latn-RS"/>
        </w:rPr>
        <w:t>I</w:t>
      </w:r>
      <w:r w:rsidRPr="006D0867">
        <w:rPr>
          <w:b/>
          <w:bCs/>
          <w:lang w:val="sr-Latn-RS"/>
        </w:rPr>
        <w:t xml:space="preserve"> </w:t>
      </w:r>
      <w:r w:rsidRPr="006D0867">
        <w:rPr>
          <w:b/>
          <w:bCs/>
          <w:lang w:val="sr-Cyrl-RS"/>
        </w:rPr>
        <w:t>ПАРТИЈА УКУПНО: ______________без ПДВ______________са ПДВ</w:t>
      </w:r>
    </w:p>
    <w:p w14:paraId="77637AA6" w14:textId="3E652326" w:rsidR="00A26A76" w:rsidRPr="00C04769" w:rsidRDefault="00A26A76" w:rsidP="00ED18C8">
      <w:pPr>
        <w:pStyle w:val="Default"/>
        <w:rPr>
          <w:b/>
          <w:bCs/>
          <w:u w:val="single"/>
          <w:lang w:val="sr-Latn-RS"/>
        </w:rPr>
      </w:pPr>
    </w:p>
    <w:p w14:paraId="4902318F" w14:textId="74342319" w:rsidR="00A26A76" w:rsidRPr="006D0867" w:rsidRDefault="00A26A76" w:rsidP="00ED18C8">
      <w:pPr>
        <w:pStyle w:val="Default"/>
        <w:rPr>
          <w:b/>
          <w:bCs/>
          <w:u w:val="single"/>
          <w:lang w:val="sr-Cyrl-RS"/>
        </w:rPr>
      </w:pPr>
    </w:p>
    <w:p w14:paraId="28A6A3E5" w14:textId="77777777" w:rsidR="00AE611E" w:rsidRPr="006D0867" w:rsidRDefault="00AE611E"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056450C3" w14:textId="77777777" w:rsidR="00AE611E" w:rsidRPr="006D0867" w:rsidRDefault="00AE611E"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2B45D716" w14:textId="5E6754DE" w:rsidR="00AE611E" w:rsidRDefault="00AE611E"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3D2FBAC4" w14:textId="6B1CBD2E" w:rsidR="00A334D7" w:rsidRDefault="00A334D7"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48926E98" w14:textId="34A991D0" w:rsidR="00A334D7" w:rsidRDefault="00A334D7"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684BB52C" w14:textId="77777777" w:rsidR="00A334D7" w:rsidRPr="007C3301" w:rsidRDefault="00A334D7"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43C92EB6" w14:textId="77777777" w:rsidR="00AE611E" w:rsidRPr="006D0867" w:rsidRDefault="00AE611E"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021C737A" w14:textId="77777777" w:rsidR="00A334D7" w:rsidRPr="006D0867" w:rsidRDefault="00A334D7" w:rsidP="00A334D7">
      <w:pPr>
        <w:jc w:val="both"/>
        <w:rPr>
          <w:rFonts w:eastAsia="TimesNewRomanPSMT"/>
          <w:bCs/>
          <w:kern w:val="2"/>
          <w:lang w:val="sr-Latn-RS" w:eastAsia="ar-SA"/>
        </w:rPr>
      </w:pPr>
      <w:r w:rsidRPr="006D0867">
        <w:rPr>
          <w:rFonts w:eastAsia="TimesNewRomanPSMT"/>
          <w:bCs/>
          <w:lang w:val="sr-Cyrl-RS"/>
        </w:rPr>
        <w:t xml:space="preserve">              </w:t>
      </w:r>
      <w:r w:rsidRPr="006D0867">
        <w:rPr>
          <w:rFonts w:eastAsia="TimesNewRomanPSMT"/>
          <w:bCs/>
        </w:rPr>
        <w:t xml:space="preserve">Датум </w:t>
      </w:r>
      <w:r w:rsidRPr="006D0867">
        <w:rPr>
          <w:rFonts w:eastAsia="TimesNewRomanPSMT"/>
          <w:bCs/>
        </w:rPr>
        <w:tab/>
      </w:r>
      <w:r w:rsidRPr="006D0867">
        <w:rPr>
          <w:rFonts w:eastAsia="TimesNewRomanPSMT"/>
          <w:bCs/>
        </w:rPr>
        <w:tab/>
      </w:r>
      <w:r w:rsidRPr="006D0867">
        <w:rPr>
          <w:rFonts w:eastAsia="TimesNewRomanPSMT"/>
          <w:bCs/>
        </w:rPr>
        <w:tab/>
      </w:r>
      <w:r w:rsidRPr="006D0867">
        <w:rPr>
          <w:rFonts w:eastAsia="TimesNewRomanPSMT"/>
          <w:bCs/>
        </w:rPr>
        <w:tab/>
      </w:r>
      <w:r w:rsidRPr="006D0867">
        <w:rPr>
          <w:rFonts w:eastAsia="TimesNewRomanPSMT"/>
          <w:bCs/>
        </w:rPr>
        <w:tab/>
        <w:t xml:space="preserve">              </w:t>
      </w:r>
      <w:r w:rsidRPr="006D0867">
        <w:rPr>
          <w:rFonts w:eastAsia="TimesNewRomanPSMT"/>
          <w:bCs/>
          <w:lang w:val="sr-Cyrl-RS"/>
        </w:rPr>
        <w:t xml:space="preserve">       </w:t>
      </w:r>
      <w:r w:rsidRPr="006D0867">
        <w:rPr>
          <w:rFonts w:eastAsia="TimesNewRomanPSMT"/>
          <w:bCs/>
        </w:rPr>
        <w:t>Понуђач</w:t>
      </w:r>
    </w:p>
    <w:p w14:paraId="1886B22A" w14:textId="77777777" w:rsidR="00A334D7" w:rsidRPr="006D0867" w:rsidRDefault="00A334D7" w:rsidP="00A334D7">
      <w:pPr>
        <w:ind w:left="2880" w:firstLine="720"/>
        <w:jc w:val="both"/>
        <w:rPr>
          <w:rFonts w:eastAsia="TimesNewRomanPS-BoldMT"/>
          <w:b/>
          <w:bCs/>
          <w:i/>
          <w:iCs/>
          <w:color w:val="002060"/>
        </w:rPr>
      </w:pPr>
      <w:r w:rsidRPr="006D0867">
        <w:rPr>
          <w:rFonts w:eastAsia="TimesNewRomanPSMT"/>
          <w:bCs/>
        </w:rPr>
        <w:t xml:space="preserve">    М. П. </w:t>
      </w:r>
    </w:p>
    <w:p w14:paraId="026DBA7F" w14:textId="77777777" w:rsidR="00A334D7" w:rsidRPr="006D0867" w:rsidRDefault="00A334D7" w:rsidP="00A334D7">
      <w:pPr>
        <w:jc w:val="both"/>
        <w:rPr>
          <w:rFonts w:eastAsia="TimesNewRomanPS-BoldMT"/>
          <w:b/>
          <w:bCs/>
          <w:i/>
          <w:iCs/>
          <w:color w:val="auto"/>
          <w:lang w:val="sr-Cyrl-RS"/>
        </w:rPr>
      </w:pPr>
      <w:r w:rsidRPr="006D0867">
        <w:rPr>
          <w:rFonts w:eastAsia="TimesNewRomanPS-BoldMT"/>
          <w:b/>
          <w:bCs/>
          <w:i/>
          <w:iCs/>
          <w:color w:val="auto"/>
        </w:rPr>
        <w:t>___________________</w:t>
      </w:r>
      <w:r w:rsidRPr="006D0867">
        <w:rPr>
          <w:rFonts w:eastAsia="TimesNewRomanPS-BoldMT"/>
          <w:b/>
          <w:bCs/>
          <w:i/>
          <w:iCs/>
          <w:color w:val="auto"/>
        </w:rPr>
        <w:tab/>
      </w:r>
      <w:r w:rsidRPr="006D0867">
        <w:rPr>
          <w:rFonts w:eastAsia="TimesNewRomanPS-BoldMT"/>
          <w:b/>
          <w:bCs/>
          <w:i/>
          <w:iCs/>
          <w:color w:val="auto"/>
          <w:lang w:val="sr-Cyrl-RS"/>
        </w:rPr>
        <w:t xml:space="preserve">                                   </w:t>
      </w:r>
      <w:r w:rsidRPr="006D0867">
        <w:rPr>
          <w:rFonts w:eastAsia="TimesNewRomanPS-BoldMT"/>
          <w:b/>
          <w:bCs/>
          <w:i/>
          <w:iCs/>
          <w:color w:val="auto"/>
        </w:rPr>
        <w:t>__________________________</w:t>
      </w:r>
    </w:p>
    <w:p w14:paraId="46985E52" w14:textId="77777777" w:rsidR="00A334D7" w:rsidRDefault="00A334D7" w:rsidP="00A334D7">
      <w:pPr>
        <w:pStyle w:val="Default"/>
        <w:ind w:left="1080"/>
        <w:rPr>
          <w:b/>
          <w:bCs/>
          <w:u w:val="single"/>
          <w:lang w:val="sr-Cyrl-RS"/>
        </w:rPr>
      </w:pPr>
    </w:p>
    <w:p w14:paraId="00A899E7" w14:textId="77777777" w:rsidR="00AE611E" w:rsidRPr="006D0867" w:rsidRDefault="00AE611E"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24FB0A20" w14:textId="09C210A0" w:rsidR="00AE611E" w:rsidRPr="006D0867" w:rsidRDefault="00AE611E"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77B26D4C" w14:textId="409B5CC6" w:rsidR="00EB0003" w:rsidRDefault="00EB0003"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2342E170" w14:textId="77777777" w:rsidR="000D0D36" w:rsidRPr="006D0867" w:rsidRDefault="000D0D36"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17C0E68A" w14:textId="5E5900C4" w:rsidR="00EB0003" w:rsidRPr="006D0867" w:rsidRDefault="00EB0003"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177F47BB" w14:textId="08EF9353" w:rsidR="00EB0003" w:rsidRPr="006D0867" w:rsidRDefault="00EB0003"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69F38814" w14:textId="77777777" w:rsidR="00EB0003" w:rsidRPr="006D0867" w:rsidRDefault="00EB0003"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456BF313" w14:textId="595905A7" w:rsidR="005C2E56" w:rsidRDefault="005C2E56" w:rsidP="00CD6D6C">
      <w:pPr>
        <w:keepLines/>
        <w:tabs>
          <w:tab w:val="left" w:pos="-2977"/>
          <w:tab w:val="right" w:pos="4820"/>
        </w:tabs>
        <w:suppressAutoHyphens w:val="0"/>
        <w:spacing w:before="60" w:line="240" w:lineRule="auto"/>
        <w:rPr>
          <w:rFonts w:eastAsia="Times New Roman"/>
          <w:b/>
          <w:bCs/>
          <w:color w:val="auto"/>
          <w:lang w:val="sr-Cyrl-RS" w:eastAsia="sr-Latn-RS"/>
        </w:rPr>
      </w:pPr>
    </w:p>
    <w:p w14:paraId="473ACB22" w14:textId="77777777" w:rsidR="005C2E56" w:rsidRPr="006D0867" w:rsidRDefault="005C2E56"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62993DF3" w14:textId="4DC03D33" w:rsidR="00AE611E" w:rsidRPr="006D0867" w:rsidRDefault="00AE611E"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r w:rsidRPr="006D0867">
        <w:rPr>
          <w:rFonts w:eastAsia="Times New Roman"/>
          <w:b/>
          <w:bCs/>
          <w:color w:val="auto"/>
          <w:lang w:val="sr-Cyrl-RS" w:eastAsia="sr-Latn-RS"/>
        </w:rPr>
        <w:t>(ОБРАЗАЦ 3)</w:t>
      </w:r>
    </w:p>
    <w:p w14:paraId="2BEA6E77" w14:textId="77777777" w:rsidR="00AE611E" w:rsidRPr="006D0867" w:rsidRDefault="00AE611E"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5B9CA73E" w14:textId="77777777" w:rsidR="00AE611E" w:rsidRPr="006D0867" w:rsidRDefault="00AE611E" w:rsidP="00AE611E">
      <w:pPr>
        <w:keepLines/>
        <w:tabs>
          <w:tab w:val="left" w:pos="-2977"/>
          <w:tab w:val="right" w:pos="4820"/>
        </w:tabs>
        <w:suppressAutoHyphens w:val="0"/>
        <w:spacing w:before="60" w:line="240" w:lineRule="auto"/>
        <w:jc w:val="center"/>
        <w:rPr>
          <w:rFonts w:eastAsia="Times New Roman"/>
          <w:b/>
          <w:bCs/>
          <w:i/>
          <w:iCs/>
          <w:color w:val="auto"/>
          <w:lang w:val="sr-Cyrl-RS" w:eastAsia="sr-Latn-RS"/>
        </w:rPr>
      </w:pPr>
      <w:r w:rsidRPr="006D0867">
        <w:rPr>
          <w:rFonts w:eastAsia="Arial"/>
          <w:b/>
          <w:bCs/>
          <w:color w:val="auto"/>
          <w:lang w:val="sr-Latn-RS" w:eastAsia="sr-Latn-RS"/>
        </w:rPr>
        <w:t xml:space="preserve"> </w:t>
      </w:r>
      <w:r w:rsidRPr="006D0867">
        <w:rPr>
          <w:rFonts w:eastAsia="Times New Roman"/>
          <w:b/>
          <w:bCs/>
          <w:color w:val="auto"/>
          <w:lang w:val="sr-Cyrl-RS" w:eastAsia="sr-Latn-RS"/>
        </w:rPr>
        <w:t>ОБРАЗАЦ ТРОШКОВА ПРИПРЕМЕ ПОНУДЕ</w:t>
      </w:r>
    </w:p>
    <w:p w14:paraId="23C8D176" w14:textId="77A9D949" w:rsidR="00AE611E" w:rsidRPr="006D0867" w:rsidRDefault="00AE611E" w:rsidP="00AE611E">
      <w:pPr>
        <w:rPr>
          <w:rFonts w:eastAsia="Times New Roman"/>
          <w:b/>
          <w:bCs/>
          <w:i/>
          <w:iCs/>
          <w:color w:val="auto"/>
          <w:lang w:val="sr-Cyrl-RS" w:eastAsia="sr-Latn-RS"/>
        </w:rPr>
      </w:pPr>
    </w:p>
    <w:p w14:paraId="4A01AD25" w14:textId="3D5C4660" w:rsidR="00AE611E" w:rsidRPr="006D0867" w:rsidRDefault="00AE611E" w:rsidP="00AE611E">
      <w:pPr>
        <w:rPr>
          <w:rFonts w:eastAsia="Times New Roman"/>
          <w:b/>
          <w:bCs/>
          <w:i/>
          <w:iCs/>
          <w:color w:val="auto"/>
          <w:lang w:val="sr-Cyrl-RS" w:eastAsia="sr-Latn-RS"/>
        </w:rPr>
      </w:pPr>
    </w:p>
    <w:p w14:paraId="180493DD" w14:textId="02A9479A" w:rsidR="00AE611E" w:rsidRPr="006D0867" w:rsidRDefault="00AE611E" w:rsidP="00AE611E">
      <w:pPr>
        <w:rPr>
          <w:rFonts w:eastAsia="Times New Roman"/>
          <w:b/>
          <w:bCs/>
          <w:i/>
          <w:iCs/>
          <w:color w:val="auto"/>
          <w:lang w:val="sr-Cyrl-RS" w:eastAsia="sr-Latn-RS"/>
        </w:rPr>
      </w:pPr>
    </w:p>
    <w:p w14:paraId="332C88E8" w14:textId="77777777" w:rsidR="00AE611E" w:rsidRPr="006D0867" w:rsidRDefault="00AE611E" w:rsidP="00AE611E">
      <w:pPr>
        <w:rPr>
          <w:rFonts w:eastAsia="Times New Roman"/>
          <w:b/>
          <w:bCs/>
          <w:i/>
          <w:iCs/>
          <w:color w:val="auto"/>
          <w:lang w:val="sr-Cyrl-RS" w:eastAsia="sr-Latn-RS"/>
        </w:rPr>
      </w:pPr>
    </w:p>
    <w:p w14:paraId="6A1870D5" w14:textId="77777777" w:rsidR="00AE611E" w:rsidRPr="006D0867" w:rsidRDefault="00AE611E" w:rsidP="00AE611E">
      <w:pPr>
        <w:rPr>
          <w:b/>
          <w:bCs/>
          <w:i/>
          <w:iCs/>
          <w:lang w:val="sr-Cyrl-RS"/>
        </w:rPr>
      </w:pPr>
    </w:p>
    <w:p w14:paraId="46AD9AD5" w14:textId="77777777" w:rsidR="00AE611E" w:rsidRPr="006D0867" w:rsidRDefault="00AE611E" w:rsidP="00AE611E">
      <w:pPr>
        <w:spacing w:after="120"/>
        <w:jc w:val="both"/>
        <w:rPr>
          <w:b/>
          <w:i/>
          <w:lang w:val="sr-Cyrl-RS"/>
        </w:rPr>
      </w:pPr>
      <w:r w:rsidRPr="006D0867">
        <w:rPr>
          <w:b/>
          <w:i/>
          <w:lang w:val="sr-Cyrl-RS"/>
        </w:rPr>
        <w:t xml:space="preserve">У складу са чланом 88. </w:t>
      </w:r>
      <w:r w:rsidRPr="006D0867">
        <w:rPr>
          <w:b/>
          <w:i/>
          <w:lang w:val="sr-Cyrl-CS"/>
        </w:rPr>
        <w:t>став 1.</w:t>
      </w:r>
      <w:r w:rsidRPr="006D0867">
        <w:rPr>
          <w:b/>
          <w:i/>
          <w:lang w:val="sr-Cyrl-RS"/>
        </w:rPr>
        <w:t xml:space="preserve"> ЗЈН, понуђач ____________________ </w:t>
      </w:r>
      <w:r w:rsidRPr="006D0867">
        <w:rPr>
          <w:b/>
          <w:i/>
          <w:lang w:val="ru-RU"/>
        </w:rPr>
        <w:t>[</w:t>
      </w:r>
      <w:r w:rsidRPr="006D0867">
        <w:rPr>
          <w:b/>
          <w:i/>
          <w:iCs/>
          <w:lang w:val="sr-Cyrl-RS"/>
        </w:rPr>
        <w:t xml:space="preserve">навести </w:t>
      </w:r>
      <w:r w:rsidRPr="006D0867">
        <w:rPr>
          <w:b/>
          <w:i/>
          <w:iCs/>
          <w:lang w:val="sr-Cyrl-CS"/>
        </w:rPr>
        <w:t>назив понуђача</w:t>
      </w:r>
      <w:r w:rsidRPr="006D0867">
        <w:rPr>
          <w:b/>
          <w:i/>
          <w:iCs/>
          <w:lang w:val="sr-Cyrl-RS"/>
        </w:rPr>
        <w:t xml:space="preserve">], </w:t>
      </w:r>
      <w:r w:rsidRPr="006D0867">
        <w:rPr>
          <w:b/>
          <w:i/>
          <w:lang w:val="sr-Cyrl-RS"/>
        </w:rPr>
        <w:t>достав</w:t>
      </w:r>
      <w:r w:rsidRPr="006D0867">
        <w:rPr>
          <w:b/>
          <w:i/>
          <w:lang w:val="sr-Cyrl-CS"/>
        </w:rPr>
        <w:t xml:space="preserve">ља </w:t>
      </w:r>
      <w:r w:rsidRPr="006D0867">
        <w:rPr>
          <w:b/>
          <w:i/>
          <w:lang w:val="sr-Cyrl-RS"/>
        </w:rPr>
        <w:t xml:space="preserve">укупан износ и структуру трошкова припремања понуде, </w:t>
      </w:r>
      <w:r w:rsidRPr="006D0867">
        <w:rPr>
          <w:b/>
          <w:i/>
          <w:lang w:val="sr-Cyrl-CS"/>
        </w:rPr>
        <w:t xml:space="preserve">како следи у </w:t>
      </w:r>
      <w:r w:rsidRPr="006D0867">
        <w:rPr>
          <w:b/>
          <w:i/>
          <w:lang w:val="sr-Cyrl-RS"/>
        </w:rPr>
        <w:t>табели:</w:t>
      </w:r>
    </w:p>
    <w:tbl>
      <w:tblPr>
        <w:tblW w:w="0" w:type="auto"/>
        <w:tblInd w:w="148" w:type="dxa"/>
        <w:tblLayout w:type="fixed"/>
        <w:tblLook w:val="0000" w:firstRow="0" w:lastRow="0" w:firstColumn="0" w:lastColumn="0" w:noHBand="0" w:noVBand="0"/>
      </w:tblPr>
      <w:tblGrid>
        <w:gridCol w:w="5565"/>
        <w:gridCol w:w="3310"/>
      </w:tblGrid>
      <w:tr w:rsidR="00AE611E" w:rsidRPr="006D0867" w14:paraId="6FF18B7B" w14:textId="77777777" w:rsidTr="00DD44A2">
        <w:tc>
          <w:tcPr>
            <w:tcW w:w="5565" w:type="dxa"/>
            <w:tcBorders>
              <w:top w:val="single" w:sz="4" w:space="0" w:color="000000"/>
              <w:left w:val="single" w:sz="4" w:space="0" w:color="000000"/>
              <w:bottom w:val="single" w:sz="4" w:space="0" w:color="000000"/>
            </w:tcBorders>
            <w:shd w:val="clear" w:color="auto" w:fill="auto"/>
          </w:tcPr>
          <w:p w14:paraId="0D19B619" w14:textId="77777777" w:rsidR="00AE611E" w:rsidRPr="006D0867" w:rsidRDefault="00AE611E" w:rsidP="00DD44A2">
            <w:pPr>
              <w:jc w:val="center"/>
            </w:pPr>
            <w:r w:rsidRPr="006D0867">
              <w:rPr>
                <w:b/>
                <w:i/>
              </w:rPr>
              <w:t>ВРСТА ТРОШКА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E6B92F5" w14:textId="77777777" w:rsidR="00AE611E" w:rsidRPr="006D0867" w:rsidRDefault="00AE611E" w:rsidP="00DD44A2">
            <w:pPr>
              <w:jc w:val="center"/>
            </w:pPr>
            <w:r w:rsidRPr="006D0867">
              <w:rPr>
                <w:b/>
                <w:i/>
              </w:rPr>
              <w:t>ИЗНОС ТРОШКА У РСД</w:t>
            </w:r>
          </w:p>
        </w:tc>
      </w:tr>
      <w:tr w:rsidR="00AE611E" w:rsidRPr="006D0867" w14:paraId="62CCA81F" w14:textId="77777777" w:rsidTr="00DD44A2">
        <w:tc>
          <w:tcPr>
            <w:tcW w:w="5565" w:type="dxa"/>
            <w:tcBorders>
              <w:top w:val="single" w:sz="4" w:space="0" w:color="000000"/>
              <w:left w:val="single" w:sz="4" w:space="0" w:color="000000"/>
              <w:bottom w:val="single" w:sz="4" w:space="0" w:color="000000"/>
            </w:tcBorders>
            <w:shd w:val="clear" w:color="auto" w:fill="auto"/>
          </w:tcPr>
          <w:p w14:paraId="2080DCA8" w14:textId="77777777" w:rsidR="00AE611E" w:rsidRPr="006D0867"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A9DCCF6" w14:textId="77777777" w:rsidR="00AE611E" w:rsidRPr="006D0867" w:rsidRDefault="00AE611E" w:rsidP="00DD44A2">
            <w:pPr>
              <w:snapToGrid w:val="0"/>
              <w:jc w:val="right"/>
            </w:pPr>
          </w:p>
        </w:tc>
      </w:tr>
      <w:tr w:rsidR="00AE611E" w:rsidRPr="006D0867" w14:paraId="71759F0B" w14:textId="77777777" w:rsidTr="00DD44A2">
        <w:tc>
          <w:tcPr>
            <w:tcW w:w="5565" w:type="dxa"/>
            <w:tcBorders>
              <w:top w:val="single" w:sz="4" w:space="0" w:color="000000"/>
              <w:left w:val="single" w:sz="4" w:space="0" w:color="000000"/>
              <w:bottom w:val="single" w:sz="4" w:space="0" w:color="000000"/>
            </w:tcBorders>
            <w:shd w:val="clear" w:color="auto" w:fill="auto"/>
          </w:tcPr>
          <w:p w14:paraId="605A9449" w14:textId="77777777" w:rsidR="00AE611E" w:rsidRPr="006D0867"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DF7AB5C" w14:textId="77777777" w:rsidR="00AE611E" w:rsidRPr="006D0867" w:rsidRDefault="00AE611E" w:rsidP="00DD44A2">
            <w:pPr>
              <w:snapToGrid w:val="0"/>
              <w:jc w:val="right"/>
            </w:pPr>
          </w:p>
        </w:tc>
      </w:tr>
      <w:tr w:rsidR="00AE611E" w:rsidRPr="006D0867" w14:paraId="405C1F9C" w14:textId="77777777" w:rsidTr="00DD44A2">
        <w:tc>
          <w:tcPr>
            <w:tcW w:w="5565" w:type="dxa"/>
            <w:tcBorders>
              <w:top w:val="single" w:sz="4" w:space="0" w:color="000000"/>
              <w:left w:val="single" w:sz="4" w:space="0" w:color="000000"/>
              <w:bottom w:val="single" w:sz="4" w:space="0" w:color="000000"/>
            </w:tcBorders>
            <w:shd w:val="clear" w:color="auto" w:fill="auto"/>
          </w:tcPr>
          <w:p w14:paraId="486352CB" w14:textId="77777777" w:rsidR="00AE611E" w:rsidRPr="006D0867"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56C21DF" w14:textId="77777777" w:rsidR="00AE611E" w:rsidRPr="006D0867" w:rsidRDefault="00AE611E" w:rsidP="00DD44A2">
            <w:pPr>
              <w:snapToGrid w:val="0"/>
            </w:pPr>
          </w:p>
        </w:tc>
      </w:tr>
      <w:tr w:rsidR="00AE611E" w:rsidRPr="006D0867" w14:paraId="46DFA832" w14:textId="77777777" w:rsidTr="00DD44A2">
        <w:tc>
          <w:tcPr>
            <w:tcW w:w="5565" w:type="dxa"/>
            <w:tcBorders>
              <w:top w:val="single" w:sz="4" w:space="0" w:color="000000"/>
              <w:left w:val="single" w:sz="4" w:space="0" w:color="000000"/>
              <w:bottom w:val="single" w:sz="4" w:space="0" w:color="000000"/>
            </w:tcBorders>
            <w:shd w:val="clear" w:color="auto" w:fill="auto"/>
          </w:tcPr>
          <w:p w14:paraId="293574F9" w14:textId="77777777" w:rsidR="00AE611E" w:rsidRPr="006D0867"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2D52B02" w14:textId="77777777" w:rsidR="00AE611E" w:rsidRPr="006D0867" w:rsidRDefault="00AE611E" w:rsidP="00DD44A2">
            <w:pPr>
              <w:snapToGrid w:val="0"/>
            </w:pPr>
          </w:p>
        </w:tc>
      </w:tr>
      <w:tr w:rsidR="00AE611E" w:rsidRPr="006D0867" w14:paraId="2400083F" w14:textId="77777777" w:rsidTr="00DD44A2">
        <w:tc>
          <w:tcPr>
            <w:tcW w:w="5565" w:type="dxa"/>
            <w:tcBorders>
              <w:top w:val="single" w:sz="4" w:space="0" w:color="000000"/>
              <w:left w:val="single" w:sz="4" w:space="0" w:color="000000"/>
              <w:bottom w:val="single" w:sz="4" w:space="0" w:color="000000"/>
            </w:tcBorders>
            <w:shd w:val="clear" w:color="auto" w:fill="auto"/>
          </w:tcPr>
          <w:p w14:paraId="0D44500D" w14:textId="77777777" w:rsidR="00AE611E" w:rsidRPr="006D0867"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0BFAA96" w14:textId="77777777" w:rsidR="00AE611E" w:rsidRPr="006D0867" w:rsidRDefault="00AE611E" w:rsidP="00DD44A2">
            <w:pPr>
              <w:snapToGrid w:val="0"/>
            </w:pPr>
          </w:p>
        </w:tc>
      </w:tr>
      <w:tr w:rsidR="00AE611E" w:rsidRPr="006D0867" w14:paraId="13A42D25" w14:textId="77777777" w:rsidTr="00DD44A2">
        <w:tc>
          <w:tcPr>
            <w:tcW w:w="5565" w:type="dxa"/>
            <w:tcBorders>
              <w:top w:val="single" w:sz="4" w:space="0" w:color="000000"/>
              <w:left w:val="single" w:sz="4" w:space="0" w:color="000000"/>
              <w:bottom w:val="single" w:sz="4" w:space="0" w:color="000000"/>
            </w:tcBorders>
            <w:shd w:val="clear" w:color="auto" w:fill="auto"/>
          </w:tcPr>
          <w:p w14:paraId="304924DE" w14:textId="77777777" w:rsidR="00AE611E" w:rsidRPr="006D0867"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118132C" w14:textId="77777777" w:rsidR="00AE611E" w:rsidRPr="006D0867" w:rsidRDefault="00AE611E" w:rsidP="00DD44A2">
            <w:pPr>
              <w:snapToGrid w:val="0"/>
            </w:pPr>
          </w:p>
        </w:tc>
      </w:tr>
      <w:tr w:rsidR="00AE611E" w:rsidRPr="006D0867" w14:paraId="1C0BBE18" w14:textId="77777777" w:rsidTr="00DD44A2">
        <w:tc>
          <w:tcPr>
            <w:tcW w:w="5565" w:type="dxa"/>
            <w:tcBorders>
              <w:top w:val="single" w:sz="4" w:space="0" w:color="000000"/>
              <w:left w:val="single" w:sz="4" w:space="0" w:color="000000"/>
              <w:bottom w:val="single" w:sz="4" w:space="0" w:color="000000"/>
            </w:tcBorders>
            <w:shd w:val="clear" w:color="auto" w:fill="auto"/>
          </w:tcPr>
          <w:p w14:paraId="1C6493BA" w14:textId="77777777" w:rsidR="00AE611E" w:rsidRPr="006D0867" w:rsidRDefault="00AE611E" w:rsidP="00DD44A2">
            <w:pPr>
              <w:snapToGrid w:val="0"/>
              <w:jc w:val="both"/>
              <w:rPr>
                <w:i/>
              </w:rPr>
            </w:pPr>
          </w:p>
          <w:p w14:paraId="5983F6C9" w14:textId="77777777" w:rsidR="00AE611E" w:rsidRPr="006D0867" w:rsidRDefault="00AE611E" w:rsidP="00DD44A2">
            <w:pPr>
              <w:jc w:val="both"/>
            </w:pPr>
            <w:r w:rsidRPr="006D0867">
              <w:rPr>
                <w:b/>
                <w:i/>
              </w:rPr>
              <w:t>УКУПАН ИЗНОС ТРОШКОВА ПРИП</w:t>
            </w:r>
            <w:r w:rsidRPr="006D0867">
              <w:rPr>
                <w:b/>
                <w:i/>
                <w:lang w:val="sr-Cyrl-RS"/>
              </w:rPr>
              <w:t>Р</w:t>
            </w:r>
            <w:r w:rsidRPr="006D0867">
              <w:rPr>
                <w:b/>
                <w:i/>
              </w:rPr>
              <w:t>ЕМАЊА ПОНУДЕ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69F65A8" w14:textId="77777777" w:rsidR="00AE611E" w:rsidRPr="006D0867" w:rsidRDefault="00AE611E" w:rsidP="00DD44A2">
            <w:pPr>
              <w:snapToGrid w:val="0"/>
            </w:pPr>
          </w:p>
        </w:tc>
      </w:tr>
    </w:tbl>
    <w:p w14:paraId="09884CF4" w14:textId="77777777" w:rsidR="00AE611E" w:rsidRPr="006D0867" w:rsidRDefault="00AE611E" w:rsidP="00AE611E">
      <w:pPr>
        <w:jc w:val="both"/>
        <w:rPr>
          <w:lang w:val="sr-Cyrl-RS"/>
        </w:rPr>
      </w:pPr>
    </w:p>
    <w:p w14:paraId="4CFCE2E3" w14:textId="77777777" w:rsidR="00AE611E" w:rsidRPr="006D0867" w:rsidRDefault="00AE611E" w:rsidP="00AE611E">
      <w:pPr>
        <w:jc w:val="both"/>
        <w:rPr>
          <w:lang w:val="sr-Cyrl-RS"/>
        </w:rPr>
      </w:pPr>
    </w:p>
    <w:p w14:paraId="1C990BCA" w14:textId="77777777" w:rsidR="00AE611E" w:rsidRPr="006D0867" w:rsidRDefault="00AE611E" w:rsidP="00AE611E">
      <w:pPr>
        <w:jc w:val="both"/>
        <w:rPr>
          <w:lang w:val="sr-Cyrl-RS"/>
        </w:rPr>
      </w:pPr>
    </w:p>
    <w:p w14:paraId="3665F862" w14:textId="77777777" w:rsidR="00AE611E" w:rsidRPr="006D0867" w:rsidRDefault="00AE611E" w:rsidP="00AE611E">
      <w:pPr>
        <w:jc w:val="both"/>
        <w:rPr>
          <w:b/>
          <w:bCs/>
          <w:i/>
          <w:lang w:val="sr-Cyrl-RS"/>
        </w:rPr>
      </w:pPr>
      <w:r w:rsidRPr="006D0867">
        <w:rPr>
          <w:lang w:val="sr-Cyrl-RS"/>
        </w:rPr>
        <w:t>Трошкове припреме и подношења понуде сноси искључиво понуђач и не може тражити од наручиоца накнаду трошкова.</w:t>
      </w:r>
    </w:p>
    <w:p w14:paraId="00F6A3B1" w14:textId="77777777" w:rsidR="00AE611E" w:rsidRPr="006D0867" w:rsidRDefault="00AE611E" w:rsidP="00AE611E">
      <w:pPr>
        <w:spacing w:after="120"/>
        <w:ind w:firstLine="426"/>
        <w:jc w:val="both"/>
        <w:rPr>
          <w:b/>
          <w:bCs/>
          <w:i/>
          <w:lang w:val="sr-Cyrl-RS"/>
        </w:rPr>
      </w:pPr>
    </w:p>
    <w:p w14:paraId="10F279D9" w14:textId="77777777" w:rsidR="00AE611E" w:rsidRPr="006D0867" w:rsidRDefault="00AE611E" w:rsidP="00AE611E">
      <w:pPr>
        <w:spacing w:after="120"/>
        <w:jc w:val="both"/>
        <w:rPr>
          <w:bCs/>
          <w:i/>
          <w:color w:val="auto"/>
          <w:lang w:val="sr-Cyrl-RS"/>
        </w:rPr>
      </w:pPr>
      <w:r w:rsidRPr="006D0867">
        <w:rPr>
          <w:b/>
          <w:bCs/>
          <w:i/>
          <w:color w:val="auto"/>
          <w:lang w:val="sr-Cyrl-RS"/>
        </w:rPr>
        <w:t xml:space="preserve">Напомена: </w:t>
      </w:r>
      <w:r w:rsidRPr="006D0867">
        <w:rPr>
          <w:bCs/>
          <w:i/>
          <w:color w:val="auto"/>
          <w:lang w:val="sr-Cyrl-RS"/>
        </w:rPr>
        <w:t>достављање овог обрасца није обавезно.</w:t>
      </w:r>
    </w:p>
    <w:p w14:paraId="41392451" w14:textId="77777777" w:rsidR="00AE611E" w:rsidRPr="006D0867" w:rsidRDefault="00AE611E" w:rsidP="00AE611E">
      <w:pPr>
        <w:spacing w:after="120"/>
        <w:jc w:val="both"/>
        <w:rPr>
          <w:bCs/>
          <w:i/>
          <w:color w:val="auto"/>
          <w:lang w:val="sr-Cyrl-RS"/>
        </w:rPr>
      </w:pPr>
    </w:p>
    <w:p w14:paraId="48331C64" w14:textId="77777777" w:rsidR="00AE611E" w:rsidRPr="006D0867" w:rsidRDefault="00AE611E" w:rsidP="00AE611E">
      <w:pPr>
        <w:spacing w:after="120"/>
        <w:ind w:firstLine="425"/>
        <w:jc w:val="both"/>
        <w:rPr>
          <w:bCs/>
          <w:color w:val="auto"/>
          <w:lang w:val="sr-Cyrl-RS"/>
        </w:rPr>
      </w:pPr>
    </w:p>
    <w:tbl>
      <w:tblPr>
        <w:tblW w:w="0" w:type="auto"/>
        <w:tblLayout w:type="fixed"/>
        <w:tblLook w:val="0000" w:firstRow="0" w:lastRow="0" w:firstColumn="0" w:lastColumn="0" w:noHBand="0" w:noVBand="0"/>
      </w:tblPr>
      <w:tblGrid>
        <w:gridCol w:w="3080"/>
        <w:gridCol w:w="3068"/>
        <w:gridCol w:w="3094"/>
      </w:tblGrid>
      <w:tr w:rsidR="00AE611E" w:rsidRPr="006D0867" w14:paraId="5F216947" w14:textId="77777777" w:rsidTr="00DD44A2">
        <w:tc>
          <w:tcPr>
            <w:tcW w:w="3080" w:type="dxa"/>
            <w:shd w:val="clear" w:color="auto" w:fill="auto"/>
            <w:vAlign w:val="center"/>
          </w:tcPr>
          <w:p w14:paraId="6BD50C21" w14:textId="77777777" w:rsidR="00AE611E" w:rsidRPr="006D0867" w:rsidRDefault="00AE611E" w:rsidP="00DD44A2">
            <w:pPr>
              <w:pStyle w:val="BodyText21"/>
              <w:spacing w:line="100" w:lineRule="atLeast"/>
              <w:jc w:val="center"/>
            </w:pPr>
            <w:r w:rsidRPr="006D0867">
              <w:t>Датум:</w:t>
            </w:r>
          </w:p>
        </w:tc>
        <w:tc>
          <w:tcPr>
            <w:tcW w:w="3068" w:type="dxa"/>
            <w:shd w:val="clear" w:color="auto" w:fill="auto"/>
            <w:vAlign w:val="center"/>
          </w:tcPr>
          <w:p w14:paraId="673F4C17" w14:textId="77777777" w:rsidR="00AE611E" w:rsidRPr="006D0867" w:rsidRDefault="00AE611E" w:rsidP="00DD44A2">
            <w:pPr>
              <w:pStyle w:val="BodyText21"/>
              <w:spacing w:line="100" w:lineRule="atLeast"/>
              <w:jc w:val="center"/>
            </w:pPr>
            <w:r w:rsidRPr="006D0867">
              <w:t>М.П.</w:t>
            </w:r>
          </w:p>
        </w:tc>
        <w:tc>
          <w:tcPr>
            <w:tcW w:w="3094" w:type="dxa"/>
            <w:shd w:val="clear" w:color="auto" w:fill="auto"/>
            <w:vAlign w:val="center"/>
          </w:tcPr>
          <w:p w14:paraId="0257032C" w14:textId="77777777" w:rsidR="00AE611E" w:rsidRPr="006D0867" w:rsidRDefault="00AE611E" w:rsidP="00DD44A2">
            <w:pPr>
              <w:pStyle w:val="BodyText21"/>
              <w:spacing w:line="100" w:lineRule="atLeast"/>
              <w:jc w:val="center"/>
            </w:pPr>
            <w:r w:rsidRPr="006D0867">
              <w:t>Потпис понуђача</w:t>
            </w:r>
          </w:p>
        </w:tc>
      </w:tr>
      <w:tr w:rsidR="00AE611E" w:rsidRPr="006D0867" w14:paraId="6C90B60B" w14:textId="77777777" w:rsidTr="00DD44A2">
        <w:tc>
          <w:tcPr>
            <w:tcW w:w="3080" w:type="dxa"/>
            <w:tcBorders>
              <w:bottom w:val="single" w:sz="4" w:space="0" w:color="000000"/>
            </w:tcBorders>
            <w:shd w:val="clear" w:color="auto" w:fill="auto"/>
          </w:tcPr>
          <w:p w14:paraId="1FD0AEC6" w14:textId="77777777" w:rsidR="00AE611E" w:rsidRPr="006D0867" w:rsidRDefault="00AE611E" w:rsidP="00DD44A2">
            <w:pPr>
              <w:pStyle w:val="BodyText21"/>
              <w:snapToGrid w:val="0"/>
              <w:spacing w:line="100" w:lineRule="atLeast"/>
              <w:jc w:val="both"/>
            </w:pPr>
          </w:p>
        </w:tc>
        <w:tc>
          <w:tcPr>
            <w:tcW w:w="3068" w:type="dxa"/>
            <w:shd w:val="clear" w:color="auto" w:fill="auto"/>
          </w:tcPr>
          <w:p w14:paraId="23CDB494" w14:textId="77777777" w:rsidR="00AE611E" w:rsidRPr="006D0867" w:rsidRDefault="00AE611E" w:rsidP="00DD44A2">
            <w:pPr>
              <w:pStyle w:val="BodyText21"/>
              <w:snapToGrid w:val="0"/>
              <w:spacing w:line="100" w:lineRule="atLeast"/>
              <w:jc w:val="both"/>
            </w:pPr>
          </w:p>
        </w:tc>
        <w:tc>
          <w:tcPr>
            <w:tcW w:w="3094" w:type="dxa"/>
            <w:tcBorders>
              <w:bottom w:val="single" w:sz="4" w:space="0" w:color="000000"/>
            </w:tcBorders>
            <w:shd w:val="clear" w:color="auto" w:fill="auto"/>
          </w:tcPr>
          <w:p w14:paraId="259552A8" w14:textId="77777777" w:rsidR="00AE611E" w:rsidRPr="006D0867" w:rsidRDefault="00AE611E" w:rsidP="00DD44A2">
            <w:pPr>
              <w:pStyle w:val="BodyText21"/>
              <w:snapToGrid w:val="0"/>
              <w:spacing w:line="100" w:lineRule="atLeast"/>
              <w:jc w:val="both"/>
            </w:pPr>
          </w:p>
        </w:tc>
      </w:tr>
    </w:tbl>
    <w:p w14:paraId="06A4BAFC" w14:textId="77777777" w:rsidR="00AE611E" w:rsidRPr="006D0867" w:rsidRDefault="00AE611E" w:rsidP="00AE611E"/>
    <w:p w14:paraId="78A61A1A" w14:textId="77777777" w:rsidR="00AE611E" w:rsidRPr="006D0867" w:rsidRDefault="00AE611E" w:rsidP="00AE611E">
      <w:pPr>
        <w:rPr>
          <w:b/>
          <w:bCs/>
          <w:i/>
          <w:iCs/>
        </w:rPr>
      </w:pPr>
    </w:p>
    <w:p w14:paraId="17445F5E" w14:textId="358FADAB" w:rsidR="00AE611E" w:rsidRDefault="00AE611E" w:rsidP="00AE611E">
      <w:pPr>
        <w:rPr>
          <w:b/>
          <w:bCs/>
          <w:i/>
          <w:iCs/>
          <w:lang w:val="sr-Cyrl-RS"/>
        </w:rPr>
      </w:pPr>
    </w:p>
    <w:p w14:paraId="64065C8D" w14:textId="6319687C" w:rsidR="005C2E56" w:rsidRDefault="005C2E56" w:rsidP="00AE611E">
      <w:pPr>
        <w:rPr>
          <w:b/>
          <w:bCs/>
          <w:i/>
          <w:iCs/>
          <w:lang w:val="sr-Cyrl-RS"/>
        </w:rPr>
      </w:pPr>
    </w:p>
    <w:p w14:paraId="60CA4007" w14:textId="4A07245C" w:rsidR="005C2E56" w:rsidRDefault="005C2E56" w:rsidP="00AE611E">
      <w:pPr>
        <w:rPr>
          <w:b/>
          <w:bCs/>
          <w:i/>
          <w:iCs/>
          <w:lang w:val="sr-Cyrl-RS"/>
        </w:rPr>
      </w:pPr>
    </w:p>
    <w:p w14:paraId="0F0AB2C5" w14:textId="2878DEC6" w:rsidR="005C2E56" w:rsidRDefault="005C2E56" w:rsidP="00AE611E">
      <w:pPr>
        <w:rPr>
          <w:b/>
          <w:bCs/>
          <w:i/>
          <w:iCs/>
          <w:lang w:val="sr-Cyrl-RS"/>
        </w:rPr>
      </w:pPr>
    </w:p>
    <w:p w14:paraId="4007160A" w14:textId="77777777" w:rsidR="005C2E56" w:rsidRPr="006D0867" w:rsidRDefault="005C2E56" w:rsidP="00AE611E">
      <w:pPr>
        <w:rPr>
          <w:b/>
          <w:bCs/>
          <w:i/>
          <w:iCs/>
          <w:lang w:val="sr-Cyrl-RS"/>
        </w:rPr>
      </w:pPr>
    </w:p>
    <w:p w14:paraId="350B5FCF" w14:textId="77777777" w:rsidR="00AE611E" w:rsidRPr="006D0867" w:rsidRDefault="00AE611E" w:rsidP="00AE611E">
      <w:pPr>
        <w:rPr>
          <w:b/>
          <w:bCs/>
          <w:i/>
          <w:iCs/>
          <w:lang w:val="sr-Cyrl-RS"/>
        </w:rPr>
      </w:pPr>
    </w:p>
    <w:p w14:paraId="106746B1" w14:textId="77777777" w:rsidR="00AE611E" w:rsidRPr="006D0867" w:rsidRDefault="00AE611E" w:rsidP="00AE611E">
      <w:pPr>
        <w:rPr>
          <w:b/>
          <w:bCs/>
          <w:i/>
          <w:iCs/>
          <w:lang w:val="sr-Cyrl-RS"/>
        </w:rPr>
      </w:pPr>
    </w:p>
    <w:p w14:paraId="650FBA82" w14:textId="77777777" w:rsidR="00AE611E" w:rsidRPr="006D0867" w:rsidRDefault="00AE611E" w:rsidP="00AE611E">
      <w:pPr>
        <w:rPr>
          <w:b/>
          <w:bCs/>
          <w:i/>
          <w:iCs/>
          <w:lang w:val="sr-Cyrl-RS"/>
        </w:rPr>
      </w:pPr>
    </w:p>
    <w:p w14:paraId="2772EEA3" w14:textId="77777777" w:rsidR="00AE611E" w:rsidRPr="006D0867" w:rsidRDefault="00AE611E" w:rsidP="00AE611E">
      <w:pPr>
        <w:rPr>
          <w:b/>
          <w:bCs/>
          <w:i/>
          <w:iCs/>
          <w:lang w:val="sr-Cyrl-RS"/>
        </w:rPr>
      </w:pPr>
    </w:p>
    <w:p w14:paraId="7F399BC8" w14:textId="77777777" w:rsidR="00AE611E" w:rsidRPr="006D0867" w:rsidRDefault="00AE611E" w:rsidP="00AE611E">
      <w:pPr>
        <w:rPr>
          <w:b/>
          <w:bCs/>
          <w:i/>
          <w:iCs/>
          <w:lang w:val="sr-Cyrl-RS"/>
        </w:rPr>
      </w:pPr>
    </w:p>
    <w:p w14:paraId="0F90DF7D" w14:textId="77777777" w:rsidR="00AE611E" w:rsidRPr="006D0867" w:rsidRDefault="00AE611E" w:rsidP="00AE611E">
      <w:pPr>
        <w:pStyle w:val="BodyText31"/>
        <w:spacing w:after="0"/>
        <w:jc w:val="right"/>
        <w:rPr>
          <w:b/>
          <w:bCs/>
          <w:sz w:val="24"/>
          <w:szCs w:val="24"/>
          <w:lang w:val="sr-Cyrl-RS"/>
        </w:rPr>
      </w:pPr>
      <w:r w:rsidRPr="006D0867">
        <w:rPr>
          <w:b/>
          <w:bCs/>
          <w:sz w:val="24"/>
          <w:szCs w:val="24"/>
          <w:lang w:val="sr-Cyrl-RS"/>
        </w:rPr>
        <w:t>(ОБРАЗАЦ 4)</w:t>
      </w:r>
    </w:p>
    <w:p w14:paraId="43DA734F" w14:textId="77777777" w:rsidR="00AE611E" w:rsidRPr="006D0867" w:rsidRDefault="00AE611E" w:rsidP="00AE611E">
      <w:pPr>
        <w:pStyle w:val="BodyText31"/>
        <w:spacing w:after="0"/>
        <w:jc w:val="right"/>
        <w:rPr>
          <w:b/>
          <w:bCs/>
          <w:sz w:val="24"/>
          <w:szCs w:val="24"/>
          <w:lang w:val="sr-Cyrl-RS"/>
        </w:rPr>
      </w:pPr>
    </w:p>
    <w:p w14:paraId="2E8680AE" w14:textId="77777777" w:rsidR="00AE611E" w:rsidRPr="006D0867" w:rsidRDefault="00AE611E" w:rsidP="00AE611E">
      <w:pPr>
        <w:pStyle w:val="BodyText31"/>
        <w:spacing w:after="0"/>
        <w:jc w:val="center"/>
        <w:rPr>
          <w:b/>
          <w:bCs/>
          <w:sz w:val="24"/>
          <w:szCs w:val="24"/>
          <w:lang w:val="sr-Cyrl-RS"/>
        </w:rPr>
      </w:pPr>
      <w:r w:rsidRPr="006D0867">
        <w:rPr>
          <w:b/>
          <w:bCs/>
          <w:sz w:val="24"/>
          <w:szCs w:val="24"/>
          <w:lang w:val="sr-Cyrl-RS"/>
        </w:rPr>
        <w:t>ОБРАЗАЦ ИЗЈАВЕ О НЕЗАВИСНОЈ ПОНУДИ</w:t>
      </w:r>
    </w:p>
    <w:p w14:paraId="79036B06" w14:textId="77777777" w:rsidR="00AE611E" w:rsidRPr="006D0867" w:rsidRDefault="00AE611E" w:rsidP="00AE611E">
      <w:pPr>
        <w:pStyle w:val="BodyText31"/>
        <w:spacing w:after="0"/>
        <w:jc w:val="center"/>
        <w:rPr>
          <w:b/>
          <w:bCs/>
          <w:sz w:val="24"/>
          <w:szCs w:val="24"/>
          <w:lang w:val="sr-Cyrl-RS"/>
        </w:rPr>
      </w:pPr>
    </w:p>
    <w:p w14:paraId="132DC0E4" w14:textId="77777777" w:rsidR="00AE611E" w:rsidRPr="006D0867" w:rsidRDefault="00AE611E" w:rsidP="00AE611E">
      <w:pPr>
        <w:pStyle w:val="BodyText31"/>
        <w:spacing w:after="0"/>
        <w:jc w:val="center"/>
        <w:rPr>
          <w:b/>
          <w:bCs/>
          <w:sz w:val="24"/>
          <w:szCs w:val="24"/>
          <w:lang w:val="sr-Cyrl-RS"/>
        </w:rPr>
      </w:pPr>
    </w:p>
    <w:p w14:paraId="5D4D9A1B" w14:textId="77777777" w:rsidR="00AE611E" w:rsidRPr="006D0867" w:rsidRDefault="00AE611E" w:rsidP="00AE611E">
      <w:pPr>
        <w:pStyle w:val="BodyText31"/>
        <w:spacing w:after="0"/>
        <w:jc w:val="both"/>
        <w:rPr>
          <w:rFonts w:eastAsia="Arial"/>
          <w:sz w:val="24"/>
          <w:szCs w:val="24"/>
          <w:lang w:val="sr-Cyrl-RS"/>
        </w:rPr>
      </w:pPr>
      <w:r w:rsidRPr="006D0867">
        <w:rPr>
          <w:sz w:val="24"/>
          <w:szCs w:val="24"/>
          <w:lang w:val="sr-Cyrl-RS"/>
        </w:rPr>
        <w:t xml:space="preserve">У складу са чланом 26. ЗЈН, ________________________________________, </w:t>
      </w:r>
    </w:p>
    <w:p w14:paraId="051DEF41" w14:textId="77777777" w:rsidR="00AE611E" w:rsidRPr="006D0867" w:rsidRDefault="00AE611E" w:rsidP="00AE611E">
      <w:pPr>
        <w:pStyle w:val="BodyText31"/>
        <w:spacing w:after="0"/>
        <w:jc w:val="both"/>
        <w:rPr>
          <w:sz w:val="24"/>
          <w:szCs w:val="24"/>
          <w:lang w:val="sr-Cyrl-RS"/>
        </w:rPr>
      </w:pPr>
      <w:r w:rsidRPr="006D0867">
        <w:rPr>
          <w:rFonts w:eastAsia="Arial"/>
          <w:sz w:val="24"/>
          <w:szCs w:val="24"/>
          <w:lang w:val="sr-Cyrl-RS"/>
        </w:rPr>
        <w:t xml:space="preserve">                                                                            </w:t>
      </w:r>
      <w:r w:rsidRPr="006D0867">
        <w:rPr>
          <w:sz w:val="24"/>
          <w:szCs w:val="24"/>
          <w:lang w:val="sr-Cyrl-RS"/>
        </w:rPr>
        <w:t>(Назив понуђача)</w:t>
      </w:r>
    </w:p>
    <w:p w14:paraId="6870443D" w14:textId="77777777" w:rsidR="00AE611E" w:rsidRPr="006D0867" w:rsidRDefault="00AE611E" w:rsidP="00AE611E">
      <w:pPr>
        <w:pStyle w:val="BodyText31"/>
        <w:spacing w:after="0"/>
        <w:jc w:val="both"/>
        <w:rPr>
          <w:w w:val="200"/>
          <w:sz w:val="24"/>
          <w:szCs w:val="24"/>
          <w:lang w:val="sr-Cyrl-RS"/>
        </w:rPr>
      </w:pPr>
      <w:r w:rsidRPr="006D0867">
        <w:rPr>
          <w:sz w:val="24"/>
          <w:szCs w:val="24"/>
          <w:lang w:val="sr-Cyrl-RS"/>
        </w:rPr>
        <w:t xml:space="preserve">даје: </w:t>
      </w:r>
    </w:p>
    <w:p w14:paraId="35F6B7C5" w14:textId="77777777" w:rsidR="00AE611E" w:rsidRPr="006D0867" w:rsidRDefault="00AE611E" w:rsidP="00AE611E">
      <w:pPr>
        <w:pStyle w:val="BodyText31"/>
        <w:spacing w:before="360" w:after="360"/>
        <w:ind w:firstLine="227"/>
        <w:jc w:val="both"/>
        <w:rPr>
          <w:w w:val="200"/>
          <w:sz w:val="24"/>
          <w:szCs w:val="24"/>
          <w:lang w:val="sr-Cyrl-RS"/>
        </w:rPr>
      </w:pPr>
    </w:p>
    <w:p w14:paraId="54F4D1B6" w14:textId="77777777" w:rsidR="00AE611E" w:rsidRPr="006D0867" w:rsidRDefault="00AE611E" w:rsidP="00AE611E">
      <w:pPr>
        <w:pStyle w:val="BodyText31"/>
        <w:spacing w:before="360" w:after="360"/>
        <w:ind w:firstLine="227"/>
        <w:jc w:val="center"/>
        <w:rPr>
          <w:b/>
          <w:bCs/>
          <w:sz w:val="24"/>
          <w:szCs w:val="24"/>
          <w:lang w:val="sr-Cyrl-CS"/>
        </w:rPr>
      </w:pPr>
      <w:r w:rsidRPr="006D0867">
        <w:rPr>
          <w:b/>
          <w:bCs/>
          <w:sz w:val="24"/>
          <w:szCs w:val="24"/>
          <w:lang w:val="sr-Cyrl-CS"/>
        </w:rPr>
        <w:t xml:space="preserve">ИЗЈАВУ </w:t>
      </w:r>
    </w:p>
    <w:p w14:paraId="4F1E2874" w14:textId="77777777" w:rsidR="00AE611E" w:rsidRPr="006D0867" w:rsidRDefault="00AE611E" w:rsidP="00AE611E">
      <w:pPr>
        <w:pStyle w:val="BodyText31"/>
        <w:spacing w:before="360" w:after="360"/>
        <w:ind w:firstLine="227"/>
        <w:jc w:val="center"/>
        <w:rPr>
          <w:bCs/>
          <w:sz w:val="24"/>
          <w:szCs w:val="24"/>
          <w:lang w:val="sr-Cyrl-RS"/>
        </w:rPr>
      </w:pPr>
      <w:r w:rsidRPr="006D0867">
        <w:rPr>
          <w:b/>
          <w:bCs/>
          <w:sz w:val="24"/>
          <w:szCs w:val="24"/>
          <w:lang w:val="sr-Cyrl-CS"/>
        </w:rPr>
        <w:t>О НЕЗАВИСНОЈ</w:t>
      </w:r>
      <w:r w:rsidRPr="006D0867">
        <w:rPr>
          <w:b/>
          <w:bCs/>
          <w:sz w:val="24"/>
          <w:szCs w:val="24"/>
          <w:lang w:val="sr-Cyrl-RS"/>
        </w:rPr>
        <w:t xml:space="preserve"> ПОНУДИ</w:t>
      </w:r>
    </w:p>
    <w:p w14:paraId="5302D536" w14:textId="77777777" w:rsidR="00AE611E" w:rsidRPr="006D0867" w:rsidRDefault="00AE611E" w:rsidP="00AE611E">
      <w:pPr>
        <w:pStyle w:val="BodyText31"/>
        <w:spacing w:after="0"/>
        <w:jc w:val="both"/>
        <w:rPr>
          <w:bCs/>
          <w:sz w:val="24"/>
          <w:szCs w:val="24"/>
          <w:lang w:val="sr-Cyrl-RS"/>
        </w:rPr>
      </w:pPr>
    </w:p>
    <w:p w14:paraId="2EBA681D" w14:textId="77777777" w:rsidR="00AE611E" w:rsidRPr="006D0867" w:rsidRDefault="00AE611E" w:rsidP="00AE611E">
      <w:pPr>
        <w:pStyle w:val="BodyText31"/>
        <w:spacing w:after="0"/>
        <w:jc w:val="both"/>
        <w:rPr>
          <w:bCs/>
          <w:sz w:val="24"/>
          <w:szCs w:val="24"/>
          <w:lang w:val="sr-Cyrl-RS"/>
        </w:rPr>
      </w:pPr>
    </w:p>
    <w:p w14:paraId="4038DECD" w14:textId="77777777" w:rsidR="00AE611E" w:rsidRPr="006D0867" w:rsidRDefault="00AE611E" w:rsidP="00AE611E">
      <w:pPr>
        <w:jc w:val="both"/>
        <w:rPr>
          <w:lang w:val="sr-Cyrl-RS"/>
        </w:rPr>
      </w:pPr>
      <w:r w:rsidRPr="006D0867">
        <w:rPr>
          <w:lang w:val="sr-Cyrl-RS"/>
        </w:rPr>
        <w:tab/>
      </w:r>
      <w:r w:rsidRPr="006D0867">
        <w:rPr>
          <w:lang w:val="sr-Cyrl-RS"/>
        </w:rPr>
        <w:tab/>
      </w:r>
      <w:r w:rsidRPr="006D0867">
        <w:rPr>
          <w:lang w:val="sr-Cyrl-RS"/>
        </w:rPr>
        <w:tab/>
      </w:r>
      <w:r w:rsidRPr="006D0867">
        <w:rPr>
          <w:bCs/>
          <w:lang w:val="sr-Cyrl-RS"/>
        </w:rPr>
        <w:t xml:space="preserve"> </w:t>
      </w:r>
    </w:p>
    <w:p w14:paraId="60C83623" w14:textId="7F18E629" w:rsidR="00AE611E" w:rsidRPr="006D0867" w:rsidRDefault="00AE611E" w:rsidP="00AE611E">
      <w:pPr>
        <w:jc w:val="both"/>
        <w:rPr>
          <w:bCs/>
          <w:lang w:val="sr-Cyrl-RS"/>
        </w:rPr>
      </w:pPr>
      <w:r w:rsidRPr="006D0867">
        <w:rPr>
          <w:lang w:val="sr-Cyrl-RS"/>
        </w:rPr>
        <w:t>Под пуном материјалном и кривичном одговорношћу п</w:t>
      </w:r>
      <w:r w:rsidRPr="006D0867">
        <w:rPr>
          <w:bCs/>
          <w:lang w:val="sr-Cyrl-RS"/>
        </w:rPr>
        <w:t xml:space="preserve">отврђујем да сам понуду у </w:t>
      </w:r>
      <w:r w:rsidRPr="006D0867">
        <w:rPr>
          <w:bCs/>
          <w:lang w:val="sr-Cyrl-CS"/>
        </w:rPr>
        <w:t>поступку</w:t>
      </w:r>
      <w:r w:rsidRPr="006D0867">
        <w:rPr>
          <w:bCs/>
          <w:lang w:val="sr-Cyrl-RS"/>
        </w:rPr>
        <w:t xml:space="preserve"> јавне набавке</w:t>
      </w:r>
      <w:r w:rsidR="00CD6A51" w:rsidRPr="006D0867">
        <w:rPr>
          <w:lang w:val="sr-Cyrl-RS"/>
        </w:rPr>
        <w:t xml:space="preserve"> радова на адаптацији и опремању пословних просторија Стоматолошке коморе Србије</w:t>
      </w:r>
      <w:r w:rsidR="00CD6D6C">
        <w:rPr>
          <w:lang w:val="sr-Latn-RS"/>
        </w:rPr>
        <w:t xml:space="preserve"> </w:t>
      </w:r>
      <w:r w:rsidR="00CD6D6C">
        <w:rPr>
          <w:lang w:val="sr-Cyrl-RS"/>
        </w:rPr>
        <w:t>у Крагујевцу</w:t>
      </w:r>
      <w:r w:rsidRPr="006D0867">
        <w:rPr>
          <w:lang w:val="sr-Cyrl-RS"/>
        </w:rPr>
        <w:t xml:space="preserve"> бр </w:t>
      </w:r>
      <w:r w:rsidR="00CD6A51" w:rsidRPr="006D0867">
        <w:rPr>
          <w:lang w:val="sr-Cyrl-RS"/>
        </w:rPr>
        <w:t>0</w:t>
      </w:r>
      <w:r w:rsidR="00CD6D6C">
        <w:rPr>
          <w:lang w:val="sr-Cyrl-RS"/>
        </w:rPr>
        <w:t>4</w:t>
      </w:r>
      <w:r w:rsidRPr="006D0867">
        <w:rPr>
          <w:lang w:val="sr-Cyrl-RS"/>
        </w:rPr>
        <w:t>/20</w:t>
      </w:r>
      <w:r w:rsidR="00CD6A51" w:rsidRPr="006D0867">
        <w:rPr>
          <w:lang w:val="sr-Cyrl-RS"/>
        </w:rPr>
        <w:t>20</w:t>
      </w:r>
      <w:r w:rsidRPr="006D0867">
        <w:rPr>
          <w:lang w:val="sr-Cyrl-RS"/>
        </w:rPr>
        <w:t xml:space="preserve">, </w:t>
      </w:r>
      <w:r w:rsidRPr="006D0867">
        <w:rPr>
          <w:bCs/>
          <w:lang w:val="sr-Cyrl-RS"/>
        </w:rPr>
        <w:t>поднео независно, без договора са другим понуђачима или заинтересованим лицима.</w:t>
      </w:r>
    </w:p>
    <w:p w14:paraId="7BD1CA7B" w14:textId="77777777" w:rsidR="00AE611E" w:rsidRPr="006D0867" w:rsidRDefault="00AE611E" w:rsidP="00AE611E">
      <w:pPr>
        <w:jc w:val="both"/>
        <w:rPr>
          <w:bCs/>
          <w:lang w:val="sr-Cyrl-RS"/>
        </w:rPr>
      </w:pPr>
    </w:p>
    <w:p w14:paraId="3A51D4DC" w14:textId="77777777" w:rsidR="00AE611E" w:rsidRPr="006D0867" w:rsidRDefault="00AE611E" w:rsidP="00AE611E">
      <w:pPr>
        <w:jc w:val="both"/>
        <w:rPr>
          <w:bCs/>
          <w:lang w:val="sr-Cyrl-RS"/>
        </w:rPr>
      </w:pPr>
    </w:p>
    <w:p w14:paraId="705FBF48" w14:textId="77777777" w:rsidR="00AE611E" w:rsidRPr="006D0867" w:rsidRDefault="00AE611E" w:rsidP="00AE611E">
      <w:pPr>
        <w:pStyle w:val="BodyText31"/>
        <w:spacing w:after="0"/>
        <w:ind w:firstLine="227"/>
        <w:jc w:val="both"/>
        <w:rPr>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E611E" w:rsidRPr="006D0867" w14:paraId="6783B8FA" w14:textId="77777777" w:rsidTr="00DD44A2">
        <w:tc>
          <w:tcPr>
            <w:tcW w:w="3080" w:type="dxa"/>
            <w:shd w:val="clear" w:color="auto" w:fill="auto"/>
            <w:vAlign w:val="center"/>
          </w:tcPr>
          <w:p w14:paraId="243A1250" w14:textId="77777777" w:rsidR="00AE611E" w:rsidRPr="006D0867" w:rsidRDefault="00AE611E" w:rsidP="00DD44A2">
            <w:pPr>
              <w:pStyle w:val="BodyText21"/>
              <w:spacing w:line="100" w:lineRule="atLeast"/>
              <w:jc w:val="center"/>
            </w:pPr>
            <w:r w:rsidRPr="006D0867">
              <w:t>Датум:</w:t>
            </w:r>
          </w:p>
        </w:tc>
        <w:tc>
          <w:tcPr>
            <w:tcW w:w="3065" w:type="dxa"/>
            <w:shd w:val="clear" w:color="auto" w:fill="auto"/>
            <w:vAlign w:val="center"/>
          </w:tcPr>
          <w:p w14:paraId="62DD42EE" w14:textId="77777777" w:rsidR="00AE611E" w:rsidRPr="006D0867" w:rsidRDefault="00AE611E" w:rsidP="00DD44A2">
            <w:pPr>
              <w:pStyle w:val="BodyText21"/>
              <w:spacing w:line="100" w:lineRule="atLeast"/>
              <w:jc w:val="center"/>
            </w:pPr>
            <w:r w:rsidRPr="006D0867">
              <w:t>М.П.</w:t>
            </w:r>
          </w:p>
        </w:tc>
        <w:tc>
          <w:tcPr>
            <w:tcW w:w="3097" w:type="dxa"/>
            <w:shd w:val="clear" w:color="auto" w:fill="auto"/>
            <w:vAlign w:val="center"/>
          </w:tcPr>
          <w:p w14:paraId="5D5D8352" w14:textId="77777777" w:rsidR="00AE611E" w:rsidRPr="006D0867" w:rsidRDefault="00AE611E" w:rsidP="00DD44A2">
            <w:pPr>
              <w:pStyle w:val="BodyText21"/>
              <w:spacing w:line="100" w:lineRule="atLeast"/>
              <w:jc w:val="center"/>
            </w:pPr>
            <w:r w:rsidRPr="006D0867">
              <w:t>Потпис понуђача</w:t>
            </w:r>
          </w:p>
        </w:tc>
      </w:tr>
      <w:tr w:rsidR="00AE611E" w:rsidRPr="006D0867" w14:paraId="4DC3F105" w14:textId="77777777" w:rsidTr="00DD44A2">
        <w:tc>
          <w:tcPr>
            <w:tcW w:w="3080" w:type="dxa"/>
            <w:tcBorders>
              <w:bottom w:val="single" w:sz="4" w:space="0" w:color="000000"/>
            </w:tcBorders>
            <w:shd w:val="clear" w:color="auto" w:fill="auto"/>
          </w:tcPr>
          <w:p w14:paraId="435C4701" w14:textId="77777777" w:rsidR="00AE611E" w:rsidRPr="006D0867" w:rsidRDefault="00AE611E" w:rsidP="00DD44A2">
            <w:pPr>
              <w:pStyle w:val="BodyText21"/>
              <w:snapToGrid w:val="0"/>
              <w:spacing w:line="100" w:lineRule="atLeast"/>
              <w:jc w:val="both"/>
            </w:pPr>
          </w:p>
        </w:tc>
        <w:tc>
          <w:tcPr>
            <w:tcW w:w="3065" w:type="dxa"/>
            <w:shd w:val="clear" w:color="auto" w:fill="auto"/>
          </w:tcPr>
          <w:p w14:paraId="461CD8B0" w14:textId="77777777" w:rsidR="00AE611E" w:rsidRPr="006D0867" w:rsidRDefault="00AE611E" w:rsidP="00DD44A2">
            <w:pPr>
              <w:pStyle w:val="BodyText21"/>
              <w:snapToGrid w:val="0"/>
              <w:spacing w:line="100" w:lineRule="atLeast"/>
              <w:jc w:val="both"/>
            </w:pPr>
          </w:p>
        </w:tc>
        <w:tc>
          <w:tcPr>
            <w:tcW w:w="3097" w:type="dxa"/>
            <w:tcBorders>
              <w:bottom w:val="single" w:sz="4" w:space="0" w:color="000000"/>
            </w:tcBorders>
            <w:shd w:val="clear" w:color="auto" w:fill="auto"/>
          </w:tcPr>
          <w:p w14:paraId="5BB1C448" w14:textId="77777777" w:rsidR="00AE611E" w:rsidRPr="006D0867" w:rsidRDefault="00AE611E" w:rsidP="00DD44A2">
            <w:pPr>
              <w:pStyle w:val="BodyText21"/>
              <w:snapToGrid w:val="0"/>
              <w:spacing w:line="100" w:lineRule="atLeast"/>
              <w:jc w:val="both"/>
            </w:pPr>
          </w:p>
        </w:tc>
      </w:tr>
    </w:tbl>
    <w:p w14:paraId="7102381C" w14:textId="77777777" w:rsidR="00AE611E" w:rsidRPr="006D0867" w:rsidRDefault="00AE611E" w:rsidP="00AE611E">
      <w:pPr>
        <w:pStyle w:val="BodyText31"/>
        <w:spacing w:after="0"/>
        <w:ind w:firstLine="227"/>
        <w:jc w:val="both"/>
        <w:rPr>
          <w:sz w:val="24"/>
          <w:szCs w:val="24"/>
        </w:rPr>
      </w:pPr>
    </w:p>
    <w:p w14:paraId="7D2F8E91" w14:textId="77777777" w:rsidR="00AE611E" w:rsidRPr="006D0867" w:rsidRDefault="00AE611E" w:rsidP="00AE611E">
      <w:pPr>
        <w:tabs>
          <w:tab w:val="left" w:pos="6028"/>
        </w:tabs>
        <w:autoSpaceDE w:val="0"/>
        <w:spacing w:line="240" w:lineRule="auto"/>
        <w:rPr>
          <w:lang w:val="sr-Cyrl-RS"/>
        </w:rPr>
      </w:pPr>
    </w:p>
    <w:p w14:paraId="247D4F62" w14:textId="77777777" w:rsidR="00AE611E" w:rsidRPr="006D0867" w:rsidRDefault="00AE611E" w:rsidP="00AE611E">
      <w:pPr>
        <w:tabs>
          <w:tab w:val="left" w:pos="6028"/>
        </w:tabs>
        <w:autoSpaceDE w:val="0"/>
        <w:spacing w:line="240" w:lineRule="auto"/>
        <w:jc w:val="both"/>
        <w:rPr>
          <w:b/>
          <w:bCs/>
          <w:i/>
          <w:iCs/>
          <w:color w:val="auto"/>
          <w:u w:val="single"/>
          <w:lang w:val="sr-Cyrl-RS"/>
        </w:rPr>
      </w:pPr>
      <w:r w:rsidRPr="006D0867">
        <w:rPr>
          <w:b/>
          <w:bCs/>
          <w:i/>
          <w:iCs/>
          <w:color w:val="auto"/>
          <w:lang w:val="sr-Cyrl-RS"/>
        </w:rPr>
        <w:t xml:space="preserve">Напомена: </w:t>
      </w:r>
      <w:r w:rsidRPr="006D0867">
        <w:rPr>
          <w:bCs/>
          <w:i/>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14:paraId="765B1C12" w14:textId="77777777" w:rsidR="00AE611E" w:rsidRPr="006D0867" w:rsidRDefault="00AE611E" w:rsidP="00AE611E">
      <w:pPr>
        <w:tabs>
          <w:tab w:val="left" w:pos="6028"/>
        </w:tabs>
        <w:autoSpaceDE w:val="0"/>
        <w:spacing w:line="240" w:lineRule="auto"/>
        <w:jc w:val="both"/>
        <w:rPr>
          <w:bCs/>
          <w:i/>
          <w:iCs/>
          <w:color w:val="auto"/>
          <w:lang w:val="sr-Cyrl-RS"/>
        </w:rPr>
      </w:pPr>
      <w:r w:rsidRPr="006D0867">
        <w:rPr>
          <w:b/>
          <w:bCs/>
          <w:i/>
          <w:iCs/>
          <w:color w:val="auto"/>
          <w:u w:val="single"/>
          <w:lang w:val="sr-Cyrl-RS"/>
        </w:rPr>
        <w:t>Уколико понуду подноси група понуђача,</w:t>
      </w:r>
      <w:r w:rsidRPr="006D0867">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14:paraId="2050C498" w14:textId="77777777" w:rsidR="00AE611E" w:rsidRPr="006D0867" w:rsidRDefault="00AE611E" w:rsidP="00AE611E">
      <w:pPr>
        <w:tabs>
          <w:tab w:val="left" w:pos="6028"/>
        </w:tabs>
        <w:autoSpaceDE w:val="0"/>
        <w:spacing w:line="240" w:lineRule="auto"/>
        <w:jc w:val="both"/>
        <w:rPr>
          <w:bCs/>
          <w:i/>
          <w:iCs/>
          <w:color w:val="auto"/>
          <w:lang w:val="sr-Cyrl-RS"/>
        </w:rPr>
      </w:pPr>
    </w:p>
    <w:p w14:paraId="5592BDFB" w14:textId="77777777" w:rsidR="00AE611E" w:rsidRPr="006D0867" w:rsidRDefault="00AE611E" w:rsidP="00AE611E">
      <w:pPr>
        <w:pStyle w:val="BodyText31"/>
        <w:spacing w:after="0"/>
        <w:jc w:val="center"/>
        <w:rPr>
          <w:rFonts w:eastAsia="Arial Unicode MS"/>
          <w:bCs/>
          <w:i/>
          <w:iCs/>
          <w:color w:val="auto"/>
          <w:sz w:val="24"/>
          <w:szCs w:val="24"/>
          <w:lang w:val="sr-Cyrl-RS"/>
        </w:rPr>
      </w:pPr>
    </w:p>
    <w:p w14:paraId="705C3465" w14:textId="77777777" w:rsidR="00CD6A51" w:rsidRPr="006D0867" w:rsidRDefault="00CD6A51" w:rsidP="00AE611E">
      <w:pPr>
        <w:pStyle w:val="BodyText31"/>
        <w:spacing w:after="0"/>
        <w:jc w:val="center"/>
        <w:rPr>
          <w:rFonts w:eastAsia="Arial Unicode MS"/>
          <w:bCs/>
          <w:i/>
          <w:iCs/>
          <w:color w:val="auto"/>
          <w:sz w:val="24"/>
          <w:szCs w:val="24"/>
          <w:lang w:val="sr-Cyrl-RS"/>
        </w:rPr>
      </w:pPr>
    </w:p>
    <w:p w14:paraId="798F19F3" w14:textId="77777777" w:rsidR="00AE611E" w:rsidRPr="006D0867" w:rsidRDefault="00AE611E" w:rsidP="00AE611E">
      <w:pPr>
        <w:pStyle w:val="BodyText31"/>
        <w:spacing w:after="0"/>
        <w:jc w:val="center"/>
        <w:rPr>
          <w:rFonts w:eastAsia="Arial Unicode MS"/>
          <w:i/>
          <w:color w:val="auto"/>
          <w:sz w:val="24"/>
          <w:szCs w:val="24"/>
          <w:lang w:val="sr-Cyrl-RS"/>
        </w:rPr>
      </w:pPr>
    </w:p>
    <w:p w14:paraId="4DA28E70" w14:textId="77777777" w:rsidR="00AE611E" w:rsidRPr="006D0867" w:rsidRDefault="00AE611E" w:rsidP="00AE611E">
      <w:pPr>
        <w:jc w:val="right"/>
        <w:rPr>
          <w:b/>
          <w:bCs/>
          <w:lang w:val="sr-Cyrl-RS"/>
        </w:rPr>
      </w:pPr>
      <w:r w:rsidRPr="006D0867">
        <w:rPr>
          <w:b/>
          <w:bCs/>
          <w:lang w:val="sr-Cyrl-RS"/>
        </w:rPr>
        <w:t>(ОБРАЗАЦ 5)</w:t>
      </w:r>
    </w:p>
    <w:p w14:paraId="703F31A1" w14:textId="77777777" w:rsidR="00AE611E" w:rsidRPr="006D0867" w:rsidRDefault="00AE611E" w:rsidP="00AE611E">
      <w:pPr>
        <w:jc w:val="right"/>
        <w:rPr>
          <w:b/>
          <w:bCs/>
          <w:lang w:val="sr-Cyrl-RS"/>
        </w:rPr>
      </w:pPr>
    </w:p>
    <w:p w14:paraId="435FF09D" w14:textId="77777777" w:rsidR="00AE611E" w:rsidRPr="006D0867" w:rsidRDefault="00AE611E" w:rsidP="00AE611E">
      <w:pPr>
        <w:jc w:val="right"/>
        <w:rPr>
          <w:b/>
          <w:bCs/>
          <w:lang w:val="sr-Cyrl-RS"/>
        </w:rPr>
      </w:pPr>
    </w:p>
    <w:p w14:paraId="529E8C14" w14:textId="77777777" w:rsidR="00AE611E" w:rsidRPr="006D0867" w:rsidRDefault="00AE611E" w:rsidP="00AE611E">
      <w:pPr>
        <w:jc w:val="center"/>
        <w:rPr>
          <w:b/>
          <w:bCs/>
          <w:lang w:val="sr-Cyrl-RS"/>
        </w:rPr>
      </w:pPr>
      <w:r w:rsidRPr="006D0867">
        <w:rPr>
          <w:b/>
          <w:bCs/>
          <w:lang w:val="sr-Cyrl-RS"/>
        </w:rPr>
        <w:t>ОБРАЗАЦ ИЗЈАВЕ ПОНУЂАЧА  О ИСПУЊЕНОСТИ ОБАВЕЗНИХ УСЛОВА ЗА УЧЕШЋЕ У ПОСТУПКУ ЈАВНЕ НАБАВКЕ -  ЧЛ. 75. ЗЈН</w:t>
      </w:r>
    </w:p>
    <w:p w14:paraId="2770BB53" w14:textId="77777777" w:rsidR="00AE611E" w:rsidRPr="006D0867" w:rsidRDefault="00AE611E" w:rsidP="00AE611E">
      <w:pPr>
        <w:jc w:val="center"/>
        <w:rPr>
          <w:b/>
          <w:bCs/>
          <w:lang w:val="sr-Cyrl-RS"/>
        </w:rPr>
      </w:pPr>
    </w:p>
    <w:p w14:paraId="2ACF33BF" w14:textId="77777777" w:rsidR="00AE611E" w:rsidRPr="006D0867" w:rsidRDefault="00AE611E" w:rsidP="00AE611E">
      <w:pPr>
        <w:jc w:val="center"/>
        <w:rPr>
          <w:b/>
          <w:bCs/>
          <w:lang w:val="sr-Cyrl-RS"/>
        </w:rPr>
      </w:pPr>
    </w:p>
    <w:p w14:paraId="6A0102FF" w14:textId="77777777" w:rsidR="00AE611E" w:rsidRPr="006D0867" w:rsidRDefault="00AE611E" w:rsidP="00AE611E">
      <w:pPr>
        <w:jc w:val="both"/>
        <w:rPr>
          <w:lang w:val="sr-Cyrl-RS"/>
        </w:rPr>
      </w:pPr>
      <w:r w:rsidRPr="006D0867">
        <w:rPr>
          <w:lang w:val="sr-Cyrl-RS"/>
        </w:rPr>
        <w:t xml:space="preserve">У складу са чланом 77. став 4. Закона, под пуном материјалном и кривичном одговорношћу, </w:t>
      </w:r>
      <w:r w:rsidRPr="006D0867">
        <w:rPr>
          <w:lang w:val="sr-Cyrl-CS"/>
        </w:rPr>
        <w:t xml:space="preserve">као заступник понуђача, </w:t>
      </w:r>
      <w:r w:rsidRPr="006D0867">
        <w:rPr>
          <w:lang w:val="sr-Cyrl-RS"/>
        </w:rPr>
        <w:t>дајем следећу</w:t>
      </w:r>
    </w:p>
    <w:p w14:paraId="43DCDDF5" w14:textId="77777777" w:rsidR="00AE611E" w:rsidRPr="006D0867" w:rsidRDefault="00AE611E" w:rsidP="00AE611E">
      <w:pPr>
        <w:jc w:val="both"/>
        <w:rPr>
          <w:lang w:val="sr-Cyrl-RS"/>
        </w:rPr>
      </w:pPr>
    </w:p>
    <w:p w14:paraId="0B3BDA5F" w14:textId="77777777" w:rsidR="00AE611E" w:rsidRPr="006D0867" w:rsidRDefault="00AE611E" w:rsidP="00AE611E">
      <w:pPr>
        <w:jc w:val="both"/>
        <w:rPr>
          <w:lang w:val="sr-Cyrl-RS"/>
        </w:rPr>
      </w:pPr>
    </w:p>
    <w:p w14:paraId="1235243D" w14:textId="77777777" w:rsidR="00AE611E" w:rsidRPr="006D0867" w:rsidRDefault="00AE611E" w:rsidP="00AE611E">
      <w:pPr>
        <w:jc w:val="center"/>
        <w:rPr>
          <w:b/>
          <w:lang w:val="sr-Cyrl-CS"/>
        </w:rPr>
      </w:pPr>
      <w:r w:rsidRPr="006D0867">
        <w:rPr>
          <w:b/>
          <w:lang w:val="sr-Cyrl-RS"/>
        </w:rPr>
        <w:t>И З Ј А В У</w:t>
      </w:r>
    </w:p>
    <w:p w14:paraId="1BBBF4B4" w14:textId="77777777" w:rsidR="00AE611E" w:rsidRPr="006D0867" w:rsidRDefault="00AE611E" w:rsidP="00AE611E">
      <w:pPr>
        <w:jc w:val="both"/>
        <w:rPr>
          <w:b/>
          <w:lang w:val="sr-Cyrl-CS"/>
        </w:rPr>
      </w:pPr>
    </w:p>
    <w:p w14:paraId="14A76E3E" w14:textId="5766E2F0" w:rsidR="00AE611E" w:rsidRPr="006D0867" w:rsidRDefault="00AE611E" w:rsidP="00AE611E">
      <w:pPr>
        <w:jc w:val="both"/>
        <w:rPr>
          <w:iCs/>
          <w:lang w:val="sr-Cyrl-RS"/>
        </w:rPr>
      </w:pPr>
      <w:r w:rsidRPr="006D0867">
        <w:rPr>
          <w:lang w:val="sr-Cyrl-CS"/>
        </w:rPr>
        <w:t>П</w:t>
      </w:r>
      <w:r w:rsidRPr="006D0867">
        <w:rPr>
          <w:lang w:val="sr-Cyrl-RS"/>
        </w:rPr>
        <w:t xml:space="preserve">онуђач </w:t>
      </w:r>
      <w:r w:rsidRPr="006D0867">
        <w:rPr>
          <w:i/>
          <w:lang w:val="sr-Cyrl-RS"/>
        </w:rPr>
        <w:t xml:space="preserve"> ___________________________________________________________ </w:t>
      </w:r>
      <w:r w:rsidRPr="006D0867">
        <w:rPr>
          <w:i/>
          <w:iCs/>
          <w:lang w:val="sr-Cyrl-RS"/>
        </w:rPr>
        <w:t>[</w:t>
      </w:r>
      <w:r w:rsidRPr="006D0867">
        <w:rPr>
          <w:i/>
          <w:lang w:val="sr-Cyrl-RS"/>
        </w:rPr>
        <w:t>навести назив понуђача</w:t>
      </w:r>
      <w:r w:rsidRPr="006D0867">
        <w:rPr>
          <w:i/>
          <w:iCs/>
          <w:lang w:val="sr-Cyrl-RS"/>
        </w:rPr>
        <w:t>]</w:t>
      </w:r>
      <w:r w:rsidRPr="006D0867">
        <w:rPr>
          <w:i/>
          <w:lang w:val="sr-Cyrl-CS"/>
        </w:rPr>
        <w:t xml:space="preserve"> </w:t>
      </w:r>
      <w:r w:rsidRPr="006D0867">
        <w:rPr>
          <w:lang w:val="sr-Cyrl-RS"/>
        </w:rPr>
        <w:t>у поступку јавне набавке</w:t>
      </w:r>
      <w:r w:rsidR="00CD6A51" w:rsidRPr="006D0867">
        <w:rPr>
          <w:lang w:val="sr-Cyrl-RS"/>
        </w:rPr>
        <w:t xml:space="preserve"> радова на адаптацији и опремању пословног простора Стоматолошке коморе Србије</w:t>
      </w:r>
      <w:r w:rsidR="00CD6D6C">
        <w:rPr>
          <w:lang w:val="sr-Cyrl-RS"/>
        </w:rPr>
        <w:t xml:space="preserve"> у Крагујевцу</w:t>
      </w:r>
      <w:r w:rsidRPr="006D0867">
        <w:rPr>
          <w:i/>
          <w:lang w:val="sr-Cyrl-CS"/>
        </w:rPr>
        <w:t xml:space="preserve"> </w:t>
      </w:r>
      <w:r w:rsidRPr="006D0867">
        <w:rPr>
          <w:lang w:val="sr-Cyrl-CS"/>
        </w:rPr>
        <w:t>б</w:t>
      </w:r>
      <w:r w:rsidRPr="006D0867">
        <w:rPr>
          <w:lang w:val="sr-Cyrl-RS"/>
        </w:rPr>
        <w:t>рој</w:t>
      </w:r>
      <w:r w:rsidRPr="006D0867">
        <w:rPr>
          <w:i/>
          <w:iCs/>
          <w:lang w:val="sr-Cyrl-RS"/>
        </w:rPr>
        <w:t xml:space="preserve"> </w:t>
      </w:r>
      <w:r w:rsidR="00CD6A51" w:rsidRPr="006D0867">
        <w:rPr>
          <w:iCs/>
          <w:lang w:val="sr-Cyrl-RS"/>
        </w:rPr>
        <w:t>0</w:t>
      </w:r>
      <w:r w:rsidR="00CD6D6C">
        <w:rPr>
          <w:iCs/>
          <w:lang w:val="sr-Cyrl-RS"/>
        </w:rPr>
        <w:t>4</w:t>
      </w:r>
      <w:r w:rsidRPr="006D0867">
        <w:rPr>
          <w:iCs/>
          <w:lang w:val="sr-Cyrl-RS"/>
        </w:rPr>
        <w:t>/20</w:t>
      </w:r>
      <w:r w:rsidR="00CD6A51" w:rsidRPr="006D0867">
        <w:rPr>
          <w:iCs/>
          <w:lang w:val="sr-Cyrl-RS"/>
        </w:rPr>
        <w:t>20</w:t>
      </w:r>
      <w:r w:rsidRPr="006D0867">
        <w:rPr>
          <w:lang w:val="sr-Cyrl-RS"/>
        </w:rPr>
        <w:t>, испуњава све услове из чл. 75, односно услове дефинисане конкурсном документацијом</w:t>
      </w:r>
      <w:r w:rsidRPr="006D0867">
        <w:rPr>
          <w:lang w:val="ru-RU"/>
        </w:rPr>
        <w:t xml:space="preserve"> </w:t>
      </w:r>
      <w:r w:rsidRPr="006D0867">
        <w:rPr>
          <w:lang w:val="sr-Cyrl-RS"/>
        </w:rPr>
        <w:t>за предметну јавну набавку</w:t>
      </w:r>
      <w:r w:rsidRPr="006D0867">
        <w:rPr>
          <w:lang w:val="sr-Cyrl-CS"/>
        </w:rPr>
        <w:t>,</w:t>
      </w:r>
      <w:r w:rsidRPr="006D0867">
        <w:rPr>
          <w:lang w:val="sr-Cyrl-RS"/>
        </w:rPr>
        <w:t xml:space="preserve"> и то:</w:t>
      </w:r>
    </w:p>
    <w:p w14:paraId="763CF39F" w14:textId="77777777" w:rsidR="00AE611E" w:rsidRPr="006D0867" w:rsidRDefault="00AE611E" w:rsidP="00AE611E">
      <w:pPr>
        <w:jc w:val="both"/>
        <w:rPr>
          <w:iCs/>
          <w:lang w:val="sr-Cyrl-RS"/>
        </w:rPr>
      </w:pPr>
    </w:p>
    <w:p w14:paraId="1B5B1652" w14:textId="77777777" w:rsidR="00AE611E" w:rsidRPr="006D0867" w:rsidRDefault="00AE611E" w:rsidP="00AE611E">
      <w:pPr>
        <w:pStyle w:val="ListParagraph1"/>
        <w:numPr>
          <w:ilvl w:val="0"/>
          <w:numId w:val="13"/>
        </w:numPr>
        <w:jc w:val="both"/>
        <w:rPr>
          <w:iCs/>
          <w:lang w:val="sr-Cyrl-CS"/>
        </w:rPr>
      </w:pPr>
      <w:r w:rsidRPr="006D0867">
        <w:rPr>
          <w:iCs/>
          <w:lang w:val="sr-Cyrl-CS"/>
        </w:rPr>
        <w:t>Понуђач је р</w:t>
      </w:r>
      <w:r w:rsidRPr="006D0867">
        <w:rPr>
          <w:iCs/>
          <w:lang w:val="sr-Cyrl-RS"/>
        </w:rPr>
        <w:t>егистрован код надлежног органа, односно уписан у одговарајући регистар (чл. 75. ст. 1. тач. 1) ЗЈН);</w:t>
      </w:r>
    </w:p>
    <w:p w14:paraId="10740F80" w14:textId="77777777" w:rsidR="00AE611E" w:rsidRPr="006D0867" w:rsidRDefault="00AE611E" w:rsidP="00AE611E">
      <w:pPr>
        <w:pStyle w:val="ListParagraph1"/>
        <w:numPr>
          <w:ilvl w:val="0"/>
          <w:numId w:val="13"/>
        </w:numPr>
        <w:jc w:val="both"/>
        <w:rPr>
          <w:bCs/>
          <w:iCs/>
          <w:lang w:val="sr-Cyrl-CS"/>
        </w:rPr>
      </w:pPr>
      <w:r w:rsidRPr="006D0867">
        <w:rPr>
          <w:iCs/>
          <w:lang w:val="sr-Cyrl-CS"/>
        </w:rPr>
        <w:t xml:space="preserve">Понуђач и његов </w:t>
      </w:r>
      <w:r w:rsidRPr="006D0867">
        <w:rPr>
          <w:iCs/>
          <w:lang w:val="sr-Cyrl-RS"/>
        </w:rPr>
        <w:t>закон</w:t>
      </w:r>
      <w:r w:rsidRPr="006D0867">
        <w:rPr>
          <w:iCs/>
          <w:lang w:val="sr-Cyrl-CS"/>
        </w:rPr>
        <w:t xml:space="preserve">ски </w:t>
      </w:r>
      <w:r w:rsidRPr="006D0867">
        <w:rPr>
          <w:lang w:val="sr-Cyrl-CS"/>
        </w:rPr>
        <w:t>заступник нису осуђивани за неко од кривичних дела као члан организоване криминалне групе, да ни</w:t>
      </w:r>
      <w:r w:rsidRPr="006D0867">
        <w:rPr>
          <w:lang w:val="sr-Cyrl-RS"/>
        </w:rPr>
        <w:t>су</w:t>
      </w:r>
      <w:r w:rsidRPr="006D0867">
        <w:rPr>
          <w:lang w:val="sr-Cyrl-CS"/>
        </w:rPr>
        <w:t xml:space="preserve"> осуђиван</w:t>
      </w:r>
      <w:r w:rsidRPr="006D0867">
        <w:rPr>
          <w:lang w:val="sr-Cyrl-RS"/>
        </w:rPr>
        <w:t>и</w:t>
      </w:r>
      <w:r w:rsidRPr="006D0867">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6D0867">
        <w:rPr>
          <w:lang w:val="sr-Cyrl-RS"/>
        </w:rPr>
        <w:t xml:space="preserve"> </w:t>
      </w:r>
      <w:r w:rsidRPr="006D0867">
        <w:rPr>
          <w:iCs/>
          <w:lang w:val="sr-Cyrl-RS"/>
        </w:rPr>
        <w:t>(чл. 75. ст. 1. тач. 2) ЗЈН)</w:t>
      </w:r>
      <w:r w:rsidRPr="006D0867">
        <w:rPr>
          <w:lang w:val="sr-Cyrl-CS"/>
        </w:rPr>
        <w:t>;</w:t>
      </w:r>
    </w:p>
    <w:p w14:paraId="4F834E75" w14:textId="77777777" w:rsidR="00AE611E" w:rsidRPr="006D0867" w:rsidRDefault="00AE611E" w:rsidP="00AE611E">
      <w:pPr>
        <w:pStyle w:val="ListParagraph1"/>
        <w:numPr>
          <w:ilvl w:val="0"/>
          <w:numId w:val="13"/>
        </w:numPr>
        <w:jc w:val="both"/>
        <w:rPr>
          <w:bCs/>
          <w:iCs/>
          <w:lang w:val="sr-Cyrl-RS"/>
        </w:rPr>
      </w:pPr>
      <w:r w:rsidRPr="006D0867">
        <w:rPr>
          <w:bCs/>
          <w:iCs/>
          <w:lang w:val="sr-Cyrl-CS"/>
        </w:rPr>
        <w:t xml:space="preserve">Понуђач је измирио </w:t>
      </w:r>
      <w:r w:rsidRPr="006D0867">
        <w:rPr>
          <w:lang w:val="sr-Cyrl-CS"/>
        </w:rPr>
        <w:t>доспеле порезе, доприносе и друге јавне дажбине у складу са прописима Републике Србије (</w:t>
      </w:r>
      <w:r w:rsidRPr="006D0867">
        <w:rPr>
          <w:i/>
          <w:lang w:val="sr-Cyrl-CS"/>
        </w:rPr>
        <w:t>или стране државе када има седиште на њеној територији)</w:t>
      </w:r>
      <w:r w:rsidRPr="006D0867">
        <w:rPr>
          <w:iCs/>
          <w:lang w:val="sr-Cyrl-RS"/>
        </w:rPr>
        <w:t xml:space="preserve"> (чл. 75. ст. 1. тач. 4) ЗЈН)</w:t>
      </w:r>
      <w:r w:rsidRPr="006D0867">
        <w:rPr>
          <w:i/>
          <w:lang w:val="sr-Cyrl-CS"/>
        </w:rPr>
        <w:t>;</w:t>
      </w:r>
    </w:p>
    <w:p w14:paraId="7B65B7BD" w14:textId="77777777" w:rsidR="00AE611E" w:rsidRPr="006D0867" w:rsidRDefault="00AE611E" w:rsidP="00AE611E">
      <w:pPr>
        <w:pStyle w:val="ListParagraph1"/>
        <w:numPr>
          <w:ilvl w:val="0"/>
          <w:numId w:val="13"/>
        </w:numPr>
        <w:jc w:val="both"/>
        <w:rPr>
          <w:color w:val="auto"/>
          <w:lang w:val="sr-Cyrl-CS"/>
        </w:rPr>
      </w:pPr>
      <w:r w:rsidRPr="006D0867">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6D0867">
        <w:rPr>
          <w:rFonts w:eastAsia="Times New Roman"/>
          <w:lang w:val="sr-Cyrl-RS" w:eastAsia="sr-Latn-RS"/>
        </w:rPr>
        <w:t xml:space="preserve">и нема забрану обављања делатности која је на снази у време подношења понуде за предметну јавну набавку </w:t>
      </w:r>
      <w:r w:rsidRPr="006D0867">
        <w:rPr>
          <w:iCs/>
          <w:lang w:val="sr-Cyrl-RS"/>
        </w:rPr>
        <w:t>(чл. 75. ст. 2. ЗЈН)</w:t>
      </w:r>
      <w:r w:rsidRPr="006D0867">
        <w:rPr>
          <w:i/>
        </w:rPr>
        <w:t>;</w:t>
      </w:r>
    </w:p>
    <w:p w14:paraId="0846DAAE" w14:textId="77777777" w:rsidR="00AE611E" w:rsidRPr="006D0867" w:rsidRDefault="00AE611E" w:rsidP="00AE611E">
      <w:pPr>
        <w:pStyle w:val="ListParagraph1"/>
        <w:ind w:left="1080"/>
        <w:jc w:val="both"/>
        <w:rPr>
          <w:color w:val="auto"/>
          <w:lang w:val="sr-Cyrl-CS"/>
        </w:rPr>
      </w:pPr>
    </w:p>
    <w:p w14:paraId="213FF2FF" w14:textId="77777777" w:rsidR="00AE611E" w:rsidRPr="006D0867" w:rsidRDefault="00AE611E" w:rsidP="00AE611E">
      <w:pPr>
        <w:jc w:val="both"/>
        <w:rPr>
          <w:i/>
          <w:color w:val="auto"/>
          <w:lang w:val="sr-Cyrl-CS"/>
        </w:rPr>
      </w:pPr>
    </w:p>
    <w:p w14:paraId="2D59D371" w14:textId="77777777" w:rsidR="00AE611E" w:rsidRPr="006D0867" w:rsidRDefault="00AE611E" w:rsidP="00AE611E">
      <w:pPr>
        <w:rPr>
          <w:lang w:val="sr-Cyrl-CS"/>
        </w:rPr>
      </w:pPr>
      <w:r w:rsidRPr="006D0867">
        <w:rPr>
          <w:lang w:val="sr-Cyrl-CS"/>
        </w:rPr>
        <w:t xml:space="preserve">Место:_____________                                                            </w:t>
      </w:r>
      <w:r w:rsidRPr="006D0867">
        <w:rPr>
          <w:lang w:val="sr-Cyrl-RS"/>
        </w:rPr>
        <w:t xml:space="preserve">    </w:t>
      </w:r>
      <w:r w:rsidRPr="006D0867">
        <w:rPr>
          <w:lang w:val="sr-Cyrl-CS"/>
        </w:rPr>
        <w:t>Понуђач</w:t>
      </w:r>
      <w:r w:rsidRPr="006D0867">
        <w:rPr>
          <w:lang w:val="sr-Cyrl-RS"/>
        </w:rPr>
        <w:t>:</w:t>
      </w:r>
    </w:p>
    <w:p w14:paraId="6A114F5E" w14:textId="77777777" w:rsidR="00AE611E" w:rsidRPr="006D0867" w:rsidRDefault="00AE611E" w:rsidP="00AE611E">
      <w:pPr>
        <w:rPr>
          <w:b/>
          <w:bCs/>
          <w:i/>
          <w:color w:val="auto"/>
          <w:lang w:val="sr-Cyrl-RS"/>
        </w:rPr>
      </w:pPr>
      <w:r w:rsidRPr="006D0867">
        <w:rPr>
          <w:lang w:val="sr-Cyrl-CS"/>
        </w:rPr>
        <w:t xml:space="preserve">Датум:_____________                         М.П.                     _____________________                                                        </w:t>
      </w:r>
    </w:p>
    <w:p w14:paraId="597A930D" w14:textId="77777777" w:rsidR="00AE611E" w:rsidRPr="006D0867" w:rsidRDefault="00AE611E" w:rsidP="00AE611E">
      <w:pPr>
        <w:pStyle w:val="BodyText21"/>
        <w:spacing w:line="100" w:lineRule="atLeast"/>
        <w:jc w:val="both"/>
        <w:rPr>
          <w:b/>
          <w:bCs/>
          <w:i/>
          <w:color w:val="auto"/>
          <w:lang w:val="sr-Cyrl-RS"/>
        </w:rPr>
      </w:pPr>
    </w:p>
    <w:p w14:paraId="4E6845D8" w14:textId="77777777" w:rsidR="00AE611E" w:rsidRPr="006D0867" w:rsidRDefault="00AE611E" w:rsidP="00AE611E">
      <w:pPr>
        <w:pStyle w:val="ListParagraph1"/>
        <w:ind w:left="0"/>
        <w:jc w:val="both"/>
        <w:rPr>
          <w:b/>
          <w:bCs/>
          <w:lang w:val="sr-Cyrl-RS"/>
        </w:rPr>
      </w:pPr>
      <w:r w:rsidRPr="006D0867">
        <w:rPr>
          <w:b/>
          <w:bCs/>
          <w:i/>
          <w:color w:val="auto"/>
          <w:lang w:val="sr-Cyrl-RS"/>
        </w:rPr>
        <w:t>Напомена:</w:t>
      </w:r>
      <w:r w:rsidRPr="006D0867">
        <w:rPr>
          <w:bCs/>
          <w:i/>
          <w:color w:val="auto"/>
          <w:lang w:val="sr-Cyrl-RS"/>
        </w:rPr>
        <w:t xml:space="preserve"> </w:t>
      </w:r>
      <w:r w:rsidRPr="006D0867">
        <w:rPr>
          <w:b/>
          <w:bCs/>
          <w:i/>
          <w:iCs/>
          <w:color w:val="auto"/>
          <w:u w:val="single"/>
          <w:lang w:val="sr-Cyrl-CS"/>
        </w:rPr>
        <w:t>Уколико понуду подноси група понуђача</w:t>
      </w:r>
      <w:r w:rsidRPr="006D0867">
        <w:rPr>
          <w:b/>
          <w:bCs/>
          <w:i/>
          <w:iCs/>
          <w:color w:val="auto"/>
          <w:u w:val="single"/>
          <w:lang w:val="sr-Cyrl-RS"/>
        </w:rPr>
        <w:t>,</w:t>
      </w:r>
      <w:r w:rsidRPr="006D0867">
        <w:rPr>
          <w:bCs/>
          <w:i/>
          <w:iCs/>
          <w:color w:val="auto"/>
          <w:lang w:val="sr-Cyrl-RS"/>
        </w:rPr>
        <w:t xml:space="preserve"> Изјава мора бити потписана од стране овлашћеног лица </w:t>
      </w:r>
      <w:r w:rsidRPr="006D0867">
        <w:rPr>
          <w:bCs/>
          <w:i/>
          <w:iCs/>
          <w:color w:val="auto"/>
          <w:lang w:val="sr-Cyrl-CS"/>
        </w:rPr>
        <w:t>свак</w:t>
      </w:r>
      <w:r w:rsidRPr="006D0867">
        <w:rPr>
          <w:bCs/>
          <w:i/>
          <w:iCs/>
          <w:color w:val="auto"/>
          <w:lang w:val="sr-Cyrl-RS"/>
        </w:rPr>
        <w:t xml:space="preserve">ог </w:t>
      </w:r>
      <w:r w:rsidRPr="006D0867">
        <w:rPr>
          <w:bCs/>
          <w:i/>
          <w:iCs/>
          <w:color w:val="auto"/>
          <w:lang w:val="sr-Cyrl-CS"/>
        </w:rPr>
        <w:t>понуђач</w:t>
      </w:r>
      <w:r w:rsidRPr="006D0867">
        <w:rPr>
          <w:bCs/>
          <w:i/>
          <w:iCs/>
          <w:color w:val="auto"/>
          <w:lang w:val="sr-Cyrl-RS"/>
        </w:rPr>
        <w:t>а</w:t>
      </w:r>
      <w:r w:rsidRPr="006D0867">
        <w:rPr>
          <w:bCs/>
          <w:i/>
          <w:iCs/>
          <w:color w:val="auto"/>
          <w:lang w:val="sr-Cyrl-CS"/>
        </w:rPr>
        <w:t xml:space="preserve"> из групе понуђача</w:t>
      </w:r>
      <w:r w:rsidRPr="006D0867">
        <w:rPr>
          <w:bCs/>
          <w:i/>
          <w:iCs/>
          <w:color w:val="auto"/>
          <w:lang w:val="sr-Cyrl-RS"/>
        </w:rPr>
        <w:t xml:space="preserve"> и оверена печатом</w:t>
      </w:r>
      <w:r w:rsidRPr="006D0867">
        <w:rPr>
          <w:bCs/>
          <w:iCs/>
          <w:lang w:val="sr-Cyrl-RS"/>
        </w:rPr>
        <w:t xml:space="preserve">, на који начин </w:t>
      </w:r>
      <w:r w:rsidRPr="006D0867">
        <w:rPr>
          <w:bCs/>
          <w:iCs/>
          <w:lang w:val="sr-Cyrl-CS"/>
        </w:rPr>
        <w:t xml:space="preserve">сваки понуђач из групе понуђача </w:t>
      </w:r>
      <w:r w:rsidRPr="006D0867">
        <w:rPr>
          <w:bCs/>
          <w:iCs/>
          <w:lang w:val="sr-Cyrl-RS"/>
        </w:rPr>
        <w:t xml:space="preserve">изјављује </w:t>
      </w:r>
      <w:r w:rsidRPr="006D0867">
        <w:rPr>
          <w:bCs/>
          <w:iCs/>
          <w:lang w:val="sr-Cyrl-CS"/>
        </w:rPr>
        <w:t>да испу</w:t>
      </w:r>
      <w:r w:rsidRPr="006D0867">
        <w:rPr>
          <w:bCs/>
          <w:iCs/>
          <w:lang w:val="sr-Cyrl-RS"/>
        </w:rPr>
        <w:t>њава</w:t>
      </w:r>
      <w:r w:rsidRPr="006D0867">
        <w:rPr>
          <w:bCs/>
          <w:iCs/>
          <w:lang w:val="sr-Cyrl-CS"/>
        </w:rPr>
        <w:t xml:space="preserve"> обавезне услове из члана 75. став 1. тач. 1) до 4) ЗЈН, а </w:t>
      </w:r>
      <w:r w:rsidRPr="006D0867">
        <w:rPr>
          <w:bCs/>
          <w:iCs/>
          <w:lang w:val="sr-Cyrl-RS"/>
        </w:rPr>
        <w:t xml:space="preserve">да </w:t>
      </w:r>
      <w:r w:rsidRPr="006D0867">
        <w:rPr>
          <w:bCs/>
          <w:iCs/>
          <w:lang w:val="sr-Cyrl-CS"/>
        </w:rPr>
        <w:t>додатне услове испуњавају заједно</w:t>
      </w:r>
      <w:r w:rsidRPr="006D0867">
        <w:rPr>
          <w:bCs/>
          <w:i/>
          <w:iCs/>
          <w:color w:val="auto"/>
          <w:lang w:val="sr-Cyrl-RS"/>
        </w:rPr>
        <w:t>.</w:t>
      </w:r>
      <w:r w:rsidRPr="006D0867">
        <w:rPr>
          <w:bCs/>
          <w:i/>
          <w:iCs/>
          <w:color w:val="auto"/>
          <w:lang w:val="sr-Cyrl-CS"/>
        </w:rPr>
        <w:t xml:space="preserve"> </w:t>
      </w:r>
    </w:p>
    <w:p w14:paraId="01E38255" w14:textId="77777777" w:rsidR="00AE611E" w:rsidRPr="006D0867" w:rsidRDefault="00AE611E" w:rsidP="00AE611E">
      <w:pPr>
        <w:pStyle w:val="BodyText31"/>
        <w:spacing w:after="0"/>
        <w:jc w:val="center"/>
        <w:rPr>
          <w:rFonts w:eastAsia="Arial Unicode MS"/>
          <w:i/>
          <w:color w:val="auto"/>
          <w:sz w:val="24"/>
          <w:szCs w:val="24"/>
          <w:lang w:val="sr-Cyrl-RS"/>
        </w:rPr>
      </w:pPr>
    </w:p>
    <w:p w14:paraId="100B9E85" w14:textId="77777777" w:rsidR="00AE611E" w:rsidRPr="006D0867" w:rsidRDefault="00AE611E" w:rsidP="00AE611E">
      <w:pPr>
        <w:pStyle w:val="BodyText31"/>
        <w:spacing w:after="0"/>
        <w:jc w:val="center"/>
        <w:rPr>
          <w:sz w:val="24"/>
          <w:szCs w:val="24"/>
          <w:lang w:val="sr-Cyrl-RS"/>
        </w:rPr>
      </w:pPr>
    </w:p>
    <w:p w14:paraId="28CD0B2B" w14:textId="2356245F" w:rsidR="00AE611E" w:rsidRDefault="00AE611E" w:rsidP="00AE611E">
      <w:pPr>
        <w:pStyle w:val="BodyText31"/>
        <w:spacing w:after="0"/>
        <w:jc w:val="center"/>
        <w:rPr>
          <w:sz w:val="24"/>
          <w:szCs w:val="24"/>
          <w:lang w:val="sr-Cyrl-RS"/>
        </w:rPr>
      </w:pPr>
    </w:p>
    <w:p w14:paraId="3ABE14D9" w14:textId="2932957C" w:rsidR="007A59D9" w:rsidRDefault="007A59D9" w:rsidP="00AE611E">
      <w:pPr>
        <w:pStyle w:val="BodyText31"/>
        <w:spacing w:after="0"/>
        <w:jc w:val="center"/>
        <w:rPr>
          <w:sz w:val="24"/>
          <w:szCs w:val="24"/>
          <w:lang w:val="sr-Cyrl-RS"/>
        </w:rPr>
      </w:pPr>
    </w:p>
    <w:p w14:paraId="149D88EC" w14:textId="77777777" w:rsidR="007A59D9" w:rsidRPr="006D0867" w:rsidRDefault="007A59D9" w:rsidP="00AE611E">
      <w:pPr>
        <w:pStyle w:val="BodyText31"/>
        <w:spacing w:after="0"/>
        <w:jc w:val="center"/>
        <w:rPr>
          <w:sz w:val="24"/>
          <w:szCs w:val="24"/>
          <w:lang w:val="sr-Cyrl-RS"/>
        </w:rPr>
      </w:pPr>
    </w:p>
    <w:p w14:paraId="1D17BE5A" w14:textId="77777777" w:rsidR="00AE611E" w:rsidRPr="006D0867" w:rsidRDefault="00AE611E" w:rsidP="00AE611E">
      <w:pPr>
        <w:jc w:val="right"/>
        <w:rPr>
          <w:b/>
          <w:bCs/>
          <w:lang w:val="sr-Cyrl-RS"/>
        </w:rPr>
      </w:pPr>
      <w:r w:rsidRPr="006D0867">
        <w:rPr>
          <w:b/>
          <w:bCs/>
          <w:lang w:val="sr-Cyrl-RS"/>
        </w:rPr>
        <w:t>(ОБРАЗАЦ 6)</w:t>
      </w:r>
    </w:p>
    <w:p w14:paraId="32EE5617" w14:textId="77777777" w:rsidR="00AE611E" w:rsidRPr="006D0867" w:rsidRDefault="00AE611E" w:rsidP="00AE611E">
      <w:pPr>
        <w:jc w:val="right"/>
        <w:rPr>
          <w:b/>
          <w:bCs/>
          <w:lang w:val="sr-Cyrl-RS"/>
        </w:rPr>
      </w:pPr>
    </w:p>
    <w:p w14:paraId="7C69908F" w14:textId="77777777" w:rsidR="00AE611E" w:rsidRPr="006D0867" w:rsidRDefault="00AE611E" w:rsidP="00AE611E">
      <w:pPr>
        <w:jc w:val="center"/>
        <w:rPr>
          <w:lang w:val="sr-Cyrl-RS"/>
        </w:rPr>
      </w:pPr>
      <w:r w:rsidRPr="006D0867">
        <w:rPr>
          <w:b/>
          <w:bCs/>
          <w:lang w:val="sr-Cyrl-RS"/>
        </w:rPr>
        <w:t>ОБРАЗАЦ ИЗЈАВЕ ПОДИЗВОЂАЧА  О ИСПУЊЕНОСТИ ОБАВЕЗНИХ УСЛОВА ЗА УЧЕШЋЕ У ПОСТУПКУ ЈАВНЕ НАБАВКЕ -  ЧЛ. 75. ЗЈН</w:t>
      </w:r>
    </w:p>
    <w:p w14:paraId="78DBC6D7" w14:textId="77777777" w:rsidR="00AE611E" w:rsidRPr="006D0867" w:rsidRDefault="00AE611E" w:rsidP="00AE611E">
      <w:pPr>
        <w:jc w:val="both"/>
        <w:rPr>
          <w:b/>
          <w:bCs/>
          <w:lang w:val="sr-Cyrl-RS"/>
        </w:rPr>
      </w:pPr>
      <w:r w:rsidRPr="006D0867">
        <w:rPr>
          <w:lang w:val="sr-Cyrl-RS"/>
        </w:rPr>
        <w:tab/>
      </w:r>
      <w:r w:rsidRPr="006D0867">
        <w:rPr>
          <w:lang w:val="sr-Cyrl-RS"/>
        </w:rPr>
        <w:tab/>
      </w:r>
      <w:r w:rsidRPr="006D0867">
        <w:rPr>
          <w:lang w:val="sr-Cyrl-RS"/>
        </w:rPr>
        <w:tab/>
      </w:r>
      <w:r w:rsidRPr="006D0867">
        <w:rPr>
          <w:lang w:val="sr-Cyrl-RS"/>
        </w:rPr>
        <w:tab/>
      </w:r>
    </w:p>
    <w:p w14:paraId="226820EA" w14:textId="77777777" w:rsidR="00AE611E" w:rsidRPr="006D0867" w:rsidRDefault="00AE611E" w:rsidP="00AE611E">
      <w:pPr>
        <w:jc w:val="center"/>
        <w:rPr>
          <w:b/>
          <w:bCs/>
          <w:lang w:val="sr-Cyrl-RS"/>
        </w:rPr>
      </w:pPr>
    </w:p>
    <w:p w14:paraId="0FC37FC3" w14:textId="77777777" w:rsidR="00AE611E" w:rsidRPr="006D0867" w:rsidRDefault="00AE611E" w:rsidP="00AE611E">
      <w:pPr>
        <w:jc w:val="center"/>
        <w:rPr>
          <w:b/>
          <w:bCs/>
          <w:lang w:val="sr-Cyrl-RS"/>
        </w:rPr>
      </w:pPr>
    </w:p>
    <w:p w14:paraId="5A090BA5" w14:textId="77777777" w:rsidR="00AE611E" w:rsidRPr="006D0867" w:rsidRDefault="00AE611E" w:rsidP="00AE611E">
      <w:pPr>
        <w:jc w:val="both"/>
        <w:rPr>
          <w:lang w:val="sr-Cyrl-RS"/>
        </w:rPr>
      </w:pPr>
      <w:r w:rsidRPr="006D0867">
        <w:rPr>
          <w:lang w:val="sr-Cyrl-RS"/>
        </w:rPr>
        <w:t xml:space="preserve">У складу са чланом 77. став 4. Закона, под пуном материјалном и кривичном одговорношћу, </w:t>
      </w:r>
      <w:r w:rsidRPr="006D0867">
        <w:rPr>
          <w:lang w:val="sr-Cyrl-CS"/>
        </w:rPr>
        <w:t xml:space="preserve">као заступник подизвођача, </w:t>
      </w:r>
      <w:r w:rsidRPr="006D0867">
        <w:rPr>
          <w:lang w:val="sr-Cyrl-RS"/>
        </w:rPr>
        <w:t>дајем следећу</w:t>
      </w:r>
    </w:p>
    <w:p w14:paraId="28108E70" w14:textId="77777777" w:rsidR="00AE611E" w:rsidRPr="006D0867" w:rsidRDefault="00AE611E" w:rsidP="00AE611E">
      <w:pPr>
        <w:jc w:val="both"/>
        <w:rPr>
          <w:lang w:val="sr-Cyrl-RS"/>
        </w:rPr>
      </w:pPr>
      <w:r w:rsidRPr="006D0867">
        <w:rPr>
          <w:lang w:val="sr-Cyrl-RS"/>
        </w:rPr>
        <w:tab/>
      </w:r>
      <w:r w:rsidRPr="006D0867">
        <w:rPr>
          <w:lang w:val="sr-Cyrl-RS"/>
        </w:rPr>
        <w:tab/>
      </w:r>
      <w:r w:rsidRPr="006D0867">
        <w:rPr>
          <w:lang w:val="sr-Cyrl-RS"/>
        </w:rPr>
        <w:tab/>
      </w:r>
      <w:r w:rsidRPr="006D0867">
        <w:rPr>
          <w:lang w:val="sr-Cyrl-RS"/>
        </w:rPr>
        <w:tab/>
      </w:r>
    </w:p>
    <w:p w14:paraId="1E351BD5" w14:textId="77777777" w:rsidR="00AE611E" w:rsidRPr="006D0867" w:rsidRDefault="00AE611E" w:rsidP="00AE611E">
      <w:pPr>
        <w:jc w:val="both"/>
        <w:rPr>
          <w:lang w:val="sr-Cyrl-RS"/>
        </w:rPr>
      </w:pPr>
    </w:p>
    <w:p w14:paraId="7679763E" w14:textId="77777777" w:rsidR="00AE611E" w:rsidRPr="006D0867" w:rsidRDefault="00AE611E" w:rsidP="00AE611E">
      <w:pPr>
        <w:jc w:val="center"/>
        <w:rPr>
          <w:b/>
          <w:lang w:val="sr-Cyrl-RS"/>
        </w:rPr>
      </w:pPr>
      <w:r w:rsidRPr="006D0867">
        <w:rPr>
          <w:b/>
          <w:lang w:val="sr-Cyrl-RS"/>
        </w:rPr>
        <w:t>И З Ј А В У</w:t>
      </w:r>
    </w:p>
    <w:p w14:paraId="2CBA2DBF" w14:textId="77777777" w:rsidR="00AE611E" w:rsidRPr="006D0867" w:rsidRDefault="00AE611E" w:rsidP="00AE611E">
      <w:pPr>
        <w:jc w:val="center"/>
        <w:rPr>
          <w:b/>
          <w:lang w:val="sr-Cyrl-RS"/>
        </w:rPr>
      </w:pPr>
    </w:p>
    <w:p w14:paraId="7D79D0B9" w14:textId="77777777" w:rsidR="00AE611E" w:rsidRPr="006D0867" w:rsidRDefault="00AE611E" w:rsidP="00AE611E">
      <w:pPr>
        <w:jc w:val="both"/>
        <w:rPr>
          <w:lang w:val="sr-Cyrl-CS"/>
        </w:rPr>
      </w:pPr>
    </w:p>
    <w:p w14:paraId="45494F54" w14:textId="37681173" w:rsidR="00AE611E" w:rsidRPr="006D0867" w:rsidRDefault="00AE611E" w:rsidP="00AE611E">
      <w:pPr>
        <w:jc w:val="both"/>
        <w:rPr>
          <w:iCs/>
          <w:lang w:val="sr-Cyrl-RS"/>
        </w:rPr>
      </w:pPr>
      <w:r w:rsidRPr="006D0867">
        <w:rPr>
          <w:lang w:val="sr-Cyrl-CS"/>
        </w:rPr>
        <w:t>П</w:t>
      </w:r>
      <w:r w:rsidRPr="006D0867">
        <w:rPr>
          <w:lang w:val="sr-Cyrl-RS"/>
        </w:rPr>
        <w:t xml:space="preserve">одизвођач </w:t>
      </w:r>
      <w:r w:rsidRPr="006D0867">
        <w:rPr>
          <w:i/>
          <w:lang w:val="sr-Cyrl-RS"/>
        </w:rPr>
        <w:t xml:space="preserve"> _______________________________________________________ </w:t>
      </w:r>
      <w:r w:rsidRPr="006D0867">
        <w:rPr>
          <w:i/>
          <w:iCs/>
          <w:lang w:val="sr-Cyrl-RS"/>
        </w:rPr>
        <w:t>[</w:t>
      </w:r>
      <w:r w:rsidRPr="006D0867">
        <w:rPr>
          <w:i/>
          <w:lang w:val="sr-Cyrl-RS"/>
        </w:rPr>
        <w:t>навести назив подизвођача</w:t>
      </w:r>
      <w:r w:rsidRPr="006D0867">
        <w:rPr>
          <w:i/>
          <w:iCs/>
          <w:lang w:val="sr-Cyrl-RS"/>
        </w:rPr>
        <w:t>]</w:t>
      </w:r>
      <w:r w:rsidRPr="006D0867">
        <w:rPr>
          <w:i/>
          <w:lang w:val="sr-Cyrl-CS"/>
        </w:rPr>
        <w:t xml:space="preserve"> </w:t>
      </w:r>
      <w:r w:rsidRPr="006D0867">
        <w:rPr>
          <w:lang w:val="sr-Cyrl-RS"/>
        </w:rPr>
        <w:t>у поступку јавне набавке</w:t>
      </w:r>
      <w:r w:rsidR="00CD6A51" w:rsidRPr="006D0867">
        <w:rPr>
          <w:lang w:val="sr-Cyrl-RS"/>
        </w:rPr>
        <w:t xml:space="preserve"> радова на адаптацији и опремању пословног простора Стоматолошке коморе Србије</w:t>
      </w:r>
      <w:r w:rsidR="00CD6D6C">
        <w:rPr>
          <w:lang w:val="sr-Cyrl-RS"/>
        </w:rPr>
        <w:t xml:space="preserve"> у Крагујевцу</w:t>
      </w:r>
      <w:r w:rsidR="00CD6A51" w:rsidRPr="006D0867">
        <w:rPr>
          <w:lang w:val="sr-Cyrl-RS"/>
        </w:rPr>
        <w:t xml:space="preserve"> </w:t>
      </w:r>
      <w:r w:rsidRPr="006D0867">
        <w:rPr>
          <w:lang w:val="sr-Cyrl-RS"/>
        </w:rPr>
        <w:t xml:space="preserve"> 04/20, испуњава све услове из чл. 75. ЗЈН, односно услове дефинисане конкурсном документацијом</w:t>
      </w:r>
      <w:r w:rsidRPr="006D0867">
        <w:rPr>
          <w:lang w:val="ru-RU"/>
        </w:rPr>
        <w:t xml:space="preserve"> </w:t>
      </w:r>
      <w:r w:rsidRPr="006D0867">
        <w:rPr>
          <w:lang w:val="sr-Cyrl-RS"/>
        </w:rPr>
        <w:t>за предметну јавну набавку</w:t>
      </w:r>
      <w:r w:rsidRPr="006D0867">
        <w:rPr>
          <w:lang w:val="sr-Cyrl-CS"/>
        </w:rPr>
        <w:t>,</w:t>
      </w:r>
      <w:r w:rsidRPr="006D0867">
        <w:rPr>
          <w:lang w:val="sr-Cyrl-RS"/>
        </w:rPr>
        <w:t xml:space="preserve"> и то:</w:t>
      </w:r>
    </w:p>
    <w:p w14:paraId="287528C0" w14:textId="77777777" w:rsidR="00AE611E" w:rsidRPr="006D0867" w:rsidRDefault="00AE611E" w:rsidP="00AE611E">
      <w:pPr>
        <w:jc w:val="both"/>
        <w:rPr>
          <w:iCs/>
          <w:lang w:val="sr-Cyrl-RS"/>
        </w:rPr>
      </w:pPr>
    </w:p>
    <w:p w14:paraId="31A9226C" w14:textId="77777777" w:rsidR="00AE611E" w:rsidRPr="006D0867" w:rsidRDefault="00AE611E" w:rsidP="00AE611E">
      <w:pPr>
        <w:pStyle w:val="ListParagraph1"/>
        <w:numPr>
          <w:ilvl w:val="0"/>
          <w:numId w:val="14"/>
        </w:numPr>
        <w:jc w:val="both"/>
        <w:rPr>
          <w:iCs/>
          <w:lang w:val="sr-Cyrl-CS"/>
        </w:rPr>
      </w:pPr>
      <w:r w:rsidRPr="006D0867">
        <w:rPr>
          <w:iCs/>
          <w:lang w:val="sr-Cyrl-CS"/>
        </w:rPr>
        <w:t>Подизвођач је р</w:t>
      </w:r>
      <w:r w:rsidRPr="006D0867">
        <w:rPr>
          <w:iCs/>
          <w:lang w:val="sr-Cyrl-RS"/>
        </w:rPr>
        <w:t>егистрован код надлежног органа, односно уписан у одговарајући регистар (чл. 75. ст. 1. тач. 1) ЗЈН);</w:t>
      </w:r>
    </w:p>
    <w:p w14:paraId="409A4673" w14:textId="77777777" w:rsidR="00AE611E" w:rsidRPr="006D0867" w:rsidRDefault="00AE611E" w:rsidP="00AE611E">
      <w:pPr>
        <w:pStyle w:val="ListParagraph1"/>
        <w:numPr>
          <w:ilvl w:val="0"/>
          <w:numId w:val="14"/>
        </w:numPr>
        <w:jc w:val="both"/>
        <w:rPr>
          <w:bCs/>
          <w:iCs/>
          <w:lang w:val="sr-Cyrl-CS"/>
        </w:rPr>
      </w:pPr>
      <w:r w:rsidRPr="006D0867">
        <w:rPr>
          <w:iCs/>
          <w:lang w:val="sr-Cyrl-CS"/>
        </w:rPr>
        <w:t xml:space="preserve">Подизвођач и његов </w:t>
      </w:r>
      <w:r w:rsidRPr="006D0867">
        <w:rPr>
          <w:iCs/>
          <w:lang w:val="sr-Cyrl-RS"/>
        </w:rPr>
        <w:t>закон</w:t>
      </w:r>
      <w:r w:rsidRPr="006D0867">
        <w:rPr>
          <w:iCs/>
          <w:lang w:val="sr-Cyrl-CS"/>
        </w:rPr>
        <w:t xml:space="preserve">ски </w:t>
      </w:r>
      <w:r w:rsidRPr="006D0867">
        <w:rPr>
          <w:lang w:val="sr-Cyrl-CS"/>
        </w:rPr>
        <w:t>заступник нису осуђивани за неко од кривичних дела као члан организоване криминалне групе, да ни</w:t>
      </w:r>
      <w:r w:rsidRPr="006D0867">
        <w:rPr>
          <w:lang w:val="sr-Cyrl-RS"/>
        </w:rPr>
        <w:t>су</w:t>
      </w:r>
      <w:r w:rsidRPr="006D0867">
        <w:rPr>
          <w:lang w:val="sr-Cyrl-CS"/>
        </w:rPr>
        <w:t xml:space="preserve"> осуђиван</w:t>
      </w:r>
      <w:r w:rsidRPr="006D0867">
        <w:rPr>
          <w:lang w:val="sr-Cyrl-RS"/>
        </w:rPr>
        <w:t>и</w:t>
      </w:r>
      <w:r w:rsidRPr="006D0867">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6D0867">
        <w:rPr>
          <w:lang w:val="sr-Cyrl-RS"/>
        </w:rPr>
        <w:t xml:space="preserve"> </w:t>
      </w:r>
      <w:r w:rsidRPr="006D0867">
        <w:rPr>
          <w:iCs/>
          <w:lang w:val="sr-Cyrl-RS"/>
        </w:rPr>
        <w:t>(чл. 75. ст. 1. тач. 2) ЗЈН)</w:t>
      </w:r>
      <w:r w:rsidRPr="006D0867">
        <w:rPr>
          <w:lang w:val="sr-Cyrl-CS"/>
        </w:rPr>
        <w:t>;</w:t>
      </w:r>
    </w:p>
    <w:p w14:paraId="798D92F9" w14:textId="77777777" w:rsidR="00AE611E" w:rsidRPr="006D0867" w:rsidRDefault="00AE611E" w:rsidP="00AE611E">
      <w:pPr>
        <w:pStyle w:val="ListParagraph1"/>
        <w:numPr>
          <w:ilvl w:val="0"/>
          <w:numId w:val="14"/>
        </w:numPr>
        <w:jc w:val="both"/>
        <w:rPr>
          <w:bCs/>
          <w:iCs/>
          <w:lang w:val="sr-Cyrl-RS"/>
        </w:rPr>
      </w:pPr>
      <w:r w:rsidRPr="006D0867">
        <w:rPr>
          <w:bCs/>
          <w:iCs/>
          <w:lang w:val="sr-Cyrl-CS"/>
        </w:rPr>
        <w:t xml:space="preserve">Подизвођач је измирио </w:t>
      </w:r>
      <w:r w:rsidRPr="006D0867">
        <w:rPr>
          <w:lang w:val="sr-Cyrl-CS"/>
        </w:rPr>
        <w:t>доспеле порезе, доприносе и друге јавне дажбине у складу са прописима Републике Србије (</w:t>
      </w:r>
      <w:r w:rsidRPr="006D0867">
        <w:rPr>
          <w:i/>
          <w:lang w:val="sr-Cyrl-CS"/>
        </w:rPr>
        <w:t>или стране државе када има седиште на њеној територији)</w:t>
      </w:r>
      <w:r w:rsidRPr="006D0867">
        <w:rPr>
          <w:iCs/>
          <w:lang w:val="sr-Cyrl-RS"/>
        </w:rPr>
        <w:t xml:space="preserve"> (чл. 75. ст. 1. тач. 4) ЗЈН)</w:t>
      </w:r>
      <w:r w:rsidRPr="006D0867">
        <w:rPr>
          <w:i/>
          <w:lang w:val="sr-Cyrl-CS"/>
        </w:rPr>
        <w:t>;</w:t>
      </w:r>
    </w:p>
    <w:p w14:paraId="474C5B8F" w14:textId="77777777" w:rsidR="00AE611E" w:rsidRPr="006D0867" w:rsidRDefault="00AE611E" w:rsidP="00AE611E">
      <w:pPr>
        <w:pStyle w:val="ListParagraph1"/>
        <w:numPr>
          <w:ilvl w:val="0"/>
          <w:numId w:val="14"/>
        </w:numPr>
        <w:jc w:val="both"/>
        <w:rPr>
          <w:iCs/>
          <w:lang w:val="sr-Cyrl-CS"/>
        </w:rPr>
      </w:pPr>
      <w:r w:rsidRPr="006D0867">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D0867">
        <w:rPr>
          <w:rFonts w:eastAsia="Times New Roman"/>
          <w:lang w:val="sr-Cyrl-RS" w:eastAsia="sr-Latn-RS"/>
        </w:rPr>
        <w:t xml:space="preserve">и нема забрану обављања делатности која је на снази у време подношења понуде за предметну јавну набавку </w:t>
      </w:r>
      <w:r w:rsidRPr="006D0867">
        <w:rPr>
          <w:iCs/>
          <w:lang w:val="sr-Cyrl-RS"/>
        </w:rPr>
        <w:t>(чл. 75. ст. 2. ЗЈН)</w:t>
      </w:r>
      <w:r w:rsidRPr="006D0867">
        <w:rPr>
          <w:i/>
          <w:lang w:val="sr-Cyrl-RS"/>
        </w:rPr>
        <w:t>.</w:t>
      </w:r>
    </w:p>
    <w:p w14:paraId="57615597" w14:textId="77777777" w:rsidR="00AE611E" w:rsidRPr="006D0867" w:rsidRDefault="00AE611E" w:rsidP="00AE611E">
      <w:pPr>
        <w:pStyle w:val="ListParagraph1"/>
        <w:ind w:left="1080"/>
        <w:jc w:val="both"/>
        <w:rPr>
          <w:iCs/>
          <w:lang w:val="sr-Cyrl-CS"/>
        </w:rPr>
      </w:pPr>
    </w:p>
    <w:p w14:paraId="4C1D5720" w14:textId="77777777" w:rsidR="00AE611E" w:rsidRPr="006D0867" w:rsidRDefault="00AE611E" w:rsidP="00AE611E">
      <w:pPr>
        <w:pStyle w:val="ListParagraph1"/>
        <w:jc w:val="both"/>
        <w:rPr>
          <w:iCs/>
          <w:lang w:val="sr-Latn-RS"/>
        </w:rPr>
      </w:pPr>
    </w:p>
    <w:p w14:paraId="1CA4353A" w14:textId="77777777" w:rsidR="00AE611E" w:rsidRPr="006D0867" w:rsidRDefault="00AE611E" w:rsidP="00AE611E">
      <w:pPr>
        <w:pStyle w:val="ListParagraph1"/>
        <w:ind w:left="1710"/>
        <w:jc w:val="both"/>
        <w:rPr>
          <w:b/>
          <w:i/>
          <w:iCs/>
          <w:color w:val="auto"/>
          <w:lang w:val="sr-Cyrl-RS"/>
        </w:rPr>
      </w:pPr>
    </w:p>
    <w:p w14:paraId="629ABA4D" w14:textId="77777777" w:rsidR="00AE611E" w:rsidRPr="006D0867" w:rsidRDefault="00AE611E" w:rsidP="00AE611E">
      <w:pPr>
        <w:jc w:val="both"/>
        <w:rPr>
          <w:b/>
          <w:i/>
          <w:iCs/>
          <w:color w:val="auto"/>
          <w:lang w:val="sr-Cyrl-CS"/>
        </w:rPr>
      </w:pPr>
    </w:p>
    <w:p w14:paraId="64E9F9B5" w14:textId="77777777" w:rsidR="00AE611E" w:rsidRPr="006D0867" w:rsidRDefault="00AE611E" w:rsidP="00AE611E">
      <w:pPr>
        <w:rPr>
          <w:lang w:val="sr-Cyrl-CS"/>
        </w:rPr>
      </w:pPr>
      <w:r w:rsidRPr="006D0867">
        <w:rPr>
          <w:lang w:val="sr-Cyrl-CS"/>
        </w:rPr>
        <w:t>Место:_____________                                                            По</w:t>
      </w:r>
      <w:r w:rsidRPr="006D0867">
        <w:rPr>
          <w:lang w:val="sr-Cyrl-RS"/>
        </w:rPr>
        <w:t>дизвођач:</w:t>
      </w:r>
    </w:p>
    <w:p w14:paraId="7F1D7782" w14:textId="77777777" w:rsidR="00AE611E" w:rsidRPr="006D0867" w:rsidRDefault="00AE611E" w:rsidP="00AE611E">
      <w:pPr>
        <w:rPr>
          <w:b/>
          <w:bCs/>
          <w:i/>
          <w:color w:val="auto"/>
          <w:lang w:val="sr-Cyrl-RS"/>
        </w:rPr>
      </w:pPr>
      <w:r w:rsidRPr="006D0867">
        <w:rPr>
          <w:lang w:val="sr-Cyrl-CS"/>
        </w:rPr>
        <w:t xml:space="preserve">Датум:_____________                         М.П.                     _____________________                                                        </w:t>
      </w:r>
    </w:p>
    <w:p w14:paraId="287E9F81" w14:textId="77777777" w:rsidR="00AE611E" w:rsidRPr="006D0867" w:rsidRDefault="00AE611E" w:rsidP="00AE611E">
      <w:pPr>
        <w:pStyle w:val="BodyText21"/>
        <w:spacing w:line="100" w:lineRule="atLeast"/>
        <w:jc w:val="both"/>
        <w:rPr>
          <w:b/>
          <w:bCs/>
          <w:i/>
          <w:color w:val="auto"/>
          <w:lang w:val="sr-Cyrl-RS"/>
        </w:rPr>
      </w:pPr>
    </w:p>
    <w:p w14:paraId="3D6881A2" w14:textId="65718F80" w:rsidR="00CD6D6C" w:rsidRDefault="00AE611E" w:rsidP="0011030B">
      <w:pPr>
        <w:pStyle w:val="ListParagraph1"/>
        <w:ind w:left="0"/>
        <w:jc w:val="both"/>
        <w:rPr>
          <w:b/>
          <w:bCs/>
          <w:i/>
          <w:iCs/>
          <w:color w:val="auto"/>
          <w:lang w:val="sr-Cyrl-RS"/>
        </w:rPr>
      </w:pPr>
      <w:r w:rsidRPr="006D0867">
        <w:rPr>
          <w:b/>
          <w:bCs/>
          <w:i/>
          <w:color w:val="auto"/>
          <w:lang w:val="sr-Cyrl-RS"/>
        </w:rPr>
        <w:t>Напомена:</w:t>
      </w:r>
      <w:r w:rsidRPr="006D0867">
        <w:rPr>
          <w:bCs/>
          <w:i/>
          <w:color w:val="auto"/>
          <w:lang w:val="sr-Cyrl-RS"/>
        </w:rPr>
        <w:t xml:space="preserve"> </w:t>
      </w:r>
      <w:r w:rsidRPr="006D0867">
        <w:rPr>
          <w:b/>
          <w:bCs/>
          <w:i/>
          <w:iCs/>
          <w:color w:val="auto"/>
          <w:u w:val="single"/>
          <w:lang w:val="sr-Cyrl-CS"/>
        </w:rPr>
        <w:t>Уколико понуђач подноси понуду са подизвођачем</w:t>
      </w:r>
      <w:r w:rsidRPr="006D0867">
        <w:rPr>
          <w:bCs/>
          <w:i/>
          <w:iCs/>
          <w:color w:val="auto"/>
          <w:lang w:val="sr-Cyrl-CS"/>
        </w:rPr>
        <w:t>, Изјав</w:t>
      </w:r>
      <w:r w:rsidRPr="006D0867">
        <w:rPr>
          <w:bCs/>
          <w:i/>
          <w:iCs/>
          <w:color w:val="auto"/>
          <w:lang w:val="sr-Cyrl-RS"/>
        </w:rPr>
        <w:t>а</w:t>
      </w:r>
      <w:r w:rsidRPr="006D0867">
        <w:rPr>
          <w:bCs/>
          <w:i/>
          <w:iCs/>
          <w:color w:val="auto"/>
          <w:lang w:val="sr-Cyrl-CS"/>
        </w:rPr>
        <w:t xml:space="preserve"> </w:t>
      </w:r>
      <w:r w:rsidRPr="006D0867">
        <w:rPr>
          <w:bCs/>
          <w:i/>
          <w:iCs/>
          <w:color w:val="auto"/>
          <w:lang w:val="sr-Cyrl-RS"/>
        </w:rPr>
        <w:t xml:space="preserve">мора бити </w:t>
      </w:r>
      <w:r w:rsidRPr="006D0867">
        <w:rPr>
          <w:bCs/>
          <w:i/>
          <w:iCs/>
          <w:color w:val="auto"/>
          <w:lang w:val="sr-Cyrl-CS"/>
        </w:rPr>
        <w:t>потписан</w:t>
      </w:r>
      <w:r w:rsidRPr="006D0867">
        <w:rPr>
          <w:bCs/>
          <w:i/>
          <w:iCs/>
          <w:color w:val="auto"/>
          <w:lang w:val="sr-Cyrl-RS"/>
        </w:rPr>
        <w:t>а</w:t>
      </w:r>
      <w:r w:rsidRPr="006D0867">
        <w:rPr>
          <w:bCs/>
          <w:i/>
          <w:iCs/>
          <w:color w:val="auto"/>
          <w:lang w:val="sr-Cyrl-CS"/>
        </w:rPr>
        <w:t xml:space="preserve"> од стране овлашћеног лица подизвођача и оверен</w:t>
      </w:r>
      <w:r w:rsidRPr="006D0867">
        <w:rPr>
          <w:bCs/>
          <w:i/>
          <w:iCs/>
          <w:color w:val="auto"/>
          <w:lang w:val="sr-Cyrl-RS"/>
        </w:rPr>
        <w:t>а</w:t>
      </w:r>
      <w:r w:rsidRPr="006D0867">
        <w:rPr>
          <w:bCs/>
          <w:i/>
          <w:iCs/>
          <w:color w:val="auto"/>
          <w:lang w:val="sr-Cyrl-CS"/>
        </w:rPr>
        <w:t xml:space="preserve"> печатом. </w:t>
      </w:r>
    </w:p>
    <w:p w14:paraId="18FBB1F9" w14:textId="25EBDCC7" w:rsidR="00CD6D6C" w:rsidRDefault="00CD6D6C" w:rsidP="00AE611E">
      <w:pPr>
        <w:rPr>
          <w:b/>
          <w:bCs/>
          <w:i/>
          <w:iCs/>
          <w:color w:val="auto"/>
          <w:lang w:val="sr-Cyrl-RS"/>
        </w:rPr>
      </w:pPr>
    </w:p>
    <w:p w14:paraId="64818B9E" w14:textId="58D6179F" w:rsidR="0011030B" w:rsidRDefault="0011030B" w:rsidP="00AE611E">
      <w:pPr>
        <w:rPr>
          <w:b/>
          <w:bCs/>
          <w:i/>
          <w:iCs/>
          <w:color w:val="auto"/>
          <w:lang w:val="sr-Cyrl-RS"/>
        </w:rPr>
      </w:pPr>
    </w:p>
    <w:p w14:paraId="1F3729C6" w14:textId="224A580A" w:rsidR="0011030B" w:rsidRDefault="0011030B" w:rsidP="00AE611E">
      <w:pPr>
        <w:rPr>
          <w:b/>
          <w:bCs/>
          <w:i/>
          <w:iCs/>
          <w:color w:val="auto"/>
          <w:lang w:val="sr-Cyrl-RS"/>
        </w:rPr>
      </w:pPr>
    </w:p>
    <w:p w14:paraId="19203993" w14:textId="77777777" w:rsidR="0011030B" w:rsidRPr="006D0867" w:rsidRDefault="0011030B" w:rsidP="00AE611E">
      <w:pPr>
        <w:rPr>
          <w:b/>
          <w:bCs/>
          <w:i/>
          <w:iCs/>
          <w:color w:val="auto"/>
          <w:lang w:val="sr-Cyrl-RS"/>
        </w:rPr>
      </w:pPr>
    </w:p>
    <w:p w14:paraId="5CB091D2" w14:textId="77777777" w:rsidR="00AE611E" w:rsidRPr="006D0867" w:rsidRDefault="00AE611E" w:rsidP="00AE611E">
      <w:pPr>
        <w:shd w:val="clear" w:color="auto" w:fill="C6D9F1"/>
        <w:jc w:val="center"/>
        <w:rPr>
          <w:b/>
          <w:bCs/>
          <w:i/>
          <w:iCs/>
          <w:lang w:val="sr-Cyrl-RS"/>
        </w:rPr>
      </w:pPr>
      <w:r w:rsidRPr="006D0867">
        <w:rPr>
          <w:b/>
          <w:bCs/>
          <w:i/>
          <w:iCs/>
        </w:rPr>
        <w:t>VII</w:t>
      </w:r>
      <w:r w:rsidRPr="006D0867">
        <w:rPr>
          <w:b/>
          <w:bCs/>
          <w:i/>
          <w:iCs/>
          <w:lang w:val="sr-Cyrl-RS"/>
        </w:rPr>
        <w:t xml:space="preserve">  МОДЕЛ УГОВОРА</w:t>
      </w:r>
    </w:p>
    <w:p w14:paraId="7CD71348" w14:textId="77777777" w:rsidR="00AE611E" w:rsidRPr="006D0867" w:rsidRDefault="00AE611E" w:rsidP="00AE611E">
      <w:pPr>
        <w:shd w:val="clear" w:color="auto" w:fill="C6D9F1"/>
        <w:jc w:val="center"/>
        <w:rPr>
          <w:b/>
          <w:bCs/>
          <w:i/>
          <w:iCs/>
          <w:lang w:val="sr-Cyrl-RS"/>
        </w:rPr>
      </w:pPr>
    </w:p>
    <w:p w14:paraId="620BA3DF" w14:textId="77777777" w:rsidR="00AE611E" w:rsidRPr="006D0867" w:rsidRDefault="00AE611E" w:rsidP="00AE611E">
      <w:pPr>
        <w:jc w:val="center"/>
        <w:rPr>
          <w:b/>
          <w:bCs/>
          <w:i/>
          <w:iCs/>
          <w:lang w:val="sr-Cyrl-RS"/>
        </w:rPr>
      </w:pPr>
    </w:p>
    <w:p w14:paraId="739A7F72" w14:textId="77777777" w:rsidR="00AE611E" w:rsidRPr="006D0867" w:rsidRDefault="00AE611E" w:rsidP="00AE611E">
      <w:pPr>
        <w:jc w:val="center"/>
        <w:rPr>
          <w:b/>
          <w:bCs/>
          <w:i/>
          <w:iCs/>
          <w:lang w:val="sr-Cyrl-RS"/>
        </w:rPr>
      </w:pPr>
      <w:r w:rsidRPr="006D0867">
        <w:rPr>
          <w:b/>
          <w:bCs/>
          <w:i/>
          <w:iCs/>
          <w:lang w:val="sr-Cyrl-RS"/>
        </w:rPr>
        <w:t>УГОВОР О ЈАВНОЈ НАБАВЦИ РАДОВА</w:t>
      </w:r>
    </w:p>
    <w:p w14:paraId="091825AA" w14:textId="77777777" w:rsidR="00AE611E" w:rsidRPr="006D0867" w:rsidRDefault="00AE611E" w:rsidP="00AE611E">
      <w:pPr>
        <w:rPr>
          <w:b/>
          <w:bCs/>
          <w:i/>
          <w:iCs/>
          <w:lang w:val="sr-Cyrl-RS"/>
        </w:rPr>
      </w:pPr>
    </w:p>
    <w:p w14:paraId="7E6997F0" w14:textId="77777777" w:rsidR="00AE611E" w:rsidRPr="006D0867" w:rsidRDefault="00AE611E" w:rsidP="00AE611E">
      <w:pPr>
        <w:rPr>
          <w:iCs/>
          <w:lang w:val="sr-Cyrl-RS"/>
        </w:rPr>
      </w:pPr>
      <w:r w:rsidRPr="006D0867">
        <w:rPr>
          <w:b/>
          <w:iCs/>
          <w:lang w:val="sr-Cyrl-RS"/>
        </w:rPr>
        <w:t>Закључен између:</w:t>
      </w:r>
    </w:p>
    <w:p w14:paraId="33F6C055" w14:textId="17171680" w:rsidR="00AE611E" w:rsidRPr="006D0867" w:rsidRDefault="00AE611E" w:rsidP="00AE611E">
      <w:pPr>
        <w:rPr>
          <w:iCs/>
          <w:lang w:val="sr-Cyrl-RS"/>
        </w:rPr>
      </w:pPr>
      <w:r w:rsidRPr="006D0867">
        <w:rPr>
          <w:iCs/>
          <w:lang w:val="sr-Cyrl-RS"/>
        </w:rPr>
        <w:t xml:space="preserve">Наручиоца: </w:t>
      </w:r>
    </w:p>
    <w:p w14:paraId="1C3D5752" w14:textId="6BC6E990" w:rsidR="00AE611E" w:rsidRPr="006D0867" w:rsidRDefault="00AE611E" w:rsidP="00AE611E">
      <w:pPr>
        <w:rPr>
          <w:iCs/>
          <w:lang w:val="sr-Cyrl-RS"/>
        </w:rPr>
      </w:pPr>
      <w:r w:rsidRPr="006D0867">
        <w:rPr>
          <w:iCs/>
          <w:lang w:val="sr-Cyrl-RS"/>
        </w:rPr>
        <w:t xml:space="preserve">са седиштем у </w:t>
      </w:r>
    </w:p>
    <w:p w14:paraId="784BA17A" w14:textId="6910EC51" w:rsidR="00AE611E" w:rsidRPr="006D0867" w:rsidRDefault="00AE611E" w:rsidP="00AE611E">
      <w:pPr>
        <w:rPr>
          <w:iCs/>
          <w:lang w:val="sr-Cyrl-RS"/>
        </w:rPr>
      </w:pPr>
      <w:r w:rsidRPr="006D0867">
        <w:rPr>
          <w:iCs/>
          <w:lang w:val="sr-Cyrl-RS"/>
        </w:rPr>
        <w:t xml:space="preserve">ПИБ:  Матични број: </w:t>
      </w:r>
    </w:p>
    <w:p w14:paraId="087ECA79" w14:textId="4946C52E" w:rsidR="00AE611E" w:rsidRPr="006D0867" w:rsidRDefault="00AE611E" w:rsidP="00AE611E">
      <w:pPr>
        <w:rPr>
          <w:iCs/>
          <w:lang w:val="sr-Cyrl-RS"/>
        </w:rPr>
      </w:pPr>
      <w:r w:rsidRPr="006D0867">
        <w:rPr>
          <w:iCs/>
          <w:lang w:val="sr-Cyrl-RS"/>
        </w:rPr>
        <w:t xml:space="preserve">Број рачуна: </w:t>
      </w:r>
    </w:p>
    <w:p w14:paraId="032A2EE5" w14:textId="209AFBE2" w:rsidR="00AE611E" w:rsidRPr="006D0867" w:rsidRDefault="00AE611E" w:rsidP="00AE611E">
      <w:pPr>
        <w:rPr>
          <w:iCs/>
          <w:lang w:val="sr-Cyrl-RS"/>
        </w:rPr>
      </w:pPr>
      <w:r w:rsidRPr="006D0867">
        <w:rPr>
          <w:iCs/>
          <w:lang w:val="sr-Cyrl-RS"/>
        </w:rPr>
        <w:t xml:space="preserve">Телефон: </w:t>
      </w:r>
    </w:p>
    <w:p w14:paraId="0455BDBE" w14:textId="3B0742D0" w:rsidR="00AE611E" w:rsidRPr="006D0867" w:rsidRDefault="00AE611E" w:rsidP="00AE611E">
      <w:pPr>
        <w:rPr>
          <w:iCs/>
          <w:lang w:val="sr-Cyrl-RS"/>
        </w:rPr>
      </w:pPr>
      <w:r w:rsidRPr="006D0867">
        <w:rPr>
          <w:iCs/>
          <w:lang w:val="sr-Cyrl-RS"/>
        </w:rPr>
        <w:t xml:space="preserve">кога заступа дирекор </w:t>
      </w:r>
    </w:p>
    <w:p w14:paraId="685CDE7E" w14:textId="77777777" w:rsidR="00AE611E" w:rsidRPr="006D0867" w:rsidRDefault="00AE611E" w:rsidP="00AE611E">
      <w:pPr>
        <w:rPr>
          <w:i/>
          <w:iCs/>
          <w:lang w:val="sr-Cyrl-RS"/>
        </w:rPr>
      </w:pPr>
      <w:r w:rsidRPr="006D0867">
        <w:rPr>
          <w:iCs/>
          <w:lang w:val="sr-Cyrl-RS"/>
        </w:rPr>
        <w:t xml:space="preserve">(у даљем тексту: </w:t>
      </w:r>
      <w:r w:rsidRPr="006D0867">
        <w:rPr>
          <w:b/>
          <w:iCs/>
          <w:lang w:val="sr-Cyrl-RS"/>
        </w:rPr>
        <w:t>Наручилац</w:t>
      </w:r>
      <w:r w:rsidRPr="006D0867">
        <w:rPr>
          <w:iCs/>
          <w:lang w:val="sr-Cyrl-RS"/>
        </w:rPr>
        <w:t>)</w:t>
      </w:r>
    </w:p>
    <w:p w14:paraId="4DD068A5" w14:textId="77777777" w:rsidR="00AE611E" w:rsidRPr="006D0867" w:rsidRDefault="00AE611E" w:rsidP="00AE611E">
      <w:pPr>
        <w:rPr>
          <w:i/>
          <w:iCs/>
          <w:lang w:val="sr-Cyrl-RS"/>
        </w:rPr>
      </w:pPr>
    </w:p>
    <w:p w14:paraId="4F4B6D8A" w14:textId="77777777" w:rsidR="00AE611E" w:rsidRPr="006D0867" w:rsidRDefault="00AE611E" w:rsidP="00AE611E">
      <w:pPr>
        <w:rPr>
          <w:i/>
          <w:iCs/>
          <w:lang w:val="sr-Cyrl-RS"/>
        </w:rPr>
      </w:pPr>
    </w:p>
    <w:p w14:paraId="1BB61AAE" w14:textId="77777777" w:rsidR="00AE611E" w:rsidRPr="006D0867" w:rsidRDefault="00AE611E" w:rsidP="00AE611E">
      <w:pPr>
        <w:rPr>
          <w:i/>
          <w:iCs/>
          <w:lang w:val="sr-Cyrl-RS"/>
        </w:rPr>
      </w:pPr>
      <w:r w:rsidRPr="006D0867">
        <w:rPr>
          <w:i/>
          <w:iCs/>
          <w:lang w:val="sr-Cyrl-RS"/>
        </w:rPr>
        <w:t>и</w:t>
      </w:r>
    </w:p>
    <w:p w14:paraId="342A4CFE" w14:textId="77777777" w:rsidR="00AE611E" w:rsidRPr="006D0867" w:rsidRDefault="00AE611E" w:rsidP="00AE611E">
      <w:pPr>
        <w:rPr>
          <w:i/>
          <w:iCs/>
          <w:lang w:val="sr-Cyrl-RS"/>
        </w:rPr>
      </w:pPr>
    </w:p>
    <w:p w14:paraId="55D88690" w14:textId="77777777" w:rsidR="00AE611E" w:rsidRPr="006D0867" w:rsidRDefault="00AE611E" w:rsidP="00AE611E">
      <w:pPr>
        <w:rPr>
          <w:iCs/>
        </w:rPr>
      </w:pPr>
      <w:r w:rsidRPr="006D0867">
        <w:rPr>
          <w:iCs/>
        </w:rPr>
        <w:t>...............................................................................................</w:t>
      </w:r>
      <w:r w:rsidRPr="006D0867">
        <w:rPr>
          <w:iCs/>
          <w:lang w:val="sr-Cyrl-RS"/>
        </w:rPr>
        <w:t>....</w:t>
      </w:r>
      <w:r w:rsidRPr="006D0867">
        <w:rPr>
          <w:iCs/>
        </w:rPr>
        <w:t>..........................</w:t>
      </w:r>
      <w:r w:rsidRPr="006D0867">
        <w:rPr>
          <w:iCs/>
          <w:lang w:val="sr-Cyrl-RS"/>
        </w:rPr>
        <w:t>..</w:t>
      </w:r>
    </w:p>
    <w:p w14:paraId="6EAF176E" w14:textId="77777777" w:rsidR="00AE611E" w:rsidRPr="006D0867" w:rsidRDefault="00AE611E" w:rsidP="00AE611E">
      <w:pPr>
        <w:rPr>
          <w:iCs/>
        </w:rPr>
      </w:pPr>
      <w:r w:rsidRPr="006D0867">
        <w:rPr>
          <w:iCs/>
        </w:rPr>
        <w:t xml:space="preserve">са седиштем у .....................................,улица </w:t>
      </w:r>
      <w:r w:rsidRPr="006D0867">
        <w:rPr>
          <w:iCs/>
          <w:lang w:val="sr-Cyrl-RS"/>
        </w:rPr>
        <w:t>..........</w:t>
      </w:r>
      <w:r w:rsidRPr="006D0867">
        <w:rPr>
          <w:iCs/>
        </w:rPr>
        <w:t>.........................................., ПИБ:.......................... Матични број: ........................................</w:t>
      </w:r>
    </w:p>
    <w:p w14:paraId="4E22BDFD" w14:textId="77777777" w:rsidR="00AE611E" w:rsidRPr="006D0867" w:rsidRDefault="00AE611E" w:rsidP="00AE611E">
      <w:pPr>
        <w:rPr>
          <w:iCs/>
        </w:rPr>
      </w:pPr>
      <w:r w:rsidRPr="006D0867">
        <w:rPr>
          <w:iCs/>
        </w:rPr>
        <w:t>Број рачуна: ............................................ Назив банке:......................................,</w:t>
      </w:r>
    </w:p>
    <w:p w14:paraId="25DF6376" w14:textId="77777777" w:rsidR="00AE611E" w:rsidRPr="006D0867" w:rsidRDefault="00AE611E" w:rsidP="00AE611E">
      <w:pPr>
        <w:rPr>
          <w:iCs/>
        </w:rPr>
      </w:pPr>
      <w:r w:rsidRPr="006D0867">
        <w:rPr>
          <w:iCs/>
        </w:rPr>
        <w:t>Телефон:............................Телефакс:</w:t>
      </w:r>
      <w:r w:rsidRPr="006D0867">
        <w:rPr>
          <w:iCs/>
          <w:lang w:val="sr-Cyrl-RS"/>
        </w:rPr>
        <w:t>..............................</w:t>
      </w:r>
    </w:p>
    <w:p w14:paraId="05F76376" w14:textId="77777777" w:rsidR="00AE611E" w:rsidRPr="006D0867" w:rsidRDefault="00AE611E" w:rsidP="00AE611E">
      <w:pPr>
        <w:rPr>
          <w:iCs/>
        </w:rPr>
      </w:pPr>
      <w:r w:rsidRPr="006D0867">
        <w:rPr>
          <w:iCs/>
        </w:rPr>
        <w:t xml:space="preserve">кога заступа................................................................... </w:t>
      </w:r>
    </w:p>
    <w:p w14:paraId="7EAF652E" w14:textId="77777777" w:rsidR="00AE611E" w:rsidRPr="006D0867" w:rsidRDefault="00AE611E" w:rsidP="00AE611E">
      <w:pPr>
        <w:rPr>
          <w:iCs/>
          <w:lang w:val="sr-Cyrl-RS"/>
        </w:rPr>
      </w:pPr>
      <w:r w:rsidRPr="006D0867">
        <w:rPr>
          <w:iCs/>
        </w:rPr>
        <w:t>(у</w:t>
      </w:r>
      <w:r w:rsidRPr="006D0867">
        <w:rPr>
          <w:iCs/>
          <w:lang w:val="sr-Cyrl-CS"/>
        </w:rPr>
        <w:t xml:space="preserve"> </w:t>
      </w:r>
      <w:r w:rsidRPr="006D0867">
        <w:rPr>
          <w:iCs/>
        </w:rPr>
        <w:t>даљем тексту:</w:t>
      </w:r>
      <w:r w:rsidRPr="006D0867">
        <w:rPr>
          <w:iCs/>
          <w:lang w:val="sr-Cyrl-RS"/>
        </w:rPr>
        <w:t xml:space="preserve"> Понуђач</w:t>
      </w:r>
      <w:r w:rsidRPr="006D0867">
        <w:rPr>
          <w:iCs/>
        </w:rPr>
        <w:t>),</w:t>
      </w:r>
    </w:p>
    <w:p w14:paraId="29C98235" w14:textId="77777777" w:rsidR="00AE611E" w:rsidRPr="006D0867" w:rsidRDefault="00AE611E" w:rsidP="00AE611E">
      <w:pPr>
        <w:shd w:val="clear" w:color="auto" w:fill="FFFFFF"/>
        <w:jc w:val="both"/>
        <w:rPr>
          <w:iCs/>
          <w:lang w:val="sr-Cyrl-RS"/>
        </w:rPr>
      </w:pPr>
    </w:p>
    <w:p w14:paraId="329505B2" w14:textId="77777777" w:rsidR="00AE611E" w:rsidRPr="006D0867" w:rsidRDefault="00AE611E" w:rsidP="00AE611E">
      <w:pPr>
        <w:rPr>
          <w:rFonts w:eastAsia="Calibri"/>
          <w:color w:val="auto"/>
          <w:lang w:val="sr-Cyrl-RS" w:eastAsia="en-US"/>
        </w:rPr>
      </w:pPr>
      <w:r w:rsidRPr="006D0867">
        <w:rPr>
          <w:rFonts w:eastAsia="Calibri"/>
          <w:color w:val="auto"/>
          <w:lang w:val="sr-Cyrl-RS" w:eastAsia="en-US"/>
        </w:rPr>
        <w:t>Наручилац и Понуђач (у даљем тексту: уговорне стране)</w:t>
      </w:r>
      <w:r w:rsidRPr="006D0867">
        <w:rPr>
          <w:rFonts w:eastAsia="Calibri"/>
          <w:color w:val="auto"/>
          <w:lang w:val="sr-Latn-RS" w:eastAsia="en-US"/>
        </w:rPr>
        <w:t xml:space="preserve"> сaглaсно</w:t>
      </w:r>
      <w:r w:rsidRPr="006D0867">
        <w:rPr>
          <w:rFonts w:eastAsia="Calibri"/>
          <w:color w:val="auto"/>
          <w:lang w:val="sr-Cyrl-RS" w:eastAsia="en-US"/>
        </w:rPr>
        <w:t xml:space="preserve"> закључују</w:t>
      </w:r>
    </w:p>
    <w:p w14:paraId="1A083A5C" w14:textId="77777777" w:rsidR="00AE611E" w:rsidRPr="006D0867" w:rsidRDefault="00AE611E" w:rsidP="00AE611E">
      <w:pPr>
        <w:rPr>
          <w:rFonts w:eastAsia="Calibri"/>
          <w:color w:val="auto"/>
          <w:lang w:val="sr-Cyrl-RS" w:eastAsia="en-US"/>
        </w:rPr>
      </w:pPr>
    </w:p>
    <w:p w14:paraId="48B393D8" w14:textId="77777777" w:rsidR="00AE611E" w:rsidRPr="006D0867" w:rsidRDefault="00AE611E" w:rsidP="00AE611E">
      <w:pPr>
        <w:jc w:val="center"/>
        <w:rPr>
          <w:b/>
          <w:bCs/>
          <w:i/>
          <w:iCs/>
          <w:lang w:val="sr-Cyrl-RS"/>
        </w:rPr>
      </w:pPr>
      <w:r w:rsidRPr="006D0867">
        <w:rPr>
          <w:b/>
          <w:bCs/>
          <w:i/>
          <w:iCs/>
          <w:lang w:val="sr-Cyrl-RS"/>
        </w:rPr>
        <w:t>УГОВОР О ЈАВНОЈ НАБАВЦИ РАДОВА</w:t>
      </w:r>
    </w:p>
    <w:p w14:paraId="2C3B96B1" w14:textId="77777777" w:rsidR="00AE611E" w:rsidRPr="006D0867" w:rsidRDefault="00AE611E" w:rsidP="00AE611E">
      <w:pPr>
        <w:jc w:val="center"/>
        <w:rPr>
          <w:rFonts w:eastAsia="Calibri"/>
          <w:b/>
          <w:bCs/>
          <w:i/>
          <w:iCs/>
          <w:color w:val="auto"/>
          <w:lang w:val="sr-Cyrl-RS" w:eastAsia="en-US"/>
        </w:rPr>
      </w:pPr>
      <w:r w:rsidRPr="006D0867">
        <w:rPr>
          <w:b/>
          <w:bCs/>
          <w:i/>
          <w:iCs/>
          <w:lang w:val="sr-Cyrl-RS"/>
        </w:rPr>
        <w:t>За партију број _______</w:t>
      </w:r>
    </w:p>
    <w:p w14:paraId="0510DA3F" w14:textId="77777777" w:rsidR="00AE611E" w:rsidRPr="006D0867" w:rsidRDefault="00AE611E" w:rsidP="00AE611E">
      <w:pPr>
        <w:suppressAutoHyphens w:val="0"/>
        <w:spacing w:after="200" w:line="276" w:lineRule="auto"/>
        <w:jc w:val="both"/>
        <w:rPr>
          <w:rFonts w:eastAsia="Calibri"/>
          <w:b/>
          <w:bCs/>
          <w:i/>
          <w:iCs/>
          <w:color w:val="auto"/>
          <w:lang w:val="sr-Cyrl-RS" w:eastAsia="en-US"/>
        </w:rPr>
      </w:pPr>
    </w:p>
    <w:p w14:paraId="72916379" w14:textId="77777777" w:rsidR="00AE611E" w:rsidRPr="006D0867" w:rsidRDefault="00AE611E" w:rsidP="00AE611E">
      <w:pPr>
        <w:suppressAutoHyphens w:val="0"/>
        <w:spacing w:after="200" w:line="276" w:lineRule="auto"/>
        <w:jc w:val="both"/>
        <w:rPr>
          <w:rFonts w:eastAsia="Calibri"/>
          <w:color w:val="auto"/>
          <w:lang w:val="sr-Latn-RS" w:eastAsia="en-US"/>
        </w:rPr>
      </w:pPr>
      <w:r w:rsidRPr="006D0867">
        <w:rPr>
          <w:rFonts w:eastAsia="Calibri"/>
          <w:color w:val="auto"/>
          <w:lang w:val="sr-Cyrl-RS" w:eastAsia="en-US"/>
        </w:rPr>
        <w:t>Уговорне стране сагласно констатују:</w:t>
      </w:r>
    </w:p>
    <w:p w14:paraId="4EA208D3" w14:textId="2A7A2289" w:rsidR="00AE611E" w:rsidRPr="006D0867" w:rsidRDefault="00AE611E" w:rsidP="00AE611E">
      <w:pPr>
        <w:numPr>
          <w:ilvl w:val="0"/>
          <w:numId w:val="15"/>
        </w:numPr>
        <w:suppressAutoHyphens w:val="0"/>
        <w:spacing w:after="200" w:line="276" w:lineRule="auto"/>
        <w:jc w:val="both"/>
        <w:rPr>
          <w:rFonts w:eastAsia="Calibri"/>
          <w:color w:val="auto"/>
          <w:lang w:val="sr-Latn-RS" w:eastAsia="en-US"/>
        </w:rPr>
      </w:pPr>
      <w:r w:rsidRPr="006D0867">
        <w:rPr>
          <w:rFonts w:eastAsia="Calibri"/>
          <w:color w:val="auto"/>
          <w:lang w:val="sr-Latn-RS" w:eastAsia="en-US"/>
        </w:rPr>
        <w:t>дa је Нaручилaц у склaду сa Зaконом о јaвним нaбaвкaмa („Службени глaсник РС” број 124/12</w:t>
      </w:r>
      <w:r w:rsidRPr="006D0867">
        <w:rPr>
          <w:rFonts w:eastAsia="Calibri"/>
          <w:color w:val="auto"/>
          <w:lang w:val="sr-Cyrl-RS" w:eastAsia="en-US"/>
        </w:rPr>
        <w:t>,</w:t>
      </w:r>
      <w:r w:rsidRPr="006D0867">
        <w:rPr>
          <w:rFonts w:eastAsia="TimesNewRomanPSMT"/>
          <w:lang w:val="sr-Cyrl-RS"/>
        </w:rPr>
        <w:t xml:space="preserve"> 14/2015 и 68/2015</w:t>
      </w:r>
      <w:r w:rsidRPr="006D0867">
        <w:rPr>
          <w:rFonts w:eastAsia="Calibri"/>
          <w:color w:val="auto"/>
          <w:lang w:val="sr-Cyrl-RS" w:eastAsia="en-US"/>
        </w:rPr>
        <w:t>,</w:t>
      </w:r>
      <w:r w:rsidRPr="006D0867">
        <w:rPr>
          <w:rFonts w:eastAsia="Calibri"/>
          <w:color w:val="auto"/>
          <w:lang w:val="sr-Latn-RS" w:eastAsia="en-US"/>
        </w:rPr>
        <w:t xml:space="preserve"> у дaљем тексту: Зaкон) спровео поступaк јaвне нaбaвке, предмет јaвне нaбaвке</w:t>
      </w:r>
      <w:r w:rsidRPr="006D0867">
        <w:rPr>
          <w:rFonts w:eastAsia="Calibri"/>
          <w:color w:val="auto"/>
          <w:lang w:val="sr-Cyrl-RS" w:eastAsia="en-US"/>
        </w:rPr>
        <w:t xml:space="preserve"> радови </w:t>
      </w:r>
      <w:r w:rsidRPr="006D0867">
        <w:rPr>
          <w:lang w:val="sr-Cyrl-RS"/>
        </w:rPr>
        <w:t>на адаптацији и комплетном опремању пословног простора Стоматолошке коморе Србије</w:t>
      </w:r>
      <w:r w:rsidR="00CD6D6C">
        <w:rPr>
          <w:lang w:val="sr-Cyrl-RS"/>
        </w:rPr>
        <w:t xml:space="preserve"> у </w:t>
      </w:r>
      <w:r w:rsidR="00087873">
        <w:rPr>
          <w:lang w:val="sr-Cyrl-RS"/>
        </w:rPr>
        <w:t>К</w:t>
      </w:r>
      <w:r w:rsidR="00CD6D6C">
        <w:rPr>
          <w:lang w:val="sr-Cyrl-RS"/>
        </w:rPr>
        <w:t>рагујевцу</w:t>
      </w:r>
      <w:r w:rsidRPr="006D0867">
        <w:rPr>
          <w:lang w:val="sr-Cyrl-RS"/>
        </w:rPr>
        <w:t xml:space="preserve"> </w:t>
      </w:r>
      <w:r w:rsidRPr="006D0867">
        <w:rPr>
          <w:rFonts w:eastAsia="Calibri"/>
          <w:color w:val="auto"/>
          <w:lang w:val="sr-Cyrl-RS" w:eastAsia="en-US"/>
        </w:rPr>
        <w:t xml:space="preserve"> 0</w:t>
      </w:r>
      <w:r w:rsidR="00CD6D6C">
        <w:rPr>
          <w:rFonts w:eastAsia="Calibri"/>
          <w:color w:val="auto"/>
          <w:lang w:val="sr-Cyrl-RS" w:eastAsia="en-US"/>
        </w:rPr>
        <w:t>4</w:t>
      </w:r>
      <w:r w:rsidRPr="006D0867">
        <w:rPr>
          <w:rFonts w:eastAsia="Calibri"/>
          <w:color w:val="auto"/>
          <w:lang w:val="sr-Cyrl-RS" w:eastAsia="en-US"/>
        </w:rPr>
        <w:t>/20;</w:t>
      </w:r>
    </w:p>
    <w:p w14:paraId="393967D6" w14:textId="77777777" w:rsidR="00AE611E" w:rsidRPr="006D0867" w:rsidRDefault="00AE611E" w:rsidP="00AE611E">
      <w:pPr>
        <w:numPr>
          <w:ilvl w:val="0"/>
          <w:numId w:val="15"/>
        </w:numPr>
        <w:suppressAutoHyphens w:val="0"/>
        <w:spacing w:after="200" w:line="276" w:lineRule="auto"/>
        <w:jc w:val="both"/>
        <w:rPr>
          <w:rFonts w:eastAsia="Calibri"/>
          <w:color w:val="auto"/>
          <w:lang w:val="sr-Cyrl-RS" w:eastAsia="en-US"/>
        </w:rPr>
      </w:pPr>
      <w:r w:rsidRPr="006D0867">
        <w:rPr>
          <w:rFonts w:eastAsia="Calibri"/>
          <w:color w:val="auto"/>
          <w:lang w:val="sr-Latn-RS" w:eastAsia="en-US"/>
        </w:rPr>
        <w:t xml:space="preserve">дa је </w:t>
      </w:r>
      <w:r w:rsidRPr="006D0867">
        <w:rPr>
          <w:rFonts w:eastAsia="Calibri"/>
          <w:color w:val="auto"/>
          <w:lang w:val="sr-Cyrl-RS" w:eastAsia="en-US"/>
        </w:rPr>
        <w:t>Понуђ</w:t>
      </w:r>
      <w:r w:rsidRPr="006D0867">
        <w:rPr>
          <w:rFonts w:eastAsia="Calibri"/>
          <w:color w:val="auto"/>
          <w:lang w:val="sr-Latn-RS" w:eastAsia="en-US"/>
        </w:rPr>
        <w:t xml:space="preserve">aч </w:t>
      </w:r>
      <w:r w:rsidRPr="006D0867">
        <w:rPr>
          <w:rFonts w:eastAsia="Calibri"/>
          <w:color w:val="auto"/>
          <w:lang w:val="sr-Cyrl-RS" w:eastAsia="en-US"/>
        </w:rPr>
        <w:t>дана</w:t>
      </w:r>
      <w:r w:rsidRPr="006D0867">
        <w:rPr>
          <w:rFonts w:eastAsia="Calibri"/>
          <w:color w:val="auto"/>
          <w:lang w:val="sr-Latn-RS" w:eastAsia="en-US"/>
        </w:rPr>
        <w:t xml:space="preserve"> </w:t>
      </w:r>
      <w:r w:rsidRPr="006D0867">
        <w:rPr>
          <w:rFonts w:eastAsia="Calibri"/>
          <w:color w:val="auto"/>
          <w:lang w:val="sr-Cyrl-RS" w:eastAsia="en-US"/>
        </w:rPr>
        <w:t xml:space="preserve">_______ 2020.год. </w:t>
      </w:r>
      <w:r w:rsidRPr="006D0867">
        <w:rPr>
          <w:rFonts w:eastAsia="Calibri"/>
          <w:color w:val="auto"/>
          <w:lang w:val="sr-Latn-RS" w:eastAsia="en-US"/>
        </w:rPr>
        <w:t xml:space="preserve">достaвио Понуду </w:t>
      </w:r>
      <w:r w:rsidRPr="006D0867">
        <w:rPr>
          <w:rFonts w:eastAsia="Calibri"/>
          <w:color w:val="auto"/>
          <w:lang w:val="sr-Cyrl-RS" w:eastAsia="en-US"/>
        </w:rPr>
        <w:t>бр._______ за партију број _______;</w:t>
      </w:r>
    </w:p>
    <w:p w14:paraId="6A5146C5" w14:textId="77777777" w:rsidR="00AE611E" w:rsidRPr="006D0867" w:rsidRDefault="00AE611E" w:rsidP="00AE611E">
      <w:pPr>
        <w:numPr>
          <w:ilvl w:val="0"/>
          <w:numId w:val="15"/>
        </w:numPr>
        <w:suppressAutoHyphens w:val="0"/>
        <w:spacing w:after="200" w:line="276" w:lineRule="auto"/>
        <w:jc w:val="both"/>
        <w:rPr>
          <w:rFonts w:eastAsia="Calibri"/>
          <w:color w:val="auto"/>
          <w:lang w:val="sr-Cyrl-RS" w:eastAsia="en-US"/>
        </w:rPr>
      </w:pPr>
      <w:r w:rsidRPr="006D0867">
        <w:rPr>
          <w:rFonts w:eastAsia="Calibri"/>
          <w:color w:val="auto"/>
          <w:lang w:val="sr-Cyrl-RS" w:eastAsia="en-US"/>
        </w:rPr>
        <w:t>да је понуда Понуђача одговарајућа и прихватљива и да у потпуности одговара захтевима из конкурсне документације;</w:t>
      </w:r>
    </w:p>
    <w:p w14:paraId="4B14DF17" w14:textId="696EC37B" w:rsidR="00AE611E" w:rsidRPr="006D0867" w:rsidRDefault="00AE611E" w:rsidP="00AE611E">
      <w:pPr>
        <w:numPr>
          <w:ilvl w:val="0"/>
          <w:numId w:val="15"/>
        </w:numPr>
        <w:suppressAutoHyphens w:val="0"/>
        <w:spacing w:after="200" w:line="276" w:lineRule="auto"/>
        <w:jc w:val="both"/>
        <w:rPr>
          <w:rFonts w:eastAsia="Calibri"/>
          <w:b/>
          <w:color w:val="auto"/>
          <w:lang w:val="sr-Latn-RS" w:eastAsia="en-US"/>
        </w:rPr>
      </w:pPr>
      <w:r w:rsidRPr="006D0867">
        <w:rPr>
          <w:rFonts w:eastAsia="Calibri"/>
          <w:color w:val="auto"/>
          <w:lang w:val="sr-Cyrl-RS" w:eastAsia="en-US"/>
        </w:rPr>
        <w:lastRenderedPageBreak/>
        <w:t xml:space="preserve">да је Наручилац, на основу Извештаја о стручној оцени понуда, донео Одлуку о додели уговора бр______ од _______ Понуђачу </w:t>
      </w:r>
      <w:r w:rsidR="00087873">
        <w:rPr>
          <w:rFonts w:eastAsia="Calibri"/>
          <w:color w:val="auto"/>
          <w:lang w:val="sr-Cyrl-RS" w:eastAsia="en-US"/>
        </w:rPr>
        <w:t xml:space="preserve">за </w:t>
      </w:r>
      <w:r w:rsidRPr="006D0867">
        <w:rPr>
          <w:rFonts w:eastAsia="Calibri"/>
          <w:color w:val="auto"/>
          <w:lang w:val="sr-Cyrl-RS" w:eastAsia="en-US"/>
        </w:rPr>
        <w:t>јавн</w:t>
      </w:r>
      <w:r w:rsidR="00087873">
        <w:rPr>
          <w:rFonts w:eastAsia="Calibri"/>
          <w:color w:val="auto"/>
          <w:lang w:val="sr-Cyrl-RS" w:eastAsia="en-US"/>
        </w:rPr>
        <w:t>у</w:t>
      </w:r>
      <w:r w:rsidRPr="006D0867">
        <w:rPr>
          <w:rFonts w:eastAsia="Calibri"/>
          <w:color w:val="auto"/>
          <w:lang w:val="sr-Cyrl-RS" w:eastAsia="en-US"/>
        </w:rPr>
        <w:t xml:space="preserve"> набавка радова за партију број _______. </w:t>
      </w:r>
    </w:p>
    <w:p w14:paraId="7ABF41EE" w14:textId="77777777" w:rsidR="00AE611E" w:rsidRPr="006D0867" w:rsidRDefault="00AE611E" w:rsidP="00AE611E">
      <w:pPr>
        <w:suppressAutoHyphens w:val="0"/>
        <w:spacing w:after="200" w:line="276" w:lineRule="auto"/>
        <w:jc w:val="center"/>
        <w:rPr>
          <w:rFonts w:eastAsia="Calibri"/>
          <w:b/>
          <w:color w:val="auto"/>
          <w:lang w:val="sr-Latn-RS" w:eastAsia="en-US"/>
        </w:rPr>
      </w:pPr>
      <w:r w:rsidRPr="006D0867">
        <w:rPr>
          <w:rFonts w:eastAsia="Calibri"/>
          <w:b/>
          <w:color w:val="auto"/>
          <w:lang w:val="sr-Latn-RS" w:eastAsia="en-US"/>
        </w:rPr>
        <w:t xml:space="preserve">ПРЕДМЕТ </w:t>
      </w:r>
      <w:r w:rsidRPr="006D0867">
        <w:rPr>
          <w:rFonts w:eastAsia="Calibri"/>
          <w:b/>
          <w:color w:val="auto"/>
          <w:lang w:val="sr-Cyrl-RS" w:eastAsia="en-US"/>
        </w:rPr>
        <w:t>УГОВОРА</w:t>
      </w:r>
    </w:p>
    <w:p w14:paraId="165139BB" w14:textId="77777777" w:rsidR="00AE611E" w:rsidRPr="006D0867" w:rsidRDefault="00AE611E" w:rsidP="00AE611E">
      <w:pPr>
        <w:suppressAutoHyphens w:val="0"/>
        <w:spacing w:after="200" w:line="276" w:lineRule="auto"/>
        <w:jc w:val="center"/>
        <w:rPr>
          <w:rFonts w:eastAsia="Calibri"/>
          <w:color w:val="auto"/>
          <w:lang w:val="sr-Latn-RS" w:eastAsia="en-US"/>
        </w:rPr>
      </w:pPr>
      <w:r w:rsidRPr="006D0867">
        <w:rPr>
          <w:rFonts w:eastAsia="Calibri"/>
          <w:b/>
          <w:color w:val="auto"/>
          <w:lang w:val="sr-Latn-RS" w:eastAsia="en-US"/>
        </w:rPr>
        <w:t>Члaн 1.</w:t>
      </w:r>
    </w:p>
    <w:p w14:paraId="45206E8F" w14:textId="3E3096D8" w:rsidR="00AE611E" w:rsidRPr="00087873" w:rsidRDefault="00AE611E" w:rsidP="00AE611E">
      <w:pPr>
        <w:suppressAutoHyphens w:val="0"/>
        <w:spacing w:after="200" w:line="276" w:lineRule="auto"/>
        <w:jc w:val="both"/>
        <w:rPr>
          <w:b/>
          <w:color w:val="FF0000"/>
          <w:lang w:val="sr-Cyrl-RS"/>
        </w:rPr>
      </w:pPr>
      <w:r w:rsidRPr="00087873">
        <w:rPr>
          <w:rFonts w:eastAsia="Calibri"/>
          <w:color w:val="FF0000"/>
          <w:lang w:val="sr-Latn-RS" w:eastAsia="en-US"/>
        </w:rPr>
        <w:t xml:space="preserve">Предмет </w:t>
      </w:r>
      <w:r w:rsidRPr="00087873">
        <w:rPr>
          <w:rFonts w:eastAsia="Calibri"/>
          <w:color w:val="FF0000"/>
          <w:lang w:val="sr-Cyrl-RS" w:eastAsia="en-US"/>
        </w:rPr>
        <w:t>уговора је извођење</w:t>
      </w:r>
      <w:r w:rsidRPr="00087873">
        <w:rPr>
          <w:rFonts w:eastAsia="Calibri"/>
          <w:color w:val="FF0000"/>
          <w:lang w:val="sr-Latn-RS" w:eastAsia="en-US"/>
        </w:rPr>
        <w:t xml:space="preserve"> </w:t>
      </w:r>
      <w:r w:rsidRPr="00087873">
        <w:rPr>
          <w:rFonts w:eastAsia="Calibri"/>
          <w:color w:val="FF0000"/>
          <w:lang w:val="sr-Cyrl-RS" w:eastAsia="en-US"/>
        </w:rPr>
        <w:t>радов</w:t>
      </w:r>
      <w:r w:rsidRPr="00087873">
        <w:rPr>
          <w:rFonts w:eastAsia="Calibri"/>
          <w:color w:val="FF0000"/>
          <w:lang w:val="sr-Latn-RS" w:eastAsia="en-US"/>
        </w:rPr>
        <w:t>a</w:t>
      </w:r>
      <w:r w:rsidRPr="00087873">
        <w:rPr>
          <w:rFonts w:eastAsia="Calibri"/>
          <w:color w:val="FF0000"/>
          <w:lang w:val="sr-Cyrl-RS" w:eastAsia="en-US"/>
        </w:rPr>
        <w:t xml:space="preserve"> </w:t>
      </w:r>
      <w:r w:rsidRPr="00087873">
        <w:rPr>
          <w:color w:val="FF0000"/>
          <w:lang w:val="sr-Cyrl-RS"/>
        </w:rPr>
        <w:t>на адаптацији</w:t>
      </w:r>
      <w:r w:rsidR="00CD6A51" w:rsidRPr="00087873">
        <w:rPr>
          <w:color w:val="FF0000"/>
          <w:lang w:val="sr-Cyrl-RS"/>
        </w:rPr>
        <w:t xml:space="preserve"> и комплетном опремању пословног простора Стоматолошке коморе Србије</w:t>
      </w:r>
      <w:r w:rsidR="00CD6D6C" w:rsidRPr="00087873">
        <w:rPr>
          <w:color w:val="FF0000"/>
          <w:lang w:val="sr-Cyrl-RS"/>
        </w:rPr>
        <w:t xml:space="preserve"> у Крагујевцу</w:t>
      </w:r>
      <w:r w:rsidR="00087873">
        <w:rPr>
          <w:color w:val="FF0000"/>
          <w:lang w:val="sr-Cyrl-RS"/>
        </w:rPr>
        <w:t xml:space="preserve">, односно </w:t>
      </w:r>
      <w:r w:rsidR="00087873">
        <w:rPr>
          <w:color w:val="FF0000"/>
        </w:rPr>
        <w:t>__________________________________________ (</w:t>
      </w:r>
      <w:r w:rsidR="00087873">
        <w:rPr>
          <w:color w:val="FF0000"/>
          <w:lang w:val="sr-Cyrl-RS"/>
        </w:rPr>
        <w:t>назив партије)</w:t>
      </w:r>
      <w:r w:rsidRPr="00087873">
        <w:rPr>
          <w:color w:val="FF0000"/>
          <w:lang w:val="sr-Cyrl-RS"/>
        </w:rPr>
        <w:t xml:space="preserve"> према понуди Понуђача бр.</w:t>
      </w:r>
      <w:r w:rsidR="00CD6A51" w:rsidRPr="00087873">
        <w:rPr>
          <w:color w:val="FF0000"/>
          <w:lang w:val="sr-Cyrl-RS"/>
        </w:rPr>
        <w:t xml:space="preserve"> </w:t>
      </w:r>
      <w:r w:rsidRPr="00087873">
        <w:rPr>
          <w:color w:val="FF0000"/>
          <w:lang w:val="sr-Cyrl-RS"/>
        </w:rPr>
        <w:t>-______ од _______2020.</w:t>
      </w:r>
      <w:r w:rsidR="00087873">
        <w:rPr>
          <w:color w:val="FF0000"/>
          <w:lang w:val="sr-Cyrl-RS"/>
        </w:rPr>
        <w:t xml:space="preserve"> </w:t>
      </w:r>
      <w:r w:rsidRPr="00087873">
        <w:rPr>
          <w:color w:val="FF0000"/>
          <w:lang w:val="sr-Cyrl-RS"/>
        </w:rPr>
        <w:t>год. која се налази у прилогу овог уговора и чини његов саставни део, а на основу потреба  наручиоца.</w:t>
      </w:r>
    </w:p>
    <w:p w14:paraId="3A199DE1" w14:textId="77777777" w:rsidR="00F475F3" w:rsidRPr="008577BB" w:rsidRDefault="00F475F3" w:rsidP="00F475F3">
      <w:pPr>
        <w:suppressAutoHyphens w:val="0"/>
        <w:spacing w:after="200" w:line="276" w:lineRule="auto"/>
        <w:jc w:val="center"/>
        <w:rPr>
          <w:b/>
          <w:color w:val="000000" w:themeColor="text1"/>
          <w:lang w:val="sr-Cyrl-RS"/>
        </w:rPr>
      </w:pPr>
      <w:r w:rsidRPr="008577BB">
        <w:rPr>
          <w:b/>
          <w:color w:val="000000" w:themeColor="text1"/>
          <w:lang w:val="sr-Cyrl-RS"/>
        </w:rPr>
        <w:t>Члан 2.</w:t>
      </w:r>
    </w:p>
    <w:p w14:paraId="03CA94E3" w14:textId="77777777" w:rsidR="00F475F3" w:rsidRPr="008577BB" w:rsidRDefault="00F475F3" w:rsidP="00F475F3">
      <w:pPr>
        <w:suppressAutoHyphens w:val="0"/>
        <w:spacing w:after="200" w:line="276" w:lineRule="auto"/>
        <w:jc w:val="both"/>
        <w:rPr>
          <w:rFonts w:eastAsia="Calibri"/>
          <w:b/>
          <w:color w:val="000000" w:themeColor="text1"/>
          <w:lang w:val="sr-Latn-RS" w:eastAsia="en-US"/>
        </w:rPr>
      </w:pPr>
      <w:r w:rsidRPr="008577BB">
        <w:rPr>
          <w:color w:val="000000" w:themeColor="text1"/>
          <w:lang w:val="sr-Cyrl-RS"/>
        </w:rPr>
        <w:t>Понуђач се обавезује да започне са радовима у року од 1 (једног) дана од дана добијања писаног налога овлашћеног лица Наручиоца.</w:t>
      </w:r>
    </w:p>
    <w:p w14:paraId="2EB3CA60" w14:textId="77777777" w:rsidR="005E7D2C" w:rsidRPr="008577BB" w:rsidRDefault="005E7D2C" w:rsidP="00AE611E">
      <w:pPr>
        <w:suppressAutoHyphens w:val="0"/>
        <w:spacing w:after="200" w:line="276" w:lineRule="auto"/>
        <w:jc w:val="center"/>
        <w:rPr>
          <w:color w:val="000000" w:themeColor="text1"/>
          <w:lang w:val="sr-Cyrl-RS"/>
        </w:rPr>
      </w:pPr>
    </w:p>
    <w:p w14:paraId="79350C0E" w14:textId="77777777" w:rsidR="00AE611E" w:rsidRPr="008577BB" w:rsidRDefault="00AE611E" w:rsidP="00AE611E">
      <w:pPr>
        <w:suppressAutoHyphens w:val="0"/>
        <w:spacing w:after="200" w:line="276" w:lineRule="auto"/>
        <w:jc w:val="center"/>
        <w:rPr>
          <w:rFonts w:eastAsia="Calibri"/>
          <w:b/>
          <w:color w:val="000000" w:themeColor="text1"/>
          <w:lang w:val="sr-Latn-RS" w:eastAsia="en-US"/>
        </w:rPr>
      </w:pPr>
      <w:r w:rsidRPr="008577BB">
        <w:rPr>
          <w:rFonts w:eastAsia="Calibri"/>
          <w:b/>
          <w:color w:val="000000" w:themeColor="text1"/>
          <w:lang w:val="sr-Latn-RS" w:eastAsia="en-US"/>
        </w:rPr>
        <w:t>ПОДИЗВОЂАЧ</w:t>
      </w:r>
      <w:r w:rsidRPr="008577BB">
        <w:rPr>
          <w:rFonts w:eastAsia="Calibri"/>
          <w:b/>
          <w:color w:val="000000" w:themeColor="text1"/>
          <w:lang w:val="sr-Cyrl-RS" w:eastAsia="en-US"/>
        </w:rPr>
        <w:t>*</w:t>
      </w:r>
    </w:p>
    <w:p w14:paraId="031C602A" w14:textId="77777777" w:rsidR="00AE611E" w:rsidRPr="008577BB" w:rsidRDefault="00AE611E" w:rsidP="00AE611E">
      <w:pPr>
        <w:suppressAutoHyphens w:val="0"/>
        <w:spacing w:after="200" w:line="276" w:lineRule="auto"/>
        <w:jc w:val="center"/>
        <w:rPr>
          <w:rFonts w:eastAsia="Calibri"/>
          <w:color w:val="000000" w:themeColor="text1"/>
          <w:lang w:val="sr-Cyrl-RS" w:eastAsia="en-US"/>
        </w:rPr>
      </w:pPr>
      <w:r w:rsidRPr="008577BB">
        <w:rPr>
          <w:rFonts w:eastAsia="Calibri"/>
          <w:b/>
          <w:color w:val="000000" w:themeColor="text1"/>
          <w:lang w:val="sr-Latn-RS" w:eastAsia="en-US"/>
        </w:rPr>
        <w:t xml:space="preserve">Члaн </w:t>
      </w:r>
      <w:r w:rsidRPr="008577BB">
        <w:rPr>
          <w:rFonts w:eastAsia="Calibri"/>
          <w:b/>
          <w:color w:val="000000" w:themeColor="text1"/>
          <w:lang w:val="sr-Cyrl-RS" w:eastAsia="en-US"/>
        </w:rPr>
        <w:t>3</w:t>
      </w:r>
      <w:r w:rsidRPr="008577BB">
        <w:rPr>
          <w:rFonts w:eastAsia="Calibri"/>
          <w:b/>
          <w:color w:val="000000" w:themeColor="text1"/>
          <w:lang w:val="sr-Latn-RS" w:eastAsia="en-US"/>
        </w:rPr>
        <w:t>.</w:t>
      </w:r>
    </w:p>
    <w:p w14:paraId="72A1CE19" w14:textId="77777777" w:rsidR="00AE611E" w:rsidRPr="008577BB" w:rsidRDefault="00AE611E" w:rsidP="00AE611E">
      <w:pPr>
        <w:suppressAutoHyphens w:val="0"/>
        <w:spacing w:after="200" w:line="276" w:lineRule="auto"/>
        <w:jc w:val="both"/>
        <w:rPr>
          <w:rFonts w:eastAsia="Calibri"/>
          <w:color w:val="000000" w:themeColor="text1"/>
          <w:lang w:val="sr-Latn-RS" w:eastAsia="en-US"/>
        </w:rPr>
      </w:pPr>
      <w:r w:rsidRPr="008577BB">
        <w:rPr>
          <w:rFonts w:eastAsia="Calibri"/>
          <w:color w:val="000000" w:themeColor="text1"/>
          <w:lang w:val="sr-Cyrl-RS" w:eastAsia="en-US"/>
        </w:rPr>
        <w:t xml:space="preserve">Понуђач </w:t>
      </w:r>
      <w:r w:rsidRPr="008577BB">
        <w:rPr>
          <w:rFonts w:eastAsia="Calibri"/>
          <w:color w:val="000000" w:themeColor="text1"/>
          <w:lang w:val="sr-Latn-RS" w:eastAsia="en-US"/>
        </w:rPr>
        <w:t>нaступa сa подизвођaче</w:t>
      </w:r>
      <w:r w:rsidRPr="008577BB">
        <w:rPr>
          <w:rFonts w:eastAsia="Calibri"/>
          <w:color w:val="000000" w:themeColor="text1"/>
          <w:lang w:val="sr-Cyrl-RS" w:eastAsia="en-US"/>
        </w:rPr>
        <w:t>м ___________________________________</w:t>
      </w:r>
      <w:r w:rsidRPr="008577BB">
        <w:rPr>
          <w:rFonts w:eastAsia="Calibri"/>
          <w:color w:val="000000" w:themeColor="text1"/>
          <w:lang w:val="sr-Latn-RS" w:eastAsia="en-US"/>
        </w:rPr>
        <w:t>, ул</w:t>
      </w:r>
      <w:r w:rsidRPr="008577BB">
        <w:rPr>
          <w:rFonts w:eastAsia="Calibri"/>
          <w:color w:val="000000" w:themeColor="text1"/>
          <w:lang w:val="sr-Cyrl-RS" w:eastAsia="en-US"/>
        </w:rPr>
        <w:t xml:space="preserve">. </w:t>
      </w:r>
      <w:r w:rsidRPr="008577BB">
        <w:rPr>
          <w:rFonts w:eastAsia="Calibri"/>
          <w:color w:val="000000" w:themeColor="text1"/>
          <w:lang w:val="sr-Latn-RS" w:eastAsia="en-US"/>
        </w:rPr>
        <w:t xml:space="preserve"> </w:t>
      </w:r>
      <w:r w:rsidRPr="008577BB">
        <w:rPr>
          <w:rFonts w:eastAsia="Calibri"/>
          <w:color w:val="000000" w:themeColor="text1"/>
          <w:lang w:val="sr-Cyrl-RS" w:eastAsia="en-US"/>
        </w:rPr>
        <w:t>______________________________</w:t>
      </w:r>
      <w:r w:rsidRPr="008577BB">
        <w:rPr>
          <w:rFonts w:eastAsia="Calibri"/>
          <w:color w:val="000000" w:themeColor="text1"/>
          <w:lang w:val="sr-Latn-RS" w:eastAsia="en-US"/>
        </w:rPr>
        <w:t xml:space="preserve"> из</w:t>
      </w:r>
      <w:r w:rsidRPr="008577BB">
        <w:rPr>
          <w:rFonts w:eastAsia="Calibri"/>
          <w:color w:val="000000" w:themeColor="text1"/>
          <w:lang w:val="sr-Cyrl-RS" w:eastAsia="en-US"/>
        </w:rPr>
        <w:t xml:space="preserve"> _____________</w:t>
      </w:r>
      <w:r w:rsidRPr="008577BB">
        <w:rPr>
          <w:rFonts w:eastAsia="Calibri"/>
          <w:color w:val="000000" w:themeColor="text1"/>
          <w:lang w:val="sr-Latn-RS" w:eastAsia="en-US"/>
        </w:rPr>
        <w:t>, који ће делимично извршити предметну нaбaвку, у делу</w:t>
      </w:r>
      <w:r w:rsidRPr="008577BB">
        <w:rPr>
          <w:rFonts w:eastAsia="Calibri"/>
          <w:color w:val="000000" w:themeColor="text1"/>
          <w:lang w:val="sr-Cyrl-RS" w:eastAsia="en-US"/>
        </w:rPr>
        <w:t>:</w:t>
      </w:r>
      <w:r w:rsidRPr="008577BB">
        <w:rPr>
          <w:rFonts w:eastAsia="Calibri"/>
          <w:color w:val="000000" w:themeColor="text1"/>
          <w:lang w:val="sr-Latn-RS" w:eastAsia="en-US"/>
        </w:rPr>
        <w:t xml:space="preserve"> </w:t>
      </w:r>
      <w:r w:rsidRPr="008577BB">
        <w:rPr>
          <w:rFonts w:eastAsia="Calibri"/>
          <w:color w:val="000000" w:themeColor="text1"/>
          <w:lang w:val="sr-Cyrl-RS" w:eastAsia="en-US"/>
        </w:rPr>
        <w:t>_____________________________</w:t>
      </w:r>
    </w:p>
    <w:p w14:paraId="446C80AE" w14:textId="77777777" w:rsidR="00AE611E" w:rsidRPr="008577BB" w:rsidRDefault="00AE611E" w:rsidP="00AE611E">
      <w:pPr>
        <w:suppressAutoHyphens w:val="0"/>
        <w:spacing w:after="200" w:line="276" w:lineRule="auto"/>
        <w:jc w:val="both"/>
        <w:rPr>
          <w:rFonts w:eastAsia="Calibri"/>
          <w:color w:val="000000" w:themeColor="text1"/>
          <w:lang w:val="sr-Latn-RS" w:eastAsia="en-US"/>
        </w:rPr>
      </w:pPr>
    </w:p>
    <w:p w14:paraId="11917DD6" w14:textId="77777777" w:rsidR="00AE611E" w:rsidRPr="008577BB" w:rsidRDefault="00AE611E" w:rsidP="00AE611E">
      <w:pPr>
        <w:suppressAutoHyphens w:val="0"/>
        <w:spacing w:after="200" w:line="276" w:lineRule="auto"/>
        <w:jc w:val="center"/>
        <w:rPr>
          <w:rFonts w:eastAsia="Calibri"/>
          <w:b/>
          <w:color w:val="000000" w:themeColor="text1"/>
          <w:lang w:val="sr-Latn-RS" w:eastAsia="en-US"/>
        </w:rPr>
      </w:pPr>
      <w:r w:rsidRPr="008577BB">
        <w:rPr>
          <w:rFonts w:eastAsia="Calibri"/>
          <w:b/>
          <w:color w:val="000000" w:themeColor="text1"/>
          <w:lang w:val="sr-Latn-RS" w:eastAsia="en-US"/>
        </w:rPr>
        <w:t xml:space="preserve">ВАЖЕЊЕ </w:t>
      </w:r>
      <w:r w:rsidRPr="008577BB">
        <w:rPr>
          <w:rFonts w:eastAsia="Calibri"/>
          <w:b/>
          <w:color w:val="000000" w:themeColor="text1"/>
          <w:lang w:val="sr-Cyrl-RS" w:eastAsia="en-US"/>
        </w:rPr>
        <w:t>УГОВОРА</w:t>
      </w:r>
    </w:p>
    <w:p w14:paraId="1595406E" w14:textId="77777777" w:rsidR="00AE611E" w:rsidRPr="008577BB" w:rsidRDefault="00AE611E" w:rsidP="00AE611E">
      <w:pPr>
        <w:suppressAutoHyphens w:val="0"/>
        <w:spacing w:after="200" w:line="276" w:lineRule="auto"/>
        <w:jc w:val="center"/>
        <w:rPr>
          <w:rFonts w:eastAsia="Calibri"/>
          <w:color w:val="000000" w:themeColor="text1"/>
          <w:lang w:val="sr-Latn-RS" w:eastAsia="en-US"/>
        </w:rPr>
      </w:pPr>
      <w:r w:rsidRPr="008577BB">
        <w:rPr>
          <w:rFonts w:eastAsia="Calibri"/>
          <w:b/>
          <w:color w:val="000000" w:themeColor="text1"/>
          <w:lang w:val="sr-Latn-RS" w:eastAsia="en-US"/>
        </w:rPr>
        <w:t xml:space="preserve">Члaн </w:t>
      </w:r>
      <w:r w:rsidRPr="008577BB">
        <w:rPr>
          <w:rFonts w:eastAsia="Calibri"/>
          <w:b/>
          <w:color w:val="000000" w:themeColor="text1"/>
          <w:lang w:val="sr-Cyrl-RS" w:eastAsia="en-US"/>
        </w:rPr>
        <w:t>4</w:t>
      </w:r>
      <w:r w:rsidRPr="008577BB">
        <w:rPr>
          <w:rFonts w:eastAsia="Calibri"/>
          <w:b/>
          <w:color w:val="000000" w:themeColor="text1"/>
          <w:lang w:val="sr-Latn-RS" w:eastAsia="en-US"/>
        </w:rPr>
        <w:t>.</w:t>
      </w:r>
    </w:p>
    <w:p w14:paraId="19D56C98" w14:textId="77777777" w:rsidR="00AE611E" w:rsidRPr="008577BB" w:rsidRDefault="00AE611E" w:rsidP="00AE611E">
      <w:pPr>
        <w:suppressAutoHyphens w:val="0"/>
        <w:spacing w:line="276" w:lineRule="auto"/>
        <w:jc w:val="both"/>
        <w:rPr>
          <w:rFonts w:eastAsia="Calibri"/>
          <w:color w:val="000000" w:themeColor="text1"/>
          <w:lang w:val="sr-Cyrl-RS" w:eastAsia="en-US"/>
        </w:rPr>
      </w:pPr>
      <w:r w:rsidRPr="008577BB">
        <w:rPr>
          <w:rFonts w:eastAsia="Calibri"/>
          <w:color w:val="000000" w:themeColor="text1"/>
          <w:lang w:val="sr-Latn-RS" w:eastAsia="en-US"/>
        </w:rPr>
        <w:t xml:space="preserve">Овaј </w:t>
      </w:r>
      <w:r w:rsidRPr="008577BB">
        <w:rPr>
          <w:rFonts w:eastAsia="Calibri"/>
          <w:color w:val="000000" w:themeColor="text1"/>
          <w:lang w:val="sr-Cyrl-RS" w:eastAsia="en-US"/>
        </w:rPr>
        <w:t>уговор</w:t>
      </w:r>
      <w:r w:rsidRPr="008577BB">
        <w:rPr>
          <w:rFonts w:eastAsia="Calibri"/>
          <w:color w:val="000000" w:themeColor="text1"/>
          <w:lang w:val="sr-Latn-RS" w:eastAsia="en-US"/>
        </w:rPr>
        <w:t xml:space="preserve"> ступa нa снaгу</w:t>
      </w:r>
      <w:r w:rsidRPr="008577BB">
        <w:rPr>
          <w:rFonts w:eastAsia="Calibri"/>
          <w:color w:val="000000" w:themeColor="text1"/>
          <w:lang w:val="sr-Cyrl-RS" w:eastAsia="en-US"/>
        </w:rPr>
        <w:t xml:space="preserve"> моментом закључења и важи на период од 12 месеци.</w:t>
      </w:r>
    </w:p>
    <w:p w14:paraId="2BB3B246" w14:textId="77777777" w:rsidR="00AE611E" w:rsidRPr="008577BB" w:rsidRDefault="00AE611E" w:rsidP="00AE611E">
      <w:pPr>
        <w:suppressAutoHyphens w:val="0"/>
        <w:spacing w:after="200" w:line="276" w:lineRule="auto"/>
        <w:jc w:val="both"/>
        <w:rPr>
          <w:rFonts w:eastAsia="Calibri"/>
          <w:color w:val="000000" w:themeColor="text1"/>
          <w:lang w:val="sr-Cyrl-RS" w:eastAsia="en-US"/>
        </w:rPr>
      </w:pPr>
    </w:p>
    <w:p w14:paraId="27CB03F8" w14:textId="77777777" w:rsidR="00AE611E" w:rsidRPr="008577BB" w:rsidRDefault="00AE611E" w:rsidP="00AE611E">
      <w:pPr>
        <w:suppressAutoHyphens w:val="0"/>
        <w:spacing w:after="200" w:line="276" w:lineRule="auto"/>
        <w:jc w:val="center"/>
        <w:rPr>
          <w:rFonts w:eastAsia="Calibri"/>
          <w:b/>
          <w:color w:val="000000" w:themeColor="text1"/>
          <w:lang w:val="sr-Latn-RS" w:eastAsia="en-US"/>
        </w:rPr>
      </w:pPr>
      <w:r w:rsidRPr="008577BB">
        <w:rPr>
          <w:rFonts w:eastAsia="Calibri"/>
          <w:b/>
          <w:color w:val="000000" w:themeColor="text1"/>
          <w:lang w:val="sr-Latn-RS" w:eastAsia="en-US"/>
        </w:rPr>
        <w:t>ЦЕН</w:t>
      </w:r>
      <w:r w:rsidRPr="008577BB">
        <w:rPr>
          <w:rFonts w:eastAsia="Calibri"/>
          <w:b/>
          <w:color w:val="000000" w:themeColor="text1"/>
          <w:lang w:val="sr-Cyrl-RS" w:eastAsia="en-US"/>
        </w:rPr>
        <w:t>А, НАЧИН И РОК ПЛАЋАЊА</w:t>
      </w:r>
    </w:p>
    <w:p w14:paraId="32640115" w14:textId="77777777" w:rsidR="00AE611E" w:rsidRPr="008577BB" w:rsidRDefault="00AE611E" w:rsidP="00AE611E">
      <w:pPr>
        <w:suppressAutoHyphens w:val="0"/>
        <w:spacing w:after="200" w:line="276" w:lineRule="auto"/>
        <w:jc w:val="center"/>
        <w:rPr>
          <w:rFonts w:eastAsia="Calibri"/>
          <w:color w:val="000000" w:themeColor="text1"/>
          <w:lang w:val="sr-Cyrl-RS" w:eastAsia="en-US"/>
        </w:rPr>
      </w:pPr>
      <w:r w:rsidRPr="008577BB">
        <w:rPr>
          <w:rFonts w:eastAsia="Calibri"/>
          <w:b/>
          <w:color w:val="000000" w:themeColor="text1"/>
          <w:lang w:val="sr-Latn-RS" w:eastAsia="en-US"/>
        </w:rPr>
        <w:t xml:space="preserve">Члaн </w:t>
      </w:r>
      <w:r w:rsidRPr="008577BB">
        <w:rPr>
          <w:rFonts w:eastAsia="Calibri"/>
          <w:b/>
          <w:color w:val="000000" w:themeColor="text1"/>
          <w:lang w:val="sr-Cyrl-RS" w:eastAsia="en-US"/>
        </w:rPr>
        <w:t>5</w:t>
      </w:r>
      <w:r w:rsidRPr="008577BB">
        <w:rPr>
          <w:rFonts w:eastAsia="Calibri"/>
          <w:b/>
          <w:color w:val="000000" w:themeColor="text1"/>
          <w:lang w:val="sr-Latn-RS" w:eastAsia="en-US"/>
        </w:rPr>
        <w:t>.</w:t>
      </w:r>
    </w:p>
    <w:p w14:paraId="418A611D" w14:textId="34F829C0" w:rsidR="00AE611E" w:rsidRPr="008577BB" w:rsidRDefault="00AE611E" w:rsidP="00AE611E">
      <w:pPr>
        <w:suppressAutoHyphens w:val="0"/>
        <w:spacing w:after="200" w:line="276" w:lineRule="auto"/>
        <w:jc w:val="both"/>
        <w:rPr>
          <w:rFonts w:eastAsia="Calibri"/>
          <w:color w:val="000000" w:themeColor="text1"/>
          <w:lang w:val="sr-Cyrl-RS" w:eastAsia="en-US"/>
        </w:rPr>
      </w:pPr>
      <w:r w:rsidRPr="008577BB">
        <w:rPr>
          <w:rFonts w:eastAsia="Calibri"/>
          <w:color w:val="000000" w:themeColor="text1"/>
          <w:lang w:val="sr-Cyrl-RS" w:eastAsia="en-US"/>
        </w:rPr>
        <w:t>За обављене услуге Понуђача у корист и за рачун Наручиоца из члана 1. Овог уговора, уговорне стране су сагласне да се примењују цене које је</w:t>
      </w:r>
      <w:r w:rsidR="00CD6A51" w:rsidRPr="008577BB">
        <w:rPr>
          <w:rFonts w:eastAsia="Calibri"/>
          <w:color w:val="000000" w:themeColor="text1"/>
          <w:lang w:val="sr-Cyrl-RS" w:eastAsia="en-US"/>
        </w:rPr>
        <w:t xml:space="preserve"> понуђач навео у понуди број  </w:t>
      </w:r>
      <w:r w:rsidRPr="008577BB">
        <w:rPr>
          <w:rFonts w:eastAsia="Calibri"/>
          <w:color w:val="000000" w:themeColor="text1"/>
          <w:lang w:val="sr-Cyrl-RS" w:eastAsia="en-US"/>
        </w:rPr>
        <w:t>______од ______2020. Цена су исказане без урачунатог ПДВ-а.</w:t>
      </w:r>
    </w:p>
    <w:p w14:paraId="74BC713F" w14:textId="2F66874A" w:rsidR="00AE611E" w:rsidRPr="008577BB" w:rsidRDefault="00AE611E" w:rsidP="00AE611E">
      <w:pPr>
        <w:suppressAutoHyphens w:val="0"/>
        <w:spacing w:after="200" w:line="276" w:lineRule="auto"/>
        <w:jc w:val="both"/>
        <w:rPr>
          <w:rFonts w:eastAsia="Calibri"/>
          <w:color w:val="000000" w:themeColor="text1"/>
          <w:lang w:val="sr-Cyrl-RS" w:eastAsia="en-US"/>
        </w:rPr>
      </w:pPr>
      <w:r w:rsidRPr="008577BB">
        <w:rPr>
          <w:rFonts w:eastAsia="Calibri"/>
          <w:color w:val="000000" w:themeColor="text1"/>
          <w:lang w:val="sr-Cyrl-RS" w:eastAsia="en-US"/>
        </w:rPr>
        <w:lastRenderedPageBreak/>
        <w:t>Укупна вредност понуде бр._____ износи __________ без ПДВ-а, односно ___________са ПДВ-ом.</w:t>
      </w:r>
    </w:p>
    <w:p w14:paraId="7C51644F" w14:textId="77777777" w:rsidR="00AE611E" w:rsidRPr="008577BB" w:rsidRDefault="00AE611E" w:rsidP="00AE611E">
      <w:pPr>
        <w:suppressAutoHyphens w:val="0"/>
        <w:spacing w:after="200" w:line="276" w:lineRule="auto"/>
        <w:jc w:val="both"/>
        <w:rPr>
          <w:rFonts w:eastAsia="Calibri"/>
          <w:color w:val="000000" w:themeColor="text1"/>
          <w:lang w:val="sr-Cyrl-RS" w:eastAsia="en-US"/>
        </w:rPr>
      </w:pPr>
      <w:r w:rsidRPr="008577BB">
        <w:rPr>
          <w:rFonts w:eastAsia="Calibri"/>
          <w:color w:val="000000" w:themeColor="text1"/>
          <w:lang w:val="sr-Cyrl-RS" w:eastAsia="en-US"/>
        </w:rPr>
        <w:t>За радове који се не могу изразити јединицом мере, а код којих нема утрошка резервних делова и потрошног материјала, цена радова утврдиће се по ефективном радном сату.</w:t>
      </w:r>
    </w:p>
    <w:p w14:paraId="59823697" w14:textId="77777777" w:rsidR="00AE611E" w:rsidRPr="008577BB" w:rsidRDefault="00AE611E" w:rsidP="00AE611E">
      <w:pPr>
        <w:suppressAutoHyphens w:val="0"/>
        <w:spacing w:after="200" w:line="276" w:lineRule="auto"/>
        <w:jc w:val="both"/>
        <w:rPr>
          <w:rFonts w:eastAsia="Calibri"/>
          <w:color w:val="000000" w:themeColor="text1"/>
          <w:lang w:val="sr-Cyrl-RS" w:eastAsia="en-US"/>
        </w:rPr>
      </w:pPr>
      <w:r w:rsidRPr="008577BB">
        <w:rPr>
          <w:rFonts w:eastAsia="Calibri"/>
          <w:color w:val="000000" w:themeColor="text1"/>
          <w:lang w:val="sr-Cyrl-RS" w:eastAsia="en-US"/>
        </w:rPr>
        <w:t>Наручилац се обавезује да ће Понуђачу платити новчану накнаду из става 1. овог члана по извршеној услузи у законском року од дана пријема исправно испостављеног и овереног рачуна.</w:t>
      </w:r>
    </w:p>
    <w:p w14:paraId="383A65E5" w14:textId="52275DE9" w:rsidR="00842999" w:rsidRPr="008577BB" w:rsidRDefault="00842999" w:rsidP="00842999">
      <w:pPr>
        <w:suppressAutoHyphens w:val="0"/>
        <w:spacing w:after="200" w:line="276" w:lineRule="auto"/>
        <w:jc w:val="center"/>
        <w:rPr>
          <w:rFonts w:eastAsia="Calibri"/>
          <w:b/>
          <w:color w:val="000000" w:themeColor="text1"/>
          <w:lang w:val="sr-Cyrl-RS" w:eastAsia="en-US"/>
        </w:rPr>
      </w:pPr>
      <w:r w:rsidRPr="008577BB">
        <w:rPr>
          <w:rFonts w:eastAsia="Calibri"/>
          <w:b/>
          <w:color w:val="000000" w:themeColor="text1"/>
          <w:lang w:val="sr-Cyrl-RS" w:eastAsia="en-US"/>
        </w:rPr>
        <w:t>ГАРАНЦИЈА НА КВАЛИТЕТ ИЗВЕДЕНИХ РАДОВА И ГАРАНТНИ РОК</w:t>
      </w:r>
    </w:p>
    <w:p w14:paraId="3363E2B3" w14:textId="074AB267" w:rsidR="00842999" w:rsidRPr="008577BB" w:rsidRDefault="00842999" w:rsidP="00842999">
      <w:pPr>
        <w:spacing w:line="0" w:lineRule="atLeast"/>
        <w:ind w:right="19"/>
        <w:jc w:val="center"/>
        <w:rPr>
          <w:rFonts w:eastAsia="Times New Roman"/>
          <w:color w:val="000000" w:themeColor="text1"/>
        </w:rPr>
      </w:pPr>
      <w:r w:rsidRPr="008577BB">
        <w:rPr>
          <w:rFonts w:eastAsia="Times New Roman"/>
          <w:color w:val="000000" w:themeColor="text1"/>
        </w:rPr>
        <w:t xml:space="preserve">Члан </w:t>
      </w:r>
      <w:r w:rsidRPr="008577BB">
        <w:rPr>
          <w:rFonts w:eastAsia="Times New Roman"/>
          <w:color w:val="000000" w:themeColor="text1"/>
          <w:lang w:val="sr-Cyrl-RS"/>
        </w:rPr>
        <w:t>6</w:t>
      </w:r>
      <w:r w:rsidRPr="008577BB">
        <w:rPr>
          <w:rFonts w:eastAsia="Times New Roman"/>
          <w:color w:val="000000" w:themeColor="text1"/>
        </w:rPr>
        <w:t>.</w:t>
      </w:r>
    </w:p>
    <w:p w14:paraId="19FCC512" w14:textId="77777777" w:rsidR="00842999" w:rsidRPr="008577BB" w:rsidRDefault="00842999" w:rsidP="00842999">
      <w:pPr>
        <w:spacing w:line="132" w:lineRule="exact"/>
        <w:rPr>
          <w:rFonts w:eastAsia="Times New Roman"/>
          <w:color w:val="000000" w:themeColor="text1"/>
        </w:rPr>
      </w:pPr>
    </w:p>
    <w:p w14:paraId="1121076D" w14:textId="77777777" w:rsidR="00842999" w:rsidRPr="008577BB" w:rsidRDefault="00842999" w:rsidP="00842999">
      <w:pPr>
        <w:spacing w:line="237" w:lineRule="auto"/>
        <w:ind w:left="1" w:right="20" w:firstLine="708"/>
        <w:jc w:val="both"/>
        <w:rPr>
          <w:rFonts w:eastAsia="Times New Roman"/>
          <w:color w:val="000000" w:themeColor="text1"/>
        </w:rPr>
      </w:pPr>
      <w:r w:rsidRPr="008577BB">
        <w:rPr>
          <w:rFonts w:eastAsia="Times New Roman"/>
          <w:color w:val="000000" w:themeColor="text1"/>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14:paraId="3B26A9CE" w14:textId="77777777" w:rsidR="00842999" w:rsidRPr="008577BB" w:rsidRDefault="00842999" w:rsidP="00842999">
      <w:pPr>
        <w:spacing w:line="14" w:lineRule="exact"/>
        <w:rPr>
          <w:rFonts w:eastAsia="Times New Roman"/>
          <w:color w:val="000000" w:themeColor="text1"/>
        </w:rPr>
      </w:pPr>
    </w:p>
    <w:p w14:paraId="554D0912" w14:textId="77777777" w:rsidR="00842999" w:rsidRPr="008577BB" w:rsidRDefault="00842999" w:rsidP="00842999">
      <w:pPr>
        <w:spacing w:line="237" w:lineRule="auto"/>
        <w:ind w:left="1" w:right="20" w:firstLine="708"/>
        <w:jc w:val="both"/>
        <w:rPr>
          <w:rFonts w:eastAsia="Times New Roman"/>
          <w:color w:val="000000" w:themeColor="text1"/>
        </w:rPr>
      </w:pPr>
      <w:r w:rsidRPr="008577BB">
        <w:rPr>
          <w:rFonts w:eastAsia="Times New Roman"/>
          <w:color w:val="000000" w:themeColor="text1"/>
        </w:rP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14:paraId="0761CB16" w14:textId="77777777" w:rsidR="00842999" w:rsidRPr="008577BB" w:rsidRDefault="00842999" w:rsidP="00842999">
      <w:pPr>
        <w:spacing w:line="17" w:lineRule="exact"/>
        <w:rPr>
          <w:rFonts w:eastAsia="Times New Roman"/>
          <w:color w:val="000000" w:themeColor="text1"/>
        </w:rPr>
      </w:pPr>
    </w:p>
    <w:p w14:paraId="4DB8D2C6" w14:textId="77777777" w:rsidR="00842999" w:rsidRPr="008577BB" w:rsidRDefault="00842999" w:rsidP="00842999">
      <w:pPr>
        <w:spacing w:line="234" w:lineRule="auto"/>
        <w:ind w:left="1" w:right="20" w:firstLine="708"/>
        <w:jc w:val="both"/>
        <w:rPr>
          <w:rFonts w:eastAsia="Times New Roman"/>
          <w:color w:val="000000" w:themeColor="text1"/>
        </w:rPr>
      </w:pPr>
      <w:r w:rsidRPr="008577BB">
        <w:rPr>
          <w:rFonts w:eastAsia="Times New Roman"/>
          <w:color w:val="000000" w:themeColor="text1"/>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w:t>
      </w:r>
      <w:r w:rsidRPr="008577BB">
        <w:rPr>
          <w:rFonts w:eastAsia="Times New Roman"/>
          <w:color w:val="000000" w:themeColor="text1"/>
          <w:lang w:val="sr-Cyrl-RS"/>
        </w:rPr>
        <w:t xml:space="preserve"> у </w:t>
      </w:r>
      <w:r w:rsidRPr="008577BB">
        <w:rPr>
          <w:rFonts w:eastAsia="Times New Roman"/>
          <w:color w:val="000000" w:themeColor="text1"/>
        </w:rPr>
        <w:t>погледу квалитета радова и материјала у року од 5 дана од пријема писаног захтева од стране Наручиоца.</w:t>
      </w:r>
    </w:p>
    <w:p w14:paraId="467AD038" w14:textId="77777777" w:rsidR="00842999" w:rsidRPr="008577BB" w:rsidRDefault="00842999" w:rsidP="00842999">
      <w:pPr>
        <w:spacing w:line="12" w:lineRule="exact"/>
        <w:rPr>
          <w:rFonts w:eastAsia="Times New Roman"/>
          <w:color w:val="000000" w:themeColor="text1"/>
        </w:rPr>
      </w:pPr>
    </w:p>
    <w:p w14:paraId="7092C976" w14:textId="77777777" w:rsidR="00842999" w:rsidRPr="008577BB" w:rsidRDefault="00842999" w:rsidP="00842999">
      <w:pPr>
        <w:spacing w:line="236" w:lineRule="auto"/>
        <w:ind w:left="1" w:firstLine="708"/>
        <w:jc w:val="both"/>
        <w:rPr>
          <w:rFonts w:eastAsia="Times New Roman"/>
          <w:color w:val="000000" w:themeColor="text1"/>
        </w:rPr>
      </w:pPr>
      <w:r w:rsidRPr="008577BB">
        <w:rPr>
          <w:rFonts w:eastAsia="Times New Roman"/>
          <w:color w:val="000000" w:themeColor="text1"/>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14:paraId="4A479AE5" w14:textId="77777777" w:rsidR="00842999" w:rsidRPr="008577BB" w:rsidRDefault="00842999" w:rsidP="00842999">
      <w:pPr>
        <w:suppressAutoHyphens w:val="0"/>
        <w:spacing w:after="200" w:line="276" w:lineRule="auto"/>
        <w:jc w:val="center"/>
        <w:rPr>
          <w:rFonts w:eastAsia="Calibri"/>
          <w:b/>
          <w:color w:val="000000" w:themeColor="text1"/>
          <w:lang w:val="sr-Cyrl-RS" w:eastAsia="en-US"/>
        </w:rPr>
      </w:pPr>
    </w:p>
    <w:p w14:paraId="380E13BD" w14:textId="77777777" w:rsidR="00842999" w:rsidRPr="008577BB" w:rsidRDefault="00842999" w:rsidP="00842999">
      <w:pPr>
        <w:suppressAutoHyphens w:val="0"/>
        <w:spacing w:after="200" w:line="276" w:lineRule="auto"/>
        <w:jc w:val="center"/>
        <w:rPr>
          <w:rFonts w:eastAsia="Calibri"/>
          <w:b/>
          <w:color w:val="000000" w:themeColor="text1"/>
          <w:lang w:val="sr-Cyrl-RS" w:eastAsia="en-US"/>
        </w:rPr>
      </w:pPr>
      <w:r w:rsidRPr="008577BB">
        <w:rPr>
          <w:rFonts w:eastAsia="Calibri"/>
          <w:b/>
          <w:color w:val="000000" w:themeColor="text1"/>
          <w:lang w:val="sr-Cyrl-RS" w:eastAsia="en-US"/>
        </w:rPr>
        <w:t>КВАЛИТЕТ УГРАЂЕНОГ МАТЕРИЈАЛА</w:t>
      </w:r>
    </w:p>
    <w:p w14:paraId="0F181D9E" w14:textId="43604569" w:rsidR="00842999" w:rsidRPr="008577BB" w:rsidRDefault="00842999" w:rsidP="00842999">
      <w:pPr>
        <w:spacing w:line="0" w:lineRule="atLeast"/>
        <w:ind w:right="19"/>
        <w:jc w:val="center"/>
        <w:rPr>
          <w:rFonts w:eastAsia="Times New Roman"/>
          <w:color w:val="000000" w:themeColor="text1"/>
        </w:rPr>
      </w:pPr>
      <w:r w:rsidRPr="008577BB">
        <w:rPr>
          <w:rFonts w:eastAsia="Times New Roman"/>
          <w:color w:val="000000" w:themeColor="text1"/>
        </w:rPr>
        <w:t xml:space="preserve">Члан </w:t>
      </w:r>
      <w:r w:rsidRPr="008577BB">
        <w:rPr>
          <w:rFonts w:eastAsia="Times New Roman"/>
          <w:color w:val="000000" w:themeColor="text1"/>
          <w:lang w:val="sr-Cyrl-RS"/>
        </w:rPr>
        <w:t>7</w:t>
      </w:r>
      <w:r w:rsidRPr="008577BB">
        <w:rPr>
          <w:rFonts w:eastAsia="Times New Roman"/>
          <w:color w:val="000000" w:themeColor="text1"/>
        </w:rPr>
        <w:t>.</w:t>
      </w:r>
    </w:p>
    <w:p w14:paraId="2B34F5B7" w14:textId="77777777" w:rsidR="00842999" w:rsidRPr="008577BB" w:rsidRDefault="00842999" w:rsidP="00842999">
      <w:pPr>
        <w:spacing w:line="132" w:lineRule="exact"/>
        <w:rPr>
          <w:rFonts w:eastAsia="Times New Roman"/>
          <w:color w:val="000000" w:themeColor="text1"/>
        </w:rPr>
      </w:pPr>
    </w:p>
    <w:p w14:paraId="29C3339D" w14:textId="5A2D788E" w:rsidR="00842999" w:rsidRPr="008577BB" w:rsidRDefault="00842999" w:rsidP="00842999">
      <w:pPr>
        <w:spacing w:line="236" w:lineRule="auto"/>
        <w:ind w:left="1" w:right="20" w:firstLine="708"/>
        <w:jc w:val="both"/>
        <w:rPr>
          <w:rFonts w:eastAsia="Times New Roman"/>
          <w:color w:val="000000" w:themeColor="text1"/>
        </w:rPr>
      </w:pPr>
      <w:r w:rsidRPr="008577BB">
        <w:rPr>
          <w:rFonts w:eastAsia="Times New Roman"/>
          <w:color w:val="000000" w:themeColor="text1"/>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p>
    <w:p w14:paraId="409FE879" w14:textId="77777777" w:rsidR="00842999" w:rsidRPr="008577BB" w:rsidRDefault="00842999" w:rsidP="00842999">
      <w:pPr>
        <w:spacing w:line="236" w:lineRule="auto"/>
        <w:ind w:left="1" w:right="20" w:firstLine="708"/>
        <w:jc w:val="both"/>
        <w:rPr>
          <w:rFonts w:eastAsia="Times New Roman"/>
          <w:color w:val="000000" w:themeColor="text1"/>
        </w:rPr>
      </w:pPr>
    </w:p>
    <w:p w14:paraId="51A64D03" w14:textId="77777777" w:rsidR="00842999" w:rsidRPr="008577BB" w:rsidRDefault="00842999" w:rsidP="00842999">
      <w:pPr>
        <w:spacing w:line="14" w:lineRule="exact"/>
        <w:rPr>
          <w:rFonts w:eastAsia="Times New Roman"/>
          <w:color w:val="000000" w:themeColor="text1"/>
        </w:rPr>
      </w:pPr>
    </w:p>
    <w:p w14:paraId="73E54ADF" w14:textId="77777777" w:rsidR="00842999" w:rsidRPr="008577BB" w:rsidRDefault="00842999" w:rsidP="00842999">
      <w:pPr>
        <w:spacing w:line="234" w:lineRule="auto"/>
        <w:ind w:left="1" w:right="20" w:firstLine="708"/>
        <w:jc w:val="both"/>
        <w:rPr>
          <w:rFonts w:eastAsia="Times New Roman"/>
          <w:color w:val="000000" w:themeColor="text1"/>
        </w:rPr>
      </w:pPr>
      <w:r w:rsidRPr="008577BB">
        <w:rPr>
          <w:rFonts w:eastAsia="Times New Roman"/>
          <w:color w:val="000000" w:themeColor="text1"/>
        </w:rPr>
        <w:t xml:space="preserve">Достављени извештаји о квалитету уграђеног материјала морају бити издати од акредитоване </w:t>
      </w:r>
      <w:r w:rsidRPr="008577BB">
        <w:rPr>
          <w:rFonts w:eastAsia="Times New Roman"/>
          <w:color w:val="000000" w:themeColor="text1"/>
          <w:lang w:val="sr-Cyrl-RS"/>
        </w:rPr>
        <w:t xml:space="preserve">организације </w:t>
      </w:r>
      <w:r w:rsidRPr="008577BB">
        <w:rPr>
          <w:rFonts w:eastAsia="Times New Roman"/>
          <w:color w:val="000000" w:themeColor="text1"/>
        </w:rPr>
        <w:t>за тај тип материјала.</w:t>
      </w:r>
    </w:p>
    <w:p w14:paraId="3E764499" w14:textId="77777777" w:rsidR="00842999" w:rsidRPr="008577BB" w:rsidRDefault="00842999" w:rsidP="00842999">
      <w:pPr>
        <w:spacing w:line="14" w:lineRule="exact"/>
        <w:rPr>
          <w:rFonts w:eastAsia="Times New Roman"/>
          <w:color w:val="000000" w:themeColor="text1"/>
        </w:rPr>
      </w:pPr>
    </w:p>
    <w:p w14:paraId="5A327786" w14:textId="77777777" w:rsidR="00842999" w:rsidRPr="008577BB" w:rsidRDefault="00842999" w:rsidP="00842999">
      <w:pPr>
        <w:spacing w:line="236" w:lineRule="auto"/>
        <w:ind w:left="1" w:right="20" w:firstLine="708"/>
        <w:jc w:val="both"/>
        <w:rPr>
          <w:rFonts w:eastAsia="Times New Roman"/>
          <w:color w:val="000000" w:themeColor="text1"/>
        </w:rPr>
      </w:pPr>
      <w:r w:rsidRPr="008577BB">
        <w:rPr>
          <w:rFonts w:eastAsia="Times New Roman"/>
          <w:color w:val="000000" w:themeColor="text1"/>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5D2036A1" w14:textId="77777777" w:rsidR="00842999" w:rsidRPr="008577BB" w:rsidRDefault="00842999" w:rsidP="00842999">
      <w:pPr>
        <w:spacing w:line="236" w:lineRule="auto"/>
        <w:ind w:left="1" w:right="20" w:firstLine="708"/>
        <w:jc w:val="both"/>
        <w:rPr>
          <w:rFonts w:eastAsia="Times New Roman"/>
          <w:color w:val="000000" w:themeColor="text1"/>
        </w:rPr>
      </w:pPr>
    </w:p>
    <w:p w14:paraId="37DCAE5B" w14:textId="77777777" w:rsidR="00842999" w:rsidRPr="008577BB" w:rsidRDefault="00842999" w:rsidP="00842999">
      <w:pPr>
        <w:spacing w:line="0" w:lineRule="atLeast"/>
        <w:rPr>
          <w:rFonts w:eastAsia="Times New Roman"/>
          <w:color w:val="000000" w:themeColor="text1"/>
        </w:rPr>
      </w:pPr>
      <w:r w:rsidRPr="008577BB">
        <w:rPr>
          <w:rFonts w:eastAsia="Times New Roman"/>
          <w:color w:val="000000" w:themeColor="text1"/>
        </w:rPr>
        <w:t>Извођач радова је дужан да о свом трошку обави одговарајућа испитивања материјала.</w:t>
      </w:r>
    </w:p>
    <w:p w14:paraId="2819BA2B" w14:textId="77777777" w:rsidR="00842999" w:rsidRPr="008577BB" w:rsidRDefault="00842999" w:rsidP="00842999">
      <w:pPr>
        <w:spacing w:line="0" w:lineRule="atLeast"/>
        <w:rPr>
          <w:rFonts w:eastAsia="Times New Roman"/>
          <w:color w:val="000000" w:themeColor="text1"/>
        </w:rPr>
      </w:pPr>
      <w:r w:rsidRPr="008577BB">
        <w:rPr>
          <w:rFonts w:eastAsia="Times New Roman"/>
          <w:color w:val="000000" w:themeColor="text1"/>
        </w:rPr>
        <w:t>Поред тога, он је одговоран уколико употреби материјал који не одговара квалитету.</w:t>
      </w:r>
    </w:p>
    <w:p w14:paraId="7E07C6AE" w14:textId="77777777" w:rsidR="00842999" w:rsidRPr="008577BB" w:rsidRDefault="00842999" w:rsidP="00842999">
      <w:pPr>
        <w:spacing w:line="12" w:lineRule="exact"/>
        <w:rPr>
          <w:rFonts w:eastAsia="Times New Roman"/>
          <w:color w:val="000000" w:themeColor="text1"/>
        </w:rPr>
      </w:pPr>
    </w:p>
    <w:p w14:paraId="0B5DF0DC" w14:textId="77777777" w:rsidR="00842999" w:rsidRPr="008577BB" w:rsidRDefault="00842999" w:rsidP="00842999">
      <w:pPr>
        <w:numPr>
          <w:ilvl w:val="0"/>
          <w:numId w:val="28"/>
        </w:numPr>
        <w:tabs>
          <w:tab w:val="left" w:pos="1037"/>
        </w:tabs>
        <w:suppressAutoHyphens w:val="0"/>
        <w:spacing w:line="237" w:lineRule="auto"/>
        <w:ind w:firstLine="707"/>
        <w:jc w:val="both"/>
        <w:rPr>
          <w:rFonts w:eastAsia="Times New Roman"/>
          <w:color w:val="000000" w:themeColor="text1"/>
        </w:rPr>
      </w:pPr>
      <w:r w:rsidRPr="008577BB">
        <w:rPr>
          <w:rFonts w:eastAsia="Times New Roman"/>
          <w:color w:val="000000" w:themeColor="text1"/>
        </w:rPr>
        <w:lastRenderedPageBreak/>
        <w:t>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14:paraId="2DEDCDE9" w14:textId="77777777" w:rsidR="00842999" w:rsidRPr="008577BB" w:rsidRDefault="00842999" w:rsidP="00842999">
      <w:pPr>
        <w:spacing w:line="17" w:lineRule="exact"/>
        <w:rPr>
          <w:rFonts w:eastAsia="Times New Roman"/>
          <w:color w:val="000000" w:themeColor="text1"/>
        </w:rPr>
      </w:pPr>
    </w:p>
    <w:p w14:paraId="17014102" w14:textId="77777777" w:rsidR="00842999" w:rsidRPr="008577BB" w:rsidRDefault="00842999" w:rsidP="00842999">
      <w:pPr>
        <w:spacing w:line="234" w:lineRule="auto"/>
        <w:ind w:right="20" w:firstLine="708"/>
        <w:rPr>
          <w:rFonts w:eastAsia="Times New Roman"/>
          <w:color w:val="000000" w:themeColor="text1"/>
        </w:rPr>
      </w:pPr>
      <w:r w:rsidRPr="008577BB">
        <w:rPr>
          <w:rFonts w:eastAsia="Times New Roman"/>
          <w:color w:val="000000" w:themeColor="text1"/>
        </w:rPr>
        <w:t>Стручни надзор над извођењем уговорених радова се врши складу са законом којим се уређује планирање и изградња.</w:t>
      </w:r>
    </w:p>
    <w:p w14:paraId="2627A9A4" w14:textId="77777777" w:rsidR="00842999" w:rsidRPr="008577BB" w:rsidRDefault="00842999" w:rsidP="00842999">
      <w:pPr>
        <w:spacing w:line="13" w:lineRule="exact"/>
        <w:rPr>
          <w:rFonts w:eastAsia="Times New Roman"/>
          <w:color w:val="000000" w:themeColor="text1"/>
        </w:rPr>
      </w:pPr>
    </w:p>
    <w:p w14:paraId="5AA3D018" w14:textId="77777777" w:rsidR="00842999" w:rsidRPr="008577BB" w:rsidRDefault="00842999" w:rsidP="00842999">
      <w:pPr>
        <w:spacing w:line="234" w:lineRule="auto"/>
        <w:ind w:right="20" w:firstLine="708"/>
        <w:rPr>
          <w:rFonts w:eastAsia="Times New Roman"/>
          <w:color w:val="000000" w:themeColor="text1"/>
        </w:rPr>
      </w:pPr>
      <w:r w:rsidRPr="008577BB">
        <w:rPr>
          <w:rFonts w:eastAsia="Times New Roman"/>
          <w:color w:val="000000" w:themeColor="text1"/>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5973088D" w14:textId="77777777" w:rsidR="00842999" w:rsidRPr="008577BB" w:rsidRDefault="00842999" w:rsidP="00842999">
      <w:pPr>
        <w:spacing w:line="246" w:lineRule="exact"/>
        <w:rPr>
          <w:rFonts w:eastAsia="Times New Roman"/>
          <w:color w:val="000000" w:themeColor="text1"/>
        </w:rPr>
      </w:pPr>
    </w:p>
    <w:p w14:paraId="2D1BEF47" w14:textId="77777777" w:rsidR="00842999" w:rsidRPr="008577BB" w:rsidRDefault="00842999" w:rsidP="00842999">
      <w:pPr>
        <w:spacing w:line="0" w:lineRule="atLeast"/>
        <w:ind w:right="20"/>
        <w:jc w:val="center"/>
        <w:rPr>
          <w:rFonts w:eastAsia="Times New Roman"/>
          <w:b/>
          <w:color w:val="000000" w:themeColor="text1"/>
          <w:lang w:val="sr-Cyrl-RS"/>
        </w:rPr>
      </w:pPr>
      <w:r w:rsidRPr="008577BB">
        <w:rPr>
          <w:rFonts w:eastAsia="Times New Roman"/>
          <w:b/>
          <w:color w:val="000000" w:themeColor="text1"/>
          <w:lang w:val="sr-Cyrl-RS"/>
        </w:rPr>
        <w:t>ВИШКОВИ И МАЊКОВИ РАДОВА</w:t>
      </w:r>
    </w:p>
    <w:p w14:paraId="23B73968" w14:textId="77777777" w:rsidR="00842999" w:rsidRPr="008577BB" w:rsidRDefault="00842999" w:rsidP="00842999">
      <w:pPr>
        <w:spacing w:line="115" w:lineRule="exact"/>
        <w:rPr>
          <w:rFonts w:eastAsia="Times New Roman"/>
          <w:color w:val="000000" w:themeColor="text1"/>
        </w:rPr>
      </w:pPr>
    </w:p>
    <w:p w14:paraId="4722109D" w14:textId="25FDB172" w:rsidR="00842999" w:rsidRPr="008577BB" w:rsidRDefault="00842999" w:rsidP="00842999">
      <w:pPr>
        <w:spacing w:line="0" w:lineRule="atLeast"/>
        <w:ind w:right="20"/>
        <w:jc w:val="center"/>
        <w:rPr>
          <w:rFonts w:eastAsia="Times New Roman"/>
          <w:color w:val="000000" w:themeColor="text1"/>
        </w:rPr>
      </w:pPr>
      <w:r w:rsidRPr="008577BB">
        <w:rPr>
          <w:rFonts w:eastAsia="Times New Roman"/>
          <w:color w:val="000000" w:themeColor="text1"/>
        </w:rPr>
        <w:t xml:space="preserve">Члан </w:t>
      </w:r>
      <w:r w:rsidRPr="008577BB">
        <w:rPr>
          <w:rFonts w:eastAsia="Times New Roman"/>
          <w:color w:val="000000" w:themeColor="text1"/>
          <w:lang w:val="sr-Cyrl-RS"/>
        </w:rPr>
        <w:t>8</w:t>
      </w:r>
      <w:r w:rsidRPr="008577BB">
        <w:rPr>
          <w:rFonts w:eastAsia="Times New Roman"/>
          <w:color w:val="000000" w:themeColor="text1"/>
        </w:rPr>
        <w:t>.</w:t>
      </w:r>
    </w:p>
    <w:p w14:paraId="00E43BF8" w14:textId="77777777" w:rsidR="00842999" w:rsidRPr="008577BB" w:rsidRDefault="00842999" w:rsidP="00842999">
      <w:pPr>
        <w:spacing w:line="133" w:lineRule="exact"/>
        <w:rPr>
          <w:rFonts w:eastAsia="Times New Roman"/>
          <w:color w:val="000000" w:themeColor="text1"/>
        </w:rPr>
      </w:pPr>
    </w:p>
    <w:p w14:paraId="4EDD3FE8" w14:textId="77777777" w:rsidR="00842999" w:rsidRPr="008577BB" w:rsidRDefault="00842999" w:rsidP="00842999">
      <w:pPr>
        <w:spacing w:line="236" w:lineRule="auto"/>
        <w:ind w:right="20" w:firstLine="708"/>
        <w:jc w:val="both"/>
        <w:rPr>
          <w:rFonts w:eastAsia="Times New Roman"/>
          <w:color w:val="000000" w:themeColor="text1"/>
        </w:rPr>
      </w:pPr>
      <w:r w:rsidRPr="008577BB">
        <w:rPr>
          <w:rFonts w:eastAsia="Times New Roman"/>
          <w:color w:val="000000" w:themeColor="text1"/>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w:t>
      </w:r>
      <w:r w:rsidRPr="008577BB">
        <w:rPr>
          <w:rFonts w:eastAsia="Times New Roman"/>
          <w:color w:val="000000" w:themeColor="text1"/>
          <w:lang w:val="sr-Cyrl-RS"/>
        </w:rPr>
        <w:t>ан</w:t>
      </w:r>
      <w:r w:rsidRPr="008577BB">
        <w:rPr>
          <w:rFonts w:eastAsia="Times New Roman"/>
          <w:color w:val="000000" w:themeColor="text1"/>
        </w:rPr>
        <w:t>у сагласност за та одступања.</w:t>
      </w:r>
    </w:p>
    <w:p w14:paraId="18E98492" w14:textId="77777777" w:rsidR="00842999" w:rsidRPr="008577BB" w:rsidRDefault="00842999" w:rsidP="00842999">
      <w:pPr>
        <w:spacing w:line="14" w:lineRule="exact"/>
        <w:rPr>
          <w:rFonts w:eastAsia="Times New Roman"/>
          <w:color w:val="000000" w:themeColor="text1"/>
        </w:rPr>
      </w:pPr>
    </w:p>
    <w:p w14:paraId="518F9973" w14:textId="77777777" w:rsidR="00842999" w:rsidRPr="008577BB" w:rsidRDefault="00842999" w:rsidP="00842999">
      <w:pPr>
        <w:spacing w:line="234" w:lineRule="auto"/>
        <w:ind w:right="20" w:firstLine="708"/>
        <w:jc w:val="both"/>
        <w:rPr>
          <w:rFonts w:eastAsia="Times New Roman"/>
          <w:color w:val="000000" w:themeColor="text1"/>
        </w:rPr>
      </w:pPr>
      <w:r w:rsidRPr="008577BB">
        <w:rPr>
          <w:rFonts w:eastAsia="Times New Roman"/>
          <w:color w:val="000000" w:themeColor="text1"/>
        </w:rPr>
        <w:t>Извођач радова не може захтевати повећање уговорене цене за радове које је извршио без сагласности Наручиоца.</w:t>
      </w:r>
    </w:p>
    <w:p w14:paraId="0CFEA467" w14:textId="77777777" w:rsidR="00842999" w:rsidRPr="008577BB" w:rsidRDefault="00842999" w:rsidP="00842999">
      <w:pPr>
        <w:spacing w:line="234" w:lineRule="auto"/>
        <w:ind w:right="20" w:firstLine="708"/>
        <w:jc w:val="both"/>
        <w:rPr>
          <w:rFonts w:eastAsia="Times New Roman"/>
          <w:color w:val="000000" w:themeColor="text1"/>
        </w:rPr>
      </w:pPr>
    </w:p>
    <w:p w14:paraId="1FF5ABCE" w14:textId="77777777" w:rsidR="00842999" w:rsidRPr="008577BB" w:rsidRDefault="00842999" w:rsidP="00842999">
      <w:pPr>
        <w:spacing w:line="234" w:lineRule="auto"/>
        <w:ind w:right="20" w:firstLine="708"/>
        <w:jc w:val="center"/>
        <w:rPr>
          <w:rFonts w:eastAsia="Times New Roman"/>
          <w:b/>
          <w:bCs/>
          <w:color w:val="000000" w:themeColor="text1"/>
          <w:lang w:val="sr-Cyrl-RS"/>
        </w:rPr>
      </w:pPr>
      <w:r w:rsidRPr="008577BB">
        <w:rPr>
          <w:rFonts w:eastAsia="Times New Roman"/>
          <w:b/>
          <w:bCs/>
          <w:color w:val="000000" w:themeColor="text1"/>
          <w:lang w:val="sr-Cyrl-RS"/>
        </w:rPr>
        <w:t>СХОДНА ПРИМЕНА ДРУГИХ ПРОПИСА</w:t>
      </w:r>
    </w:p>
    <w:p w14:paraId="2ECCD401" w14:textId="77777777" w:rsidR="00842999" w:rsidRPr="008577BB" w:rsidRDefault="00842999" w:rsidP="00842999">
      <w:pPr>
        <w:spacing w:line="115" w:lineRule="exact"/>
        <w:rPr>
          <w:rFonts w:eastAsia="Times New Roman"/>
          <w:color w:val="000000" w:themeColor="text1"/>
        </w:rPr>
      </w:pPr>
    </w:p>
    <w:p w14:paraId="02EDFFDC" w14:textId="103F8B05" w:rsidR="00842999" w:rsidRPr="008577BB" w:rsidRDefault="00842999" w:rsidP="00842999">
      <w:pPr>
        <w:spacing w:line="0" w:lineRule="atLeast"/>
        <w:jc w:val="center"/>
        <w:rPr>
          <w:rFonts w:eastAsia="Times New Roman"/>
          <w:color w:val="000000" w:themeColor="text1"/>
        </w:rPr>
      </w:pPr>
      <w:r w:rsidRPr="008577BB">
        <w:rPr>
          <w:rFonts w:eastAsia="Times New Roman"/>
          <w:color w:val="000000" w:themeColor="text1"/>
        </w:rPr>
        <w:t xml:space="preserve">Члан </w:t>
      </w:r>
      <w:r w:rsidRPr="008577BB">
        <w:rPr>
          <w:rFonts w:eastAsia="Times New Roman"/>
          <w:color w:val="000000" w:themeColor="text1"/>
          <w:lang w:val="sr-Cyrl-RS"/>
        </w:rPr>
        <w:t>9</w:t>
      </w:r>
      <w:r w:rsidRPr="008577BB">
        <w:rPr>
          <w:rFonts w:eastAsia="Times New Roman"/>
          <w:color w:val="000000" w:themeColor="text1"/>
        </w:rPr>
        <w:t>.</w:t>
      </w:r>
    </w:p>
    <w:p w14:paraId="7F7D580F" w14:textId="77777777" w:rsidR="00842999" w:rsidRPr="008577BB" w:rsidRDefault="00842999" w:rsidP="00842999">
      <w:pPr>
        <w:spacing w:line="132" w:lineRule="exact"/>
        <w:rPr>
          <w:rFonts w:eastAsia="Times New Roman"/>
          <w:color w:val="000000" w:themeColor="text1"/>
        </w:rPr>
      </w:pPr>
    </w:p>
    <w:p w14:paraId="06A8400D" w14:textId="31F71A24" w:rsidR="00842999" w:rsidRPr="008577BB" w:rsidRDefault="00842999" w:rsidP="00842999">
      <w:pPr>
        <w:spacing w:line="236" w:lineRule="auto"/>
        <w:ind w:firstLine="708"/>
        <w:jc w:val="both"/>
        <w:rPr>
          <w:rFonts w:eastAsia="Times New Roman"/>
          <w:color w:val="000000" w:themeColor="text1"/>
        </w:rPr>
      </w:pPr>
      <w:r w:rsidRPr="008577BB">
        <w:rPr>
          <w:rFonts w:eastAsia="Times New Roman"/>
          <w:color w:val="000000" w:themeColor="text1"/>
        </w:rPr>
        <w:t>На питања која овим уговором нису посебно утврђена, примењују се одговарајуће одредбе закона којим се уређуј</w:t>
      </w:r>
      <w:r w:rsidR="00970530">
        <w:rPr>
          <w:rFonts w:eastAsia="Times New Roman"/>
          <w:color w:val="000000" w:themeColor="text1"/>
          <w:lang w:val="sr-Cyrl-RS"/>
        </w:rPr>
        <w:t>у</w:t>
      </w:r>
      <w:r w:rsidRPr="008577BB">
        <w:rPr>
          <w:rFonts w:eastAsia="Times New Roman"/>
          <w:color w:val="000000" w:themeColor="text1"/>
        </w:rPr>
        <w:t xml:space="preserve"> облигациони односи.</w:t>
      </w:r>
    </w:p>
    <w:p w14:paraId="23E2A14A" w14:textId="4569DD01" w:rsidR="00AE611E" w:rsidRPr="006D0867" w:rsidRDefault="00AE611E" w:rsidP="00AE611E">
      <w:pPr>
        <w:suppressAutoHyphens w:val="0"/>
        <w:spacing w:after="200" w:line="276" w:lineRule="auto"/>
        <w:jc w:val="center"/>
        <w:rPr>
          <w:rFonts w:eastAsia="Calibri"/>
          <w:color w:val="auto"/>
          <w:lang w:val="sr-Cyrl-RS" w:eastAsia="en-US"/>
        </w:rPr>
      </w:pPr>
    </w:p>
    <w:p w14:paraId="5130B2A5" w14:textId="77777777" w:rsidR="00AE611E" w:rsidRPr="006D0867" w:rsidRDefault="00AE611E" w:rsidP="00AE611E">
      <w:pPr>
        <w:suppressAutoHyphens w:val="0"/>
        <w:spacing w:after="200" w:line="276" w:lineRule="auto"/>
        <w:jc w:val="center"/>
        <w:rPr>
          <w:rFonts w:eastAsia="Calibri"/>
          <w:b/>
          <w:color w:val="auto"/>
          <w:lang w:val="sr-Cyrl-RS" w:eastAsia="en-US"/>
        </w:rPr>
      </w:pPr>
      <w:r w:rsidRPr="006D0867">
        <w:rPr>
          <w:rFonts w:eastAsia="Calibri"/>
          <w:b/>
          <w:color w:val="auto"/>
          <w:lang w:val="sr-Latn-RS" w:eastAsia="en-US"/>
        </w:rPr>
        <w:t>ПОСЕБНЕ И ЗАВРШНЕ ОДРЕДБЕ</w:t>
      </w:r>
    </w:p>
    <w:p w14:paraId="54424C04" w14:textId="0B53482D" w:rsidR="00AE611E" w:rsidRPr="006D0867" w:rsidRDefault="00AE611E" w:rsidP="00AE611E">
      <w:pPr>
        <w:suppressAutoHyphens w:val="0"/>
        <w:spacing w:after="200" w:line="276" w:lineRule="auto"/>
        <w:jc w:val="center"/>
        <w:rPr>
          <w:rFonts w:eastAsia="Calibri"/>
          <w:color w:val="auto"/>
          <w:lang w:val="sr-Cyrl-RS" w:eastAsia="en-US"/>
        </w:rPr>
      </w:pPr>
      <w:r w:rsidRPr="006D0867">
        <w:rPr>
          <w:rFonts w:eastAsia="Calibri"/>
          <w:b/>
          <w:color w:val="auto"/>
          <w:lang w:val="sr-Cyrl-RS" w:eastAsia="en-US"/>
        </w:rPr>
        <w:t xml:space="preserve">Члан </w:t>
      </w:r>
      <w:r w:rsidR="00842999">
        <w:rPr>
          <w:rFonts w:eastAsia="Calibri"/>
          <w:b/>
          <w:color w:val="auto"/>
          <w:lang w:val="sr-Cyrl-RS" w:eastAsia="en-US"/>
        </w:rPr>
        <w:t>10.</w:t>
      </w:r>
    </w:p>
    <w:p w14:paraId="0E6B1AC2" w14:textId="77777777" w:rsidR="00AE611E" w:rsidRPr="006D0867" w:rsidRDefault="00AE611E" w:rsidP="00AE611E">
      <w:pPr>
        <w:suppressAutoHyphens w:val="0"/>
        <w:spacing w:after="200" w:line="276" w:lineRule="auto"/>
        <w:jc w:val="both"/>
        <w:rPr>
          <w:rFonts w:eastAsia="Calibri"/>
          <w:color w:val="auto"/>
          <w:lang w:val="sr-Cyrl-RS" w:eastAsia="en-US"/>
        </w:rPr>
      </w:pPr>
      <w:r w:rsidRPr="006D0867">
        <w:rPr>
          <w:rFonts w:eastAsia="Calibri"/>
          <w:color w:val="auto"/>
          <w:lang w:val="sr-Cyrl-RS" w:eastAsia="en-US"/>
        </w:rPr>
        <w:t>Уговорне стране су сагласне да се овај уговор може раскинути и пре истека уговореног рока, у следећим случајевима:</w:t>
      </w:r>
    </w:p>
    <w:p w14:paraId="3DEE4E22" w14:textId="77777777" w:rsidR="00AE611E" w:rsidRPr="006D0867" w:rsidRDefault="00AE611E" w:rsidP="00AE611E">
      <w:pPr>
        <w:suppressAutoHyphens w:val="0"/>
        <w:spacing w:after="200" w:line="276" w:lineRule="auto"/>
        <w:jc w:val="both"/>
        <w:rPr>
          <w:rFonts w:eastAsia="Calibri"/>
          <w:color w:val="auto"/>
          <w:lang w:val="sr-Cyrl-RS" w:eastAsia="en-US"/>
        </w:rPr>
      </w:pPr>
      <w:r w:rsidRPr="006D0867">
        <w:rPr>
          <w:rFonts w:eastAsia="Calibri"/>
          <w:color w:val="auto"/>
          <w:lang w:val="sr-Cyrl-RS" w:eastAsia="en-US"/>
        </w:rPr>
        <w:t>-споразумом уговорних страна,</w:t>
      </w:r>
    </w:p>
    <w:p w14:paraId="7A383707" w14:textId="77777777" w:rsidR="00AE611E" w:rsidRPr="006D0867" w:rsidRDefault="00AE611E" w:rsidP="00AE611E">
      <w:pPr>
        <w:suppressAutoHyphens w:val="0"/>
        <w:spacing w:after="200" w:line="276" w:lineRule="auto"/>
        <w:jc w:val="both"/>
        <w:rPr>
          <w:rFonts w:eastAsia="Calibri"/>
          <w:color w:val="auto"/>
          <w:lang w:val="sr-Cyrl-RS" w:eastAsia="en-US"/>
        </w:rPr>
      </w:pPr>
      <w:r w:rsidRPr="006D0867">
        <w:rPr>
          <w:rFonts w:eastAsia="Calibri"/>
          <w:color w:val="auto"/>
          <w:lang w:val="sr-Cyrl-RS" w:eastAsia="en-US"/>
        </w:rPr>
        <w:t>-једностраним раскидом ако уговорне стране не изврше своје обавезе преузете овим уговором уз поштовање отказног рока од 15 дана, рачунајући од дана пријема обавештења о раскиду уговора.</w:t>
      </w:r>
    </w:p>
    <w:p w14:paraId="59A40F16" w14:textId="77777777" w:rsidR="00AE611E" w:rsidRPr="006D0867" w:rsidRDefault="00AE611E" w:rsidP="00AE611E">
      <w:pPr>
        <w:suppressAutoHyphens w:val="0"/>
        <w:spacing w:after="200" w:line="276" w:lineRule="auto"/>
        <w:jc w:val="both"/>
        <w:rPr>
          <w:rFonts w:eastAsia="Calibri"/>
          <w:color w:val="auto"/>
          <w:lang w:val="sr-Cyrl-RS" w:eastAsia="en-US"/>
        </w:rPr>
      </w:pPr>
    </w:p>
    <w:p w14:paraId="05E3AF77" w14:textId="661738C3" w:rsidR="00AE611E" w:rsidRPr="006D0867" w:rsidRDefault="00AE611E" w:rsidP="00AE611E">
      <w:pPr>
        <w:suppressAutoHyphens w:val="0"/>
        <w:spacing w:after="200" w:line="276" w:lineRule="auto"/>
        <w:jc w:val="center"/>
        <w:rPr>
          <w:rFonts w:eastAsia="Calibri"/>
          <w:color w:val="auto"/>
          <w:lang w:val="sr-Latn-RS" w:eastAsia="en-US"/>
        </w:rPr>
      </w:pPr>
      <w:r w:rsidRPr="006D0867">
        <w:rPr>
          <w:rFonts w:eastAsia="Calibri"/>
          <w:b/>
          <w:color w:val="auto"/>
          <w:lang w:val="sr-Cyrl-RS" w:eastAsia="en-US"/>
        </w:rPr>
        <w:t xml:space="preserve">Члан </w:t>
      </w:r>
      <w:r w:rsidR="00842999">
        <w:rPr>
          <w:rFonts w:eastAsia="Calibri"/>
          <w:b/>
          <w:color w:val="auto"/>
          <w:lang w:val="sr-Cyrl-RS" w:eastAsia="en-US"/>
        </w:rPr>
        <w:t>11</w:t>
      </w:r>
      <w:r w:rsidRPr="006D0867">
        <w:rPr>
          <w:rFonts w:eastAsia="Calibri"/>
          <w:b/>
          <w:color w:val="auto"/>
          <w:lang w:val="sr-Cyrl-RS" w:eastAsia="en-US"/>
        </w:rPr>
        <w:t>.</w:t>
      </w:r>
    </w:p>
    <w:p w14:paraId="0ACF0DFF" w14:textId="77777777" w:rsidR="00AE611E" w:rsidRPr="006D0867" w:rsidRDefault="00AE611E" w:rsidP="00AE611E">
      <w:pPr>
        <w:suppressAutoHyphens w:val="0"/>
        <w:spacing w:after="200" w:line="276" w:lineRule="auto"/>
        <w:jc w:val="both"/>
        <w:rPr>
          <w:rFonts w:eastAsia="Calibri"/>
          <w:b/>
          <w:color w:val="auto"/>
          <w:lang w:val="sr-Latn-RS" w:eastAsia="en-US"/>
        </w:rPr>
      </w:pPr>
      <w:r w:rsidRPr="006D0867">
        <w:rPr>
          <w:rFonts w:eastAsia="Calibri"/>
          <w:color w:val="auto"/>
          <w:lang w:val="sr-Latn-RS" w:eastAsia="en-US"/>
        </w:rPr>
        <w:t xml:space="preserve">Зa све што није регулисaно овим </w:t>
      </w:r>
      <w:r w:rsidRPr="006D0867">
        <w:rPr>
          <w:rFonts w:eastAsia="Calibri"/>
          <w:color w:val="auto"/>
          <w:lang w:val="sr-Cyrl-RS" w:eastAsia="en-US"/>
        </w:rPr>
        <w:t>уговором, уговорне стране ће решити путем анекса овог уговора, примењујући одредбе посебних грађевинских узанси и Закона о</w:t>
      </w:r>
      <w:r w:rsidRPr="006D0867">
        <w:rPr>
          <w:rFonts w:eastAsia="Calibri"/>
          <w:color w:val="auto"/>
          <w:lang w:val="sr-Latn-RS" w:eastAsia="en-US"/>
        </w:rPr>
        <w:t xml:space="preserve"> облигaцион</w:t>
      </w:r>
      <w:r w:rsidRPr="006D0867">
        <w:rPr>
          <w:rFonts w:eastAsia="Calibri"/>
          <w:color w:val="auto"/>
          <w:lang w:val="sr-Cyrl-RS" w:eastAsia="en-US"/>
        </w:rPr>
        <w:t>им</w:t>
      </w:r>
      <w:r w:rsidRPr="006D0867">
        <w:rPr>
          <w:rFonts w:eastAsia="Calibri"/>
          <w:color w:val="auto"/>
          <w:lang w:val="sr-Latn-RS" w:eastAsia="en-US"/>
        </w:rPr>
        <w:t xml:space="preserve"> однос</w:t>
      </w:r>
      <w:r w:rsidRPr="006D0867">
        <w:rPr>
          <w:rFonts w:eastAsia="Calibri"/>
          <w:color w:val="auto"/>
          <w:lang w:val="sr-Cyrl-RS" w:eastAsia="en-US"/>
        </w:rPr>
        <w:t>има</w:t>
      </w:r>
      <w:r w:rsidRPr="006D0867">
        <w:rPr>
          <w:rFonts w:eastAsia="Calibri"/>
          <w:color w:val="auto"/>
          <w:lang w:val="sr-Latn-RS" w:eastAsia="en-US"/>
        </w:rPr>
        <w:t xml:space="preserve">, кaо и други прописи који регулишу ову мaтерију. </w:t>
      </w:r>
    </w:p>
    <w:p w14:paraId="4458B818" w14:textId="5206A953" w:rsidR="00AE611E" w:rsidRPr="006D0867" w:rsidRDefault="00AE611E" w:rsidP="00AE611E">
      <w:pPr>
        <w:suppressAutoHyphens w:val="0"/>
        <w:spacing w:after="200" w:line="276" w:lineRule="auto"/>
        <w:jc w:val="center"/>
        <w:rPr>
          <w:rFonts w:eastAsia="Calibri"/>
          <w:color w:val="auto"/>
          <w:lang w:val="sr-Latn-RS" w:eastAsia="en-US"/>
        </w:rPr>
      </w:pPr>
      <w:r w:rsidRPr="006D0867">
        <w:rPr>
          <w:rFonts w:eastAsia="Calibri"/>
          <w:b/>
          <w:color w:val="auto"/>
          <w:lang w:val="sr-Latn-RS" w:eastAsia="en-US"/>
        </w:rPr>
        <w:lastRenderedPageBreak/>
        <w:t xml:space="preserve">Члaн </w:t>
      </w:r>
      <w:r w:rsidRPr="006D0867">
        <w:rPr>
          <w:rFonts w:eastAsia="Calibri"/>
          <w:b/>
          <w:color w:val="auto"/>
          <w:lang w:val="sr-Cyrl-RS" w:eastAsia="en-US"/>
        </w:rPr>
        <w:t>1</w:t>
      </w:r>
      <w:r w:rsidR="00842999">
        <w:rPr>
          <w:rFonts w:eastAsia="Calibri"/>
          <w:b/>
          <w:color w:val="auto"/>
          <w:lang w:val="sr-Cyrl-RS" w:eastAsia="en-US"/>
        </w:rPr>
        <w:t>2</w:t>
      </w:r>
      <w:r w:rsidRPr="006D0867">
        <w:rPr>
          <w:rFonts w:eastAsia="Calibri"/>
          <w:b/>
          <w:color w:val="auto"/>
          <w:lang w:val="sr-Latn-RS" w:eastAsia="en-US"/>
        </w:rPr>
        <w:t>.</w:t>
      </w:r>
    </w:p>
    <w:p w14:paraId="1A9B3D00" w14:textId="77777777" w:rsidR="00AE611E" w:rsidRPr="006D0867" w:rsidRDefault="00AE611E" w:rsidP="00AE611E">
      <w:pPr>
        <w:suppressAutoHyphens w:val="0"/>
        <w:spacing w:after="200" w:line="276" w:lineRule="auto"/>
        <w:jc w:val="both"/>
        <w:rPr>
          <w:rFonts w:eastAsia="Calibri"/>
          <w:color w:val="auto"/>
          <w:lang w:val="sr-Latn-RS" w:eastAsia="en-US"/>
        </w:rPr>
      </w:pPr>
      <w:r w:rsidRPr="006D0867">
        <w:rPr>
          <w:rFonts w:eastAsia="Calibri"/>
          <w:color w:val="auto"/>
          <w:lang w:val="sr-Latn-RS" w:eastAsia="en-US"/>
        </w:rPr>
        <w:t xml:space="preserve">Све спорове који проистекну у реaлизaцији овог </w:t>
      </w:r>
      <w:r w:rsidRPr="006D0867">
        <w:rPr>
          <w:rFonts w:eastAsia="Calibri"/>
          <w:color w:val="auto"/>
          <w:lang w:val="sr-Cyrl-RS" w:eastAsia="en-US"/>
        </w:rPr>
        <w:t>уговора</w:t>
      </w:r>
      <w:r w:rsidRPr="006D0867">
        <w:rPr>
          <w:rFonts w:eastAsia="Calibri"/>
          <w:color w:val="auto"/>
          <w:lang w:val="sr-Latn-RS" w:eastAsia="en-US"/>
        </w:rPr>
        <w:t>,</w:t>
      </w:r>
      <w:r w:rsidRPr="006D0867">
        <w:rPr>
          <w:rFonts w:eastAsia="Calibri"/>
          <w:color w:val="auto"/>
          <w:lang w:val="sr-Cyrl-RS" w:eastAsia="en-US"/>
        </w:rPr>
        <w:t xml:space="preserve"> уговорне</w:t>
      </w:r>
      <w:r w:rsidRPr="006D0867">
        <w:rPr>
          <w:rFonts w:eastAsia="Calibri"/>
          <w:color w:val="auto"/>
          <w:lang w:val="sr-Latn-RS" w:eastAsia="en-US"/>
        </w:rPr>
        <w:t xml:space="preserve"> стрaне ће решaвaти спорaзумно. </w:t>
      </w:r>
    </w:p>
    <w:p w14:paraId="507FD907" w14:textId="2AF4FC96" w:rsidR="00AE611E" w:rsidRPr="006D0867" w:rsidRDefault="00AE611E" w:rsidP="00AE611E">
      <w:pPr>
        <w:suppressAutoHyphens w:val="0"/>
        <w:spacing w:after="200" w:line="276" w:lineRule="auto"/>
        <w:jc w:val="both"/>
        <w:rPr>
          <w:rFonts w:eastAsia="Calibri"/>
          <w:b/>
          <w:color w:val="auto"/>
          <w:lang w:val="sr-Latn-RS" w:eastAsia="en-US"/>
        </w:rPr>
      </w:pPr>
      <w:r w:rsidRPr="006D0867">
        <w:rPr>
          <w:rFonts w:eastAsia="Calibri"/>
          <w:color w:val="auto"/>
          <w:lang w:val="sr-Latn-RS" w:eastAsia="en-US"/>
        </w:rPr>
        <w:t>У случaју дa спорaзум није могућ, спор ће решaвaти</w:t>
      </w:r>
      <w:r w:rsidRPr="006D0867">
        <w:rPr>
          <w:rFonts w:eastAsia="Calibri"/>
          <w:color w:val="auto"/>
          <w:lang w:val="sr-Cyrl-RS" w:eastAsia="en-US"/>
        </w:rPr>
        <w:t xml:space="preserve"> Привредни суд у</w:t>
      </w:r>
      <w:r w:rsidR="007A59D9">
        <w:rPr>
          <w:rFonts w:eastAsia="Calibri"/>
          <w:color w:val="auto"/>
          <w:lang w:val="sr-Cyrl-RS" w:eastAsia="en-US"/>
        </w:rPr>
        <w:t xml:space="preserve"> Београду</w:t>
      </w:r>
      <w:r w:rsidRPr="006D0867">
        <w:rPr>
          <w:rFonts w:eastAsia="Calibri"/>
          <w:color w:val="auto"/>
          <w:lang w:val="sr-Cyrl-RS" w:eastAsia="en-US"/>
        </w:rPr>
        <w:t>.</w:t>
      </w:r>
    </w:p>
    <w:p w14:paraId="53B5CBF1" w14:textId="5533E78E" w:rsidR="00AE611E" w:rsidRPr="006D0867" w:rsidRDefault="00AE611E" w:rsidP="00AE611E">
      <w:pPr>
        <w:suppressAutoHyphens w:val="0"/>
        <w:spacing w:after="200" w:line="276" w:lineRule="auto"/>
        <w:jc w:val="center"/>
        <w:rPr>
          <w:rFonts w:eastAsia="Calibri"/>
          <w:color w:val="auto"/>
          <w:lang w:val="sr-Latn-RS" w:eastAsia="en-US"/>
        </w:rPr>
      </w:pPr>
      <w:r w:rsidRPr="006D0867">
        <w:rPr>
          <w:rFonts w:eastAsia="Calibri"/>
          <w:b/>
          <w:color w:val="auto"/>
          <w:lang w:val="sr-Latn-RS" w:eastAsia="en-US"/>
        </w:rPr>
        <w:t xml:space="preserve">Члaн </w:t>
      </w:r>
      <w:r w:rsidRPr="006D0867">
        <w:rPr>
          <w:rFonts w:eastAsia="Calibri"/>
          <w:b/>
          <w:color w:val="auto"/>
          <w:lang w:val="sr-Cyrl-RS" w:eastAsia="en-US"/>
        </w:rPr>
        <w:t>1</w:t>
      </w:r>
      <w:r w:rsidR="00842999">
        <w:rPr>
          <w:rFonts w:eastAsia="Calibri"/>
          <w:b/>
          <w:color w:val="auto"/>
          <w:lang w:val="sr-Cyrl-RS" w:eastAsia="en-US"/>
        </w:rPr>
        <w:t>3</w:t>
      </w:r>
      <w:r w:rsidRPr="006D0867">
        <w:rPr>
          <w:rFonts w:eastAsia="Calibri"/>
          <w:b/>
          <w:color w:val="auto"/>
          <w:lang w:val="sr-Latn-RS" w:eastAsia="en-US"/>
        </w:rPr>
        <w:t>.</w:t>
      </w:r>
    </w:p>
    <w:p w14:paraId="005DB3B2" w14:textId="77777777" w:rsidR="00AE611E" w:rsidRPr="006D0867" w:rsidRDefault="00AE611E" w:rsidP="00AE611E">
      <w:pPr>
        <w:suppressAutoHyphens w:val="0"/>
        <w:spacing w:after="200" w:line="276" w:lineRule="auto"/>
        <w:jc w:val="both"/>
        <w:rPr>
          <w:rFonts w:eastAsia="Calibri"/>
          <w:color w:val="auto"/>
          <w:lang w:val="sr-Cyrl-RS" w:eastAsia="en-US"/>
        </w:rPr>
      </w:pPr>
      <w:r w:rsidRPr="006D0867">
        <w:rPr>
          <w:rFonts w:eastAsia="Calibri"/>
          <w:color w:val="auto"/>
          <w:lang w:val="sr-Latn-RS" w:eastAsia="en-US"/>
        </w:rPr>
        <w:t xml:space="preserve">Овaј </w:t>
      </w:r>
      <w:r w:rsidRPr="006D0867">
        <w:rPr>
          <w:rFonts w:eastAsia="Calibri"/>
          <w:color w:val="auto"/>
          <w:lang w:val="sr-Cyrl-RS" w:eastAsia="en-US"/>
        </w:rPr>
        <w:t xml:space="preserve">уговор </w:t>
      </w:r>
      <w:r w:rsidRPr="006D0867">
        <w:rPr>
          <w:rFonts w:eastAsia="Calibri"/>
          <w:color w:val="auto"/>
          <w:lang w:val="sr-Latn-RS" w:eastAsia="en-US"/>
        </w:rPr>
        <w:t xml:space="preserve">је зaкључен у </w:t>
      </w:r>
      <w:r w:rsidRPr="006D0867">
        <w:rPr>
          <w:rFonts w:eastAsia="Calibri"/>
          <w:color w:val="auto"/>
          <w:lang w:val="sr-Cyrl-RS" w:eastAsia="en-US"/>
        </w:rPr>
        <w:t>5</w:t>
      </w:r>
      <w:r w:rsidRPr="006D0867">
        <w:rPr>
          <w:rFonts w:eastAsia="Calibri"/>
          <w:color w:val="auto"/>
          <w:lang w:val="sr-Latn-RS" w:eastAsia="en-US"/>
        </w:rPr>
        <w:t xml:space="preserve"> (</w:t>
      </w:r>
      <w:r w:rsidRPr="006D0867">
        <w:rPr>
          <w:rFonts w:eastAsia="Calibri"/>
          <w:color w:val="auto"/>
          <w:lang w:val="sr-Cyrl-RS" w:eastAsia="en-US"/>
        </w:rPr>
        <w:t>пет</w:t>
      </w:r>
      <w:r w:rsidRPr="006D0867">
        <w:rPr>
          <w:rFonts w:eastAsia="Calibri"/>
          <w:color w:val="auto"/>
          <w:lang w:val="sr-Latn-RS" w:eastAsia="en-US"/>
        </w:rPr>
        <w:t>) истоветн</w:t>
      </w:r>
      <w:r w:rsidRPr="006D0867">
        <w:rPr>
          <w:rFonts w:eastAsia="Calibri"/>
          <w:color w:val="auto"/>
          <w:lang w:val="sr-Cyrl-RS" w:eastAsia="en-US"/>
        </w:rPr>
        <w:t>их</w:t>
      </w:r>
      <w:r w:rsidRPr="006D0867">
        <w:rPr>
          <w:rFonts w:eastAsia="Calibri"/>
          <w:color w:val="auto"/>
          <w:lang w:val="sr-Latn-RS" w:eastAsia="en-US"/>
        </w:rPr>
        <w:t xml:space="preserve"> примеркa од којих </w:t>
      </w:r>
      <w:r w:rsidRPr="006D0867">
        <w:rPr>
          <w:rFonts w:eastAsia="Calibri"/>
          <w:color w:val="auto"/>
          <w:lang w:val="sr-Cyrl-RS" w:eastAsia="en-US"/>
        </w:rPr>
        <w:t>4 (четири) за Наручиоца, а</w:t>
      </w:r>
      <w:r w:rsidRPr="006D0867">
        <w:rPr>
          <w:rFonts w:eastAsia="Calibri"/>
          <w:color w:val="auto"/>
          <w:lang w:val="sr-Latn-RS" w:eastAsia="en-US"/>
        </w:rPr>
        <w:t xml:space="preserve"> </w:t>
      </w:r>
      <w:r w:rsidRPr="006D0867">
        <w:rPr>
          <w:rFonts w:eastAsia="Calibri"/>
          <w:color w:val="auto"/>
          <w:lang w:val="sr-Cyrl-RS" w:eastAsia="en-US"/>
        </w:rPr>
        <w:t>1</w:t>
      </w:r>
      <w:r w:rsidRPr="006D0867">
        <w:rPr>
          <w:rFonts w:eastAsia="Calibri"/>
          <w:color w:val="auto"/>
          <w:lang w:val="sr-Latn-RS" w:eastAsia="en-US"/>
        </w:rPr>
        <w:t xml:space="preserve"> (</w:t>
      </w:r>
      <w:r w:rsidRPr="006D0867">
        <w:rPr>
          <w:rFonts w:eastAsia="Calibri"/>
          <w:color w:val="auto"/>
          <w:lang w:val="sr-Cyrl-RS" w:eastAsia="en-US"/>
        </w:rPr>
        <w:t>један</w:t>
      </w:r>
      <w:r w:rsidRPr="006D0867">
        <w:rPr>
          <w:rFonts w:eastAsia="Calibri"/>
          <w:color w:val="auto"/>
          <w:lang w:val="sr-Latn-RS" w:eastAsia="en-US"/>
        </w:rPr>
        <w:t>)</w:t>
      </w:r>
      <w:r w:rsidRPr="006D0867">
        <w:rPr>
          <w:rFonts w:eastAsia="Calibri"/>
          <w:color w:val="auto"/>
          <w:lang w:val="sr-Cyrl-RS" w:eastAsia="en-US"/>
        </w:rPr>
        <w:t xml:space="preserve"> за Понуђача</w:t>
      </w:r>
      <w:r w:rsidRPr="006D0867">
        <w:rPr>
          <w:rFonts w:eastAsia="Calibri"/>
          <w:color w:val="auto"/>
          <w:lang w:val="sr-Latn-RS" w:eastAsia="en-US"/>
        </w:rPr>
        <w:t>.</w:t>
      </w:r>
    </w:p>
    <w:p w14:paraId="25C370A8" w14:textId="77777777" w:rsidR="00AE611E" w:rsidRPr="006D0867" w:rsidRDefault="00AE611E" w:rsidP="00AE611E">
      <w:pPr>
        <w:suppressAutoHyphens w:val="0"/>
        <w:spacing w:after="200" w:line="276" w:lineRule="auto"/>
        <w:jc w:val="both"/>
        <w:rPr>
          <w:rFonts w:eastAsia="Calibri"/>
          <w:color w:val="auto"/>
          <w:lang w:val="sr-Cyrl-RS" w:eastAsia="en-US"/>
        </w:rPr>
      </w:pPr>
    </w:p>
    <w:p w14:paraId="55C5B153" w14:textId="77777777" w:rsidR="00AE611E" w:rsidRPr="006D0867" w:rsidRDefault="00AE611E" w:rsidP="00AE611E">
      <w:pPr>
        <w:suppressAutoHyphens w:val="0"/>
        <w:spacing w:after="200" w:line="276" w:lineRule="auto"/>
        <w:jc w:val="both"/>
        <w:rPr>
          <w:rFonts w:eastAsia="Calibri"/>
          <w:color w:val="auto"/>
          <w:lang w:val="sr-Cyrl-RS" w:eastAsia="en-US"/>
        </w:rPr>
      </w:pPr>
    </w:p>
    <w:p w14:paraId="1C30B2A4" w14:textId="77777777" w:rsidR="00AE611E" w:rsidRPr="006D0867" w:rsidRDefault="00AE611E" w:rsidP="00AE611E">
      <w:pPr>
        <w:suppressAutoHyphens w:val="0"/>
        <w:spacing w:line="276" w:lineRule="auto"/>
        <w:jc w:val="both"/>
        <w:rPr>
          <w:rFonts w:eastAsia="Arial"/>
          <w:color w:val="auto"/>
          <w:lang w:val="sr-Cyrl-CS" w:eastAsia="sr-Latn-RS"/>
        </w:rPr>
      </w:pPr>
      <w:r w:rsidRPr="006D0867">
        <w:rPr>
          <w:rFonts w:eastAsia="Arial"/>
          <w:color w:val="auto"/>
          <w:lang w:val="sr-Cyrl-CS" w:eastAsia="sr-Latn-RS"/>
        </w:rPr>
        <w:t xml:space="preserve">       </w:t>
      </w:r>
      <w:r w:rsidRPr="006D0867">
        <w:rPr>
          <w:rFonts w:eastAsia="Calibri"/>
          <w:color w:val="auto"/>
          <w:lang w:val="sr-Cyrl-CS" w:eastAsia="sr-Latn-RS"/>
        </w:rPr>
        <w:t>ЗА ПОНУЂАЧА                                                             ЗА НАРУЧИОЦА</w:t>
      </w:r>
    </w:p>
    <w:p w14:paraId="1342103A" w14:textId="77777777" w:rsidR="00AE611E" w:rsidRPr="006D0867" w:rsidRDefault="00AE611E" w:rsidP="00AE611E">
      <w:pPr>
        <w:suppressAutoHyphens w:val="0"/>
        <w:spacing w:line="276" w:lineRule="auto"/>
        <w:jc w:val="both"/>
        <w:rPr>
          <w:rFonts w:eastAsia="Calibri"/>
          <w:color w:val="auto"/>
          <w:lang w:val="sr-Cyrl-CS" w:eastAsia="sr-Latn-RS"/>
        </w:rPr>
      </w:pPr>
      <w:r w:rsidRPr="006D0867">
        <w:rPr>
          <w:rFonts w:eastAsia="Arial"/>
          <w:color w:val="auto"/>
          <w:lang w:val="sr-Cyrl-CS" w:eastAsia="sr-Latn-RS"/>
        </w:rPr>
        <w:t xml:space="preserve">                                                                                                  </w:t>
      </w:r>
    </w:p>
    <w:p w14:paraId="687541F5" w14:textId="77777777" w:rsidR="00AE611E" w:rsidRPr="006D0867" w:rsidRDefault="00AE611E" w:rsidP="00AE611E">
      <w:pPr>
        <w:suppressAutoHyphens w:val="0"/>
        <w:spacing w:line="276" w:lineRule="auto"/>
        <w:jc w:val="both"/>
        <w:rPr>
          <w:rFonts w:eastAsia="Arial"/>
          <w:color w:val="auto"/>
          <w:lang w:val="sr-Cyrl-CS" w:eastAsia="sr-Latn-RS"/>
        </w:rPr>
      </w:pPr>
      <w:r w:rsidRPr="006D0867">
        <w:rPr>
          <w:rFonts w:eastAsia="Calibri"/>
          <w:color w:val="auto"/>
          <w:lang w:val="sr-Cyrl-CS" w:eastAsia="sr-Latn-RS"/>
        </w:rPr>
        <w:t>_____________________                   МП            ___________________________</w:t>
      </w:r>
    </w:p>
    <w:p w14:paraId="75703961" w14:textId="77777777" w:rsidR="00AE611E" w:rsidRPr="006D0867" w:rsidRDefault="00AE611E" w:rsidP="00AE611E">
      <w:pPr>
        <w:suppressAutoHyphens w:val="0"/>
        <w:spacing w:line="276" w:lineRule="auto"/>
        <w:jc w:val="both"/>
        <w:rPr>
          <w:rFonts w:eastAsia="Calibri"/>
          <w:color w:val="auto"/>
          <w:lang w:val="sr-Latn-RS" w:eastAsia="sr-Latn-RS"/>
        </w:rPr>
      </w:pPr>
      <w:r w:rsidRPr="006D0867">
        <w:rPr>
          <w:rFonts w:eastAsia="Arial"/>
          <w:color w:val="auto"/>
          <w:lang w:val="sr-Cyrl-CS" w:eastAsia="sr-Latn-RS"/>
        </w:rPr>
        <w:t xml:space="preserve">                                                                           </w:t>
      </w:r>
    </w:p>
    <w:p w14:paraId="6D563539" w14:textId="77777777" w:rsidR="00AE611E" w:rsidRPr="006D0867" w:rsidRDefault="00AE611E" w:rsidP="00AE611E">
      <w:pPr>
        <w:suppressAutoHyphens w:val="0"/>
        <w:spacing w:after="200" w:line="276" w:lineRule="auto"/>
        <w:jc w:val="both"/>
        <w:rPr>
          <w:rFonts w:eastAsia="Calibri"/>
          <w:color w:val="auto"/>
          <w:lang w:val="sr-Latn-RS" w:eastAsia="sr-Latn-RS"/>
        </w:rPr>
      </w:pPr>
    </w:p>
    <w:p w14:paraId="1F44B6A2" w14:textId="77777777" w:rsidR="00AE611E" w:rsidRPr="006D0867" w:rsidRDefault="00AE611E" w:rsidP="00AE611E">
      <w:pPr>
        <w:suppressAutoHyphens w:val="0"/>
        <w:spacing w:after="200" w:line="276" w:lineRule="auto"/>
        <w:jc w:val="both"/>
        <w:rPr>
          <w:rFonts w:eastAsia="Calibri"/>
          <w:b/>
          <w:bCs/>
          <w:i/>
          <w:iCs/>
          <w:color w:val="auto"/>
          <w:lang w:val="sr-Cyrl-RS" w:eastAsia="sr-Latn-RS"/>
        </w:rPr>
      </w:pPr>
      <w:r w:rsidRPr="006D0867">
        <w:rPr>
          <w:rFonts w:eastAsia="Calibri"/>
          <w:color w:val="auto"/>
          <w:lang w:val="sr-Cyrl-CS" w:eastAsia="sr-Latn-RS"/>
        </w:rPr>
        <w:t>*уколико Понуђач наступа са подизвођачем</w:t>
      </w:r>
    </w:p>
    <w:p w14:paraId="747BAF74" w14:textId="77777777" w:rsidR="00AE611E" w:rsidRPr="006D0867" w:rsidRDefault="00AE611E" w:rsidP="00AE611E">
      <w:pPr>
        <w:jc w:val="center"/>
        <w:rPr>
          <w:b/>
          <w:bCs/>
          <w:i/>
          <w:iCs/>
          <w:lang w:val="sr-Cyrl-RS"/>
        </w:rPr>
      </w:pPr>
    </w:p>
    <w:p w14:paraId="4806EA54" w14:textId="77777777" w:rsidR="00AE611E" w:rsidRPr="006D0867" w:rsidRDefault="00AE611E" w:rsidP="00AE611E">
      <w:pPr>
        <w:jc w:val="center"/>
        <w:rPr>
          <w:b/>
          <w:bCs/>
          <w:i/>
          <w:iCs/>
          <w:lang w:val="sr-Cyrl-RS"/>
        </w:rPr>
      </w:pPr>
    </w:p>
    <w:p w14:paraId="4C5875A7" w14:textId="77777777" w:rsidR="00AE611E" w:rsidRPr="006D0867" w:rsidRDefault="00AE611E" w:rsidP="00AE611E">
      <w:pPr>
        <w:jc w:val="center"/>
        <w:rPr>
          <w:b/>
          <w:bCs/>
          <w:i/>
          <w:iCs/>
          <w:lang w:val="sr-Cyrl-RS"/>
        </w:rPr>
      </w:pPr>
    </w:p>
    <w:p w14:paraId="78A65909" w14:textId="77777777" w:rsidR="00AE611E" w:rsidRPr="006D0867" w:rsidRDefault="00AE611E" w:rsidP="00AE611E">
      <w:pPr>
        <w:jc w:val="center"/>
        <w:rPr>
          <w:b/>
          <w:bCs/>
          <w:i/>
          <w:iCs/>
          <w:lang w:val="sr-Cyrl-RS"/>
        </w:rPr>
      </w:pPr>
    </w:p>
    <w:p w14:paraId="6CCD21D3" w14:textId="77777777" w:rsidR="00CD6A51" w:rsidRPr="006D0867" w:rsidRDefault="00CD6A51" w:rsidP="00AE611E">
      <w:pPr>
        <w:jc w:val="center"/>
        <w:rPr>
          <w:b/>
          <w:bCs/>
          <w:i/>
          <w:iCs/>
          <w:lang w:val="sr-Cyrl-RS"/>
        </w:rPr>
      </w:pPr>
    </w:p>
    <w:p w14:paraId="14979976" w14:textId="77777777" w:rsidR="00CD6A51" w:rsidRPr="006D0867" w:rsidRDefault="00CD6A51" w:rsidP="00AE611E">
      <w:pPr>
        <w:jc w:val="center"/>
        <w:rPr>
          <w:b/>
          <w:bCs/>
          <w:i/>
          <w:iCs/>
          <w:lang w:val="sr-Cyrl-RS"/>
        </w:rPr>
      </w:pPr>
    </w:p>
    <w:p w14:paraId="16E6F672" w14:textId="77777777" w:rsidR="00CD6A51" w:rsidRPr="006D0867" w:rsidRDefault="00CD6A51" w:rsidP="00AE611E">
      <w:pPr>
        <w:jc w:val="center"/>
        <w:rPr>
          <w:b/>
          <w:bCs/>
          <w:i/>
          <w:iCs/>
          <w:lang w:val="sr-Cyrl-RS"/>
        </w:rPr>
      </w:pPr>
    </w:p>
    <w:p w14:paraId="35893E32" w14:textId="77777777" w:rsidR="00CD6A51" w:rsidRPr="006D0867" w:rsidRDefault="00CD6A51" w:rsidP="00AE611E">
      <w:pPr>
        <w:jc w:val="center"/>
        <w:rPr>
          <w:b/>
          <w:bCs/>
          <w:i/>
          <w:iCs/>
          <w:lang w:val="sr-Cyrl-RS"/>
        </w:rPr>
      </w:pPr>
    </w:p>
    <w:p w14:paraId="6D23C247" w14:textId="77777777" w:rsidR="00CD6A51" w:rsidRPr="006D0867" w:rsidRDefault="00CD6A51" w:rsidP="00AE611E">
      <w:pPr>
        <w:jc w:val="center"/>
        <w:rPr>
          <w:b/>
          <w:bCs/>
          <w:i/>
          <w:iCs/>
          <w:lang w:val="sr-Cyrl-RS"/>
        </w:rPr>
      </w:pPr>
    </w:p>
    <w:p w14:paraId="0FE10DE4" w14:textId="77777777" w:rsidR="00CD6A51" w:rsidRPr="006D0867" w:rsidRDefault="00CD6A51" w:rsidP="00AE611E">
      <w:pPr>
        <w:jc w:val="center"/>
        <w:rPr>
          <w:b/>
          <w:bCs/>
          <w:i/>
          <w:iCs/>
          <w:lang w:val="sr-Cyrl-RS"/>
        </w:rPr>
      </w:pPr>
    </w:p>
    <w:p w14:paraId="47DE8D1D" w14:textId="044D69E3" w:rsidR="00CD6A51" w:rsidRDefault="00CD6A51" w:rsidP="00AE611E">
      <w:pPr>
        <w:jc w:val="center"/>
        <w:rPr>
          <w:b/>
          <w:bCs/>
          <w:i/>
          <w:iCs/>
          <w:lang w:val="sr-Cyrl-RS"/>
        </w:rPr>
      </w:pPr>
    </w:p>
    <w:p w14:paraId="28E3E6C2" w14:textId="4A186A48" w:rsidR="0011030B" w:rsidRDefault="0011030B" w:rsidP="00AE611E">
      <w:pPr>
        <w:jc w:val="center"/>
        <w:rPr>
          <w:b/>
          <w:bCs/>
          <w:i/>
          <w:iCs/>
          <w:lang w:val="sr-Cyrl-RS"/>
        </w:rPr>
      </w:pPr>
    </w:p>
    <w:p w14:paraId="25B222C6" w14:textId="3DECDEDF" w:rsidR="0011030B" w:rsidRDefault="0011030B" w:rsidP="00AE611E">
      <w:pPr>
        <w:jc w:val="center"/>
        <w:rPr>
          <w:b/>
          <w:bCs/>
          <w:i/>
          <w:iCs/>
          <w:lang w:val="sr-Cyrl-RS"/>
        </w:rPr>
      </w:pPr>
    </w:p>
    <w:p w14:paraId="432EDBCA" w14:textId="77B2B8DC" w:rsidR="0011030B" w:rsidRDefault="0011030B" w:rsidP="00AE611E">
      <w:pPr>
        <w:jc w:val="center"/>
        <w:rPr>
          <w:b/>
          <w:bCs/>
          <w:i/>
          <w:iCs/>
          <w:lang w:val="sr-Cyrl-RS"/>
        </w:rPr>
      </w:pPr>
    </w:p>
    <w:p w14:paraId="1E6AC004" w14:textId="0055291B" w:rsidR="0011030B" w:rsidRDefault="0011030B" w:rsidP="00AE611E">
      <w:pPr>
        <w:jc w:val="center"/>
        <w:rPr>
          <w:b/>
          <w:bCs/>
          <w:i/>
          <w:iCs/>
          <w:lang w:val="sr-Cyrl-RS"/>
        </w:rPr>
      </w:pPr>
    </w:p>
    <w:p w14:paraId="5E16A781" w14:textId="2624F0A2" w:rsidR="0011030B" w:rsidRDefault="0011030B" w:rsidP="00AE611E">
      <w:pPr>
        <w:jc w:val="center"/>
        <w:rPr>
          <w:b/>
          <w:bCs/>
          <w:i/>
          <w:iCs/>
          <w:lang w:val="sr-Cyrl-RS"/>
        </w:rPr>
      </w:pPr>
    </w:p>
    <w:p w14:paraId="723046DF" w14:textId="77777777" w:rsidR="0011030B" w:rsidRPr="006D0867" w:rsidRDefault="0011030B" w:rsidP="00AE611E">
      <w:pPr>
        <w:jc w:val="center"/>
        <w:rPr>
          <w:b/>
          <w:bCs/>
          <w:i/>
          <w:iCs/>
          <w:lang w:val="sr-Cyrl-RS"/>
        </w:rPr>
      </w:pPr>
    </w:p>
    <w:p w14:paraId="3FD86E99" w14:textId="77777777" w:rsidR="00CD6A51" w:rsidRPr="006D0867" w:rsidRDefault="00CD6A51" w:rsidP="00AE611E">
      <w:pPr>
        <w:jc w:val="center"/>
        <w:rPr>
          <w:b/>
          <w:bCs/>
          <w:i/>
          <w:iCs/>
          <w:lang w:val="sr-Cyrl-RS"/>
        </w:rPr>
      </w:pPr>
    </w:p>
    <w:p w14:paraId="6D17ADFC" w14:textId="77777777" w:rsidR="00CD6A51" w:rsidRPr="006D0867" w:rsidRDefault="00CD6A51" w:rsidP="00AE611E">
      <w:pPr>
        <w:jc w:val="center"/>
        <w:rPr>
          <w:b/>
          <w:bCs/>
          <w:i/>
          <w:iCs/>
          <w:lang w:val="sr-Cyrl-RS"/>
        </w:rPr>
      </w:pPr>
    </w:p>
    <w:p w14:paraId="20B2B884" w14:textId="6CFA2ACE" w:rsidR="00AE611E" w:rsidRDefault="00AE611E" w:rsidP="00AE611E">
      <w:pPr>
        <w:jc w:val="center"/>
        <w:rPr>
          <w:b/>
          <w:bCs/>
          <w:i/>
          <w:iCs/>
          <w:lang w:val="sr-Cyrl-RS"/>
        </w:rPr>
      </w:pPr>
    </w:p>
    <w:p w14:paraId="54491007" w14:textId="77777777" w:rsidR="0011030B" w:rsidRPr="006D0867" w:rsidRDefault="0011030B" w:rsidP="00AE611E">
      <w:pPr>
        <w:jc w:val="center"/>
        <w:rPr>
          <w:b/>
          <w:bCs/>
          <w:i/>
          <w:iCs/>
          <w:lang w:val="sr-Cyrl-RS"/>
        </w:rPr>
      </w:pPr>
    </w:p>
    <w:p w14:paraId="20E54798" w14:textId="77777777" w:rsidR="00AE611E" w:rsidRPr="006D0867" w:rsidRDefault="00AE611E" w:rsidP="00AE611E">
      <w:pPr>
        <w:rPr>
          <w:b/>
          <w:bCs/>
          <w:i/>
          <w:iCs/>
          <w:lang w:val="sr-Cyrl-RS"/>
        </w:rPr>
      </w:pPr>
    </w:p>
    <w:p w14:paraId="725EF016" w14:textId="0176AA56" w:rsidR="00AE611E" w:rsidRPr="006D0867" w:rsidRDefault="00AE611E" w:rsidP="00ED18C8">
      <w:pPr>
        <w:pStyle w:val="Default"/>
        <w:rPr>
          <w:b/>
          <w:bCs/>
          <w:u w:val="single"/>
          <w:lang w:val="sr-Cyrl-RS"/>
        </w:rPr>
      </w:pPr>
    </w:p>
    <w:p w14:paraId="576DFC21" w14:textId="77777777" w:rsidR="00AE611E" w:rsidRPr="006D0867" w:rsidRDefault="00AE611E" w:rsidP="00AE611E">
      <w:pPr>
        <w:shd w:val="clear" w:color="auto" w:fill="C6D9F1"/>
        <w:jc w:val="center"/>
        <w:rPr>
          <w:b/>
          <w:bCs/>
          <w:i/>
          <w:iCs/>
          <w:lang w:val="sr-Latn-RS"/>
        </w:rPr>
      </w:pPr>
      <w:r w:rsidRPr="006D0867">
        <w:rPr>
          <w:b/>
          <w:bCs/>
          <w:i/>
          <w:iCs/>
          <w:lang w:val="sr-Latn-RS"/>
        </w:rPr>
        <w:lastRenderedPageBreak/>
        <w:t xml:space="preserve">VIII </w:t>
      </w:r>
      <w:r w:rsidRPr="006D0867">
        <w:rPr>
          <w:b/>
          <w:bCs/>
          <w:i/>
          <w:iCs/>
        </w:rPr>
        <w:t>УПУТСТВО</w:t>
      </w:r>
      <w:r w:rsidRPr="006D0867">
        <w:rPr>
          <w:b/>
          <w:bCs/>
          <w:i/>
          <w:iCs/>
          <w:lang w:val="sr-Latn-RS"/>
        </w:rPr>
        <w:t xml:space="preserve"> </w:t>
      </w:r>
      <w:r w:rsidRPr="006D0867">
        <w:rPr>
          <w:b/>
          <w:bCs/>
          <w:i/>
          <w:iCs/>
        </w:rPr>
        <w:t>ПОНУЂАЧИМА</w:t>
      </w:r>
      <w:r w:rsidRPr="006D0867">
        <w:rPr>
          <w:b/>
          <w:bCs/>
          <w:i/>
          <w:iCs/>
          <w:lang w:val="sr-Latn-RS"/>
        </w:rPr>
        <w:t xml:space="preserve"> </w:t>
      </w:r>
      <w:r w:rsidRPr="006D0867">
        <w:rPr>
          <w:b/>
          <w:bCs/>
          <w:i/>
          <w:iCs/>
        </w:rPr>
        <w:t>КАКО</w:t>
      </w:r>
      <w:r w:rsidRPr="006D0867">
        <w:rPr>
          <w:b/>
          <w:bCs/>
          <w:i/>
          <w:iCs/>
          <w:lang w:val="sr-Latn-RS"/>
        </w:rPr>
        <w:t xml:space="preserve"> </w:t>
      </w:r>
      <w:r w:rsidRPr="006D0867">
        <w:rPr>
          <w:b/>
          <w:bCs/>
          <w:i/>
          <w:iCs/>
        </w:rPr>
        <w:t>ДА</w:t>
      </w:r>
      <w:r w:rsidRPr="006D0867">
        <w:rPr>
          <w:b/>
          <w:bCs/>
          <w:i/>
          <w:iCs/>
          <w:lang w:val="sr-Latn-RS"/>
        </w:rPr>
        <w:t xml:space="preserve"> </w:t>
      </w:r>
      <w:r w:rsidRPr="006D0867">
        <w:rPr>
          <w:b/>
          <w:bCs/>
          <w:i/>
          <w:iCs/>
        </w:rPr>
        <w:t>САЧИНЕ</w:t>
      </w:r>
      <w:r w:rsidRPr="006D0867">
        <w:rPr>
          <w:b/>
          <w:bCs/>
          <w:i/>
          <w:iCs/>
          <w:lang w:val="sr-Latn-RS"/>
        </w:rPr>
        <w:t xml:space="preserve"> </w:t>
      </w:r>
      <w:r w:rsidRPr="006D0867">
        <w:rPr>
          <w:b/>
          <w:bCs/>
          <w:i/>
          <w:iCs/>
        </w:rPr>
        <w:t>ПОНУДУ</w:t>
      </w:r>
    </w:p>
    <w:p w14:paraId="316E567B" w14:textId="77777777" w:rsidR="00AE611E" w:rsidRPr="006D0867" w:rsidRDefault="00AE611E" w:rsidP="00AE611E">
      <w:pPr>
        <w:shd w:val="clear" w:color="auto" w:fill="C6D9F1"/>
        <w:jc w:val="center"/>
        <w:rPr>
          <w:b/>
          <w:bCs/>
          <w:i/>
          <w:iCs/>
          <w:lang w:val="sr-Latn-RS"/>
        </w:rPr>
      </w:pPr>
    </w:p>
    <w:p w14:paraId="70F87403" w14:textId="77777777" w:rsidR="00AE611E" w:rsidRPr="006D0867" w:rsidRDefault="00AE611E" w:rsidP="00AE611E">
      <w:pPr>
        <w:jc w:val="both"/>
        <w:rPr>
          <w:b/>
          <w:bCs/>
          <w:i/>
          <w:iCs/>
          <w:lang w:val="sr-Latn-RS"/>
        </w:rPr>
      </w:pPr>
    </w:p>
    <w:p w14:paraId="1A730E96" w14:textId="77777777" w:rsidR="00981EB1" w:rsidRPr="006D0867" w:rsidRDefault="00981EB1" w:rsidP="00981EB1">
      <w:pPr>
        <w:jc w:val="both"/>
        <w:rPr>
          <w:b/>
          <w:bCs/>
          <w:i/>
          <w:iCs/>
          <w:lang w:val="sr-Latn-RS"/>
        </w:rPr>
      </w:pPr>
      <w:r w:rsidRPr="006D0867">
        <w:rPr>
          <w:b/>
          <w:bCs/>
          <w:i/>
          <w:iCs/>
          <w:lang w:val="sr-Latn-RS"/>
        </w:rPr>
        <w:t xml:space="preserve">1. </w:t>
      </w:r>
      <w:r w:rsidRPr="006D0867">
        <w:rPr>
          <w:b/>
          <w:bCs/>
          <w:i/>
          <w:iCs/>
        </w:rPr>
        <w:t>ПОДАЦИ</w:t>
      </w:r>
      <w:r w:rsidRPr="006D0867">
        <w:rPr>
          <w:b/>
          <w:bCs/>
          <w:i/>
          <w:iCs/>
          <w:lang w:val="sr-Latn-RS"/>
        </w:rPr>
        <w:t xml:space="preserve"> </w:t>
      </w:r>
      <w:r w:rsidRPr="006D0867">
        <w:rPr>
          <w:b/>
          <w:bCs/>
          <w:i/>
          <w:iCs/>
        </w:rPr>
        <w:t>О</w:t>
      </w:r>
      <w:r w:rsidRPr="006D0867">
        <w:rPr>
          <w:b/>
          <w:bCs/>
          <w:i/>
          <w:iCs/>
          <w:lang w:val="sr-Latn-RS"/>
        </w:rPr>
        <w:t xml:space="preserve"> </w:t>
      </w:r>
      <w:r w:rsidRPr="006D0867">
        <w:rPr>
          <w:b/>
          <w:bCs/>
          <w:i/>
          <w:iCs/>
        </w:rPr>
        <w:t>ЈЕЗИКУ</w:t>
      </w:r>
      <w:r w:rsidRPr="006D0867">
        <w:rPr>
          <w:b/>
          <w:bCs/>
          <w:i/>
          <w:iCs/>
          <w:lang w:val="sr-Latn-RS"/>
        </w:rPr>
        <w:t xml:space="preserve"> </w:t>
      </w:r>
      <w:r w:rsidRPr="006D0867">
        <w:rPr>
          <w:b/>
          <w:bCs/>
          <w:i/>
          <w:iCs/>
        </w:rPr>
        <w:t>НА</w:t>
      </w:r>
      <w:r w:rsidRPr="006D0867">
        <w:rPr>
          <w:b/>
          <w:bCs/>
          <w:i/>
          <w:iCs/>
          <w:lang w:val="sr-Latn-RS"/>
        </w:rPr>
        <w:t xml:space="preserve"> </w:t>
      </w:r>
      <w:r w:rsidRPr="006D0867">
        <w:rPr>
          <w:b/>
          <w:bCs/>
          <w:i/>
          <w:iCs/>
        </w:rPr>
        <w:t>КОЈЕМ</w:t>
      </w:r>
      <w:r w:rsidRPr="006D0867">
        <w:rPr>
          <w:b/>
          <w:bCs/>
          <w:i/>
          <w:iCs/>
          <w:lang w:val="sr-Latn-RS"/>
        </w:rPr>
        <w:t xml:space="preserve"> </w:t>
      </w:r>
      <w:r w:rsidRPr="006D0867">
        <w:rPr>
          <w:b/>
          <w:bCs/>
          <w:i/>
          <w:iCs/>
        </w:rPr>
        <w:t>ПОНУДА</w:t>
      </w:r>
      <w:r w:rsidRPr="006D0867">
        <w:rPr>
          <w:b/>
          <w:bCs/>
          <w:i/>
          <w:iCs/>
          <w:lang w:val="sr-Latn-RS"/>
        </w:rPr>
        <w:t xml:space="preserve"> </w:t>
      </w:r>
      <w:r w:rsidRPr="006D0867">
        <w:rPr>
          <w:b/>
          <w:bCs/>
          <w:i/>
          <w:iCs/>
        </w:rPr>
        <w:t>МОРА</w:t>
      </w:r>
      <w:r w:rsidRPr="006D0867">
        <w:rPr>
          <w:b/>
          <w:bCs/>
          <w:i/>
          <w:iCs/>
          <w:lang w:val="sr-Latn-RS"/>
        </w:rPr>
        <w:t xml:space="preserve"> </w:t>
      </w:r>
      <w:r w:rsidRPr="006D0867">
        <w:rPr>
          <w:b/>
          <w:bCs/>
          <w:i/>
          <w:iCs/>
        </w:rPr>
        <w:t>ДА</w:t>
      </w:r>
      <w:r w:rsidRPr="006D0867">
        <w:rPr>
          <w:b/>
          <w:bCs/>
          <w:i/>
          <w:iCs/>
          <w:lang w:val="sr-Latn-RS"/>
        </w:rPr>
        <w:t xml:space="preserve"> </w:t>
      </w:r>
      <w:r w:rsidRPr="006D0867">
        <w:rPr>
          <w:b/>
          <w:bCs/>
          <w:i/>
          <w:iCs/>
        </w:rPr>
        <w:t>БУДЕ</w:t>
      </w:r>
      <w:r w:rsidRPr="006D0867">
        <w:rPr>
          <w:b/>
          <w:bCs/>
          <w:i/>
          <w:iCs/>
          <w:lang w:val="sr-Latn-RS"/>
        </w:rPr>
        <w:t xml:space="preserve"> </w:t>
      </w:r>
      <w:r w:rsidRPr="006D0867">
        <w:rPr>
          <w:b/>
          <w:bCs/>
          <w:i/>
          <w:iCs/>
        </w:rPr>
        <w:t>САСТАВЉЕНА</w:t>
      </w:r>
    </w:p>
    <w:p w14:paraId="4B033F9F" w14:textId="77777777" w:rsidR="00981EB1" w:rsidRPr="006D0867" w:rsidRDefault="00981EB1" w:rsidP="00981EB1">
      <w:pPr>
        <w:jc w:val="both"/>
        <w:rPr>
          <w:b/>
          <w:bCs/>
          <w:i/>
          <w:iCs/>
          <w:lang w:val="sr-Latn-RS"/>
        </w:rPr>
      </w:pPr>
    </w:p>
    <w:p w14:paraId="56AC9A44" w14:textId="77777777" w:rsidR="00981EB1" w:rsidRPr="006D0867" w:rsidRDefault="00981EB1" w:rsidP="00981EB1">
      <w:pPr>
        <w:jc w:val="both"/>
        <w:rPr>
          <w:b/>
          <w:bCs/>
          <w:i/>
          <w:iCs/>
          <w:lang w:val="sr-Cyrl-RS"/>
        </w:rPr>
      </w:pPr>
      <w:r w:rsidRPr="006D0867">
        <w:t>Понуђач</w:t>
      </w:r>
      <w:r w:rsidRPr="006D0867">
        <w:rPr>
          <w:lang w:val="sr-Latn-RS"/>
        </w:rPr>
        <w:t xml:space="preserve"> </w:t>
      </w:r>
      <w:r w:rsidRPr="006D0867">
        <w:t>подноси</w:t>
      </w:r>
      <w:r w:rsidRPr="006D0867">
        <w:rPr>
          <w:lang w:val="sr-Latn-RS"/>
        </w:rPr>
        <w:t xml:space="preserve"> </w:t>
      </w:r>
      <w:r w:rsidRPr="006D0867">
        <w:t>понуду</w:t>
      </w:r>
      <w:r w:rsidRPr="006D0867">
        <w:rPr>
          <w:lang w:val="sr-Latn-RS"/>
        </w:rPr>
        <w:t xml:space="preserve"> </w:t>
      </w:r>
      <w:r w:rsidRPr="006D0867">
        <w:t>на</w:t>
      </w:r>
      <w:r w:rsidRPr="006D0867">
        <w:rPr>
          <w:lang w:val="sr-Latn-RS"/>
        </w:rPr>
        <w:t xml:space="preserve"> </w:t>
      </w:r>
      <w:r w:rsidRPr="006D0867">
        <w:t>српском</w:t>
      </w:r>
      <w:r w:rsidRPr="006D0867">
        <w:rPr>
          <w:lang w:val="sr-Latn-RS"/>
        </w:rPr>
        <w:t xml:space="preserve"> </w:t>
      </w:r>
      <w:r w:rsidRPr="006D0867">
        <w:t>језику</w:t>
      </w:r>
      <w:r w:rsidRPr="006D0867">
        <w:rPr>
          <w:lang w:val="sr-Latn-RS"/>
        </w:rPr>
        <w:t>.</w:t>
      </w:r>
    </w:p>
    <w:p w14:paraId="36A704EF" w14:textId="77777777" w:rsidR="00981EB1" w:rsidRPr="006D0867" w:rsidRDefault="00981EB1" w:rsidP="00981EB1">
      <w:pPr>
        <w:jc w:val="both"/>
        <w:rPr>
          <w:b/>
          <w:bCs/>
          <w:i/>
          <w:iCs/>
          <w:lang w:val="sr-Cyrl-RS"/>
        </w:rPr>
      </w:pPr>
    </w:p>
    <w:p w14:paraId="407523AF" w14:textId="77777777" w:rsidR="00981EB1" w:rsidRPr="006D0867" w:rsidRDefault="00981EB1" w:rsidP="00981EB1">
      <w:pPr>
        <w:jc w:val="both"/>
        <w:rPr>
          <w:rFonts w:eastAsia="TimesNewRomanPSMT"/>
          <w:bCs/>
          <w:color w:val="FF0000"/>
          <w:lang w:val="sr-Cyrl-RS"/>
        </w:rPr>
      </w:pPr>
      <w:r w:rsidRPr="006D0867">
        <w:rPr>
          <w:b/>
          <w:bCs/>
          <w:i/>
          <w:iCs/>
          <w:lang w:val="sr-Cyrl-RS"/>
        </w:rPr>
        <w:t xml:space="preserve">2. НАЧИН </w:t>
      </w:r>
      <w:r w:rsidRPr="006D0867">
        <w:rPr>
          <w:b/>
          <w:bCs/>
          <w:i/>
          <w:iCs/>
          <w:color w:val="auto"/>
          <w:lang w:val="sr-Cyrl-RS"/>
        </w:rPr>
        <w:t>ПОДНОШЕЊА ПОНУДЕ</w:t>
      </w:r>
    </w:p>
    <w:p w14:paraId="68E6C8C3" w14:textId="77777777" w:rsidR="00981EB1" w:rsidRPr="006D0867" w:rsidRDefault="00981EB1" w:rsidP="00981EB1">
      <w:pPr>
        <w:jc w:val="both"/>
        <w:rPr>
          <w:rFonts w:eastAsia="TimesNewRomanPSMT"/>
          <w:bCs/>
          <w:color w:val="FF0000"/>
          <w:lang w:val="sr-Cyrl-RS"/>
        </w:rPr>
      </w:pPr>
    </w:p>
    <w:p w14:paraId="78B0D906" w14:textId="77777777" w:rsidR="00981EB1" w:rsidRPr="006D0867" w:rsidRDefault="00981EB1" w:rsidP="00981EB1">
      <w:pPr>
        <w:jc w:val="both"/>
        <w:rPr>
          <w:rFonts w:eastAsia="TimesNewRomanPSMT"/>
          <w:bCs/>
          <w:lang w:val="sr-Cyrl-RS"/>
        </w:rPr>
      </w:pPr>
      <w:r w:rsidRPr="006D0867">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382A282" w14:textId="77777777" w:rsidR="00981EB1" w:rsidRPr="006D0867" w:rsidRDefault="00981EB1" w:rsidP="00981EB1">
      <w:pPr>
        <w:jc w:val="both"/>
        <w:rPr>
          <w:rFonts w:eastAsia="TimesNewRomanPSMT"/>
          <w:bCs/>
          <w:lang w:val="sr-Cyrl-RS"/>
        </w:rPr>
      </w:pPr>
      <w:r w:rsidRPr="006D0867">
        <w:rPr>
          <w:rFonts w:eastAsia="TimesNewRomanPSMT"/>
          <w:bCs/>
          <w:lang w:val="sr-Cyrl-RS"/>
        </w:rPr>
        <w:t>На полеђини коверте или на кутији навести назив</w:t>
      </w:r>
      <w:r w:rsidRPr="006D0867">
        <w:rPr>
          <w:rFonts w:eastAsia="TimesNewRomanPSMT"/>
          <w:bCs/>
          <w:lang w:val="sr-Cyrl-CS"/>
        </w:rPr>
        <w:t xml:space="preserve"> и адресу</w:t>
      </w:r>
      <w:r w:rsidRPr="006D0867">
        <w:rPr>
          <w:rFonts w:eastAsia="TimesNewRomanPSMT"/>
          <w:bCs/>
          <w:lang w:val="sr-Cyrl-RS"/>
        </w:rPr>
        <w:t xml:space="preserve"> понуђача. </w:t>
      </w:r>
    </w:p>
    <w:p w14:paraId="35A11B49" w14:textId="77777777" w:rsidR="00981EB1" w:rsidRPr="006D0867" w:rsidRDefault="00981EB1" w:rsidP="00981EB1">
      <w:pPr>
        <w:jc w:val="both"/>
        <w:rPr>
          <w:rFonts w:eastAsia="TimesNewRomanPSMT"/>
          <w:bCs/>
          <w:lang w:val="sr-Cyrl-RS"/>
        </w:rPr>
      </w:pPr>
      <w:r w:rsidRPr="006D0867">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0A092FE" w14:textId="77777777" w:rsidR="00981EB1" w:rsidRPr="006D0867" w:rsidRDefault="00981EB1" w:rsidP="00981EB1">
      <w:pPr>
        <w:jc w:val="both"/>
        <w:rPr>
          <w:rFonts w:eastAsia="TimesNewRomanPSMT"/>
          <w:bCs/>
          <w:lang w:val="sr-Cyrl-RS"/>
        </w:rPr>
      </w:pPr>
    </w:p>
    <w:p w14:paraId="2B33DB17" w14:textId="17151C8A" w:rsidR="00981EB1" w:rsidRPr="00970530" w:rsidRDefault="00981EB1" w:rsidP="00981EB1">
      <w:pPr>
        <w:autoSpaceDE w:val="0"/>
        <w:spacing w:line="240" w:lineRule="auto"/>
        <w:jc w:val="both"/>
        <w:rPr>
          <w:rFonts w:eastAsia="Arial"/>
          <w:color w:val="auto"/>
          <w:lang w:val="sr-Cyrl-RS"/>
        </w:rPr>
      </w:pPr>
      <w:r w:rsidRPr="006D0867">
        <w:rPr>
          <w:rFonts w:eastAsia="TimesNewRomanPSMT"/>
          <w:bCs/>
          <w:lang w:val="sr-Cyrl-RS"/>
        </w:rPr>
        <w:t xml:space="preserve">Понуду доставити на адресу: Стоматолошка комора Србије, Узун Миркова 3/3, 11000 </w:t>
      </w:r>
      <w:r w:rsidRPr="00970530">
        <w:rPr>
          <w:rFonts w:eastAsia="TimesNewRomanPSMT"/>
          <w:bCs/>
          <w:color w:val="auto"/>
          <w:lang w:val="sr-Cyrl-RS"/>
        </w:rPr>
        <w:t>Београд</w:t>
      </w:r>
      <w:r w:rsidRPr="00970530">
        <w:rPr>
          <w:i/>
          <w:iCs/>
          <w:color w:val="auto"/>
          <w:lang w:val="sr-Cyrl-RS"/>
        </w:rPr>
        <w:t xml:space="preserve"> </w:t>
      </w:r>
      <w:r w:rsidRPr="00970530">
        <w:rPr>
          <w:rFonts w:eastAsia="TimesNewRomanPSMT"/>
          <w:bCs/>
          <w:color w:val="auto"/>
          <w:lang w:val="sr-Cyrl-RS"/>
        </w:rPr>
        <w:t xml:space="preserve">са назнаком: </w:t>
      </w:r>
      <w:r w:rsidRPr="00970530">
        <w:rPr>
          <w:rFonts w:eastAsia="TimesNewRomanPS-BoldMT"/>
          <w:b/>
          <w:bCs/>
          <w:color w:val="auto"/>
          <w:lang w:val="sr-Cyrl-RS"/>
        </w:rPr>
        <w:t>,,Понуда за јавну набавку</w:t>
      </w:r>
      <w:r w:rsidRPr="00970530">
        <w:rPr>
          <w:color w:val="auto"/>
          <w:lang w:val="sr-Cyrl-RS"/>
        </w:rPr>
        <w:t xml:space="preserve"> </w:t>
      </w:r>
      <w:r w:rsidRPr="00970530">
        <w:rPr>
          <w:b/>
          <w:color w:val="auto"/>
          <w:lang w:val="sr-Cyrl-RS"/>
        </w:rPr>
        <w:t>радова на адаптацији и опремању пословног простора Стоматолошке коморе Србије</w:t>
      </w:r>
      <w:r w:rsidRPr="00970530">
        <w:rPr>
          <w:rFonts w:eastAsia="TimesNewRomanPS-BoldMT"/>
          <w:b/>
          <w:bCs/>
          <w:color w:val="auto"/>
          <w:lang w:val="sr-Cyrl-RS"/>
        </w:rPr>
        <w:t xml:space="preserve"> бр. 0</w:t>
      </w:r>
      <w:r w:rsidR="0011030B" w:rsidRPr="00970530">
        <w:rPr>
          <w:rFonts w:eastAsia="TimesNewRomanPS-BoldMT"/>
          <w:b/>
          <w:bCs/>
          <w:color w:val="auto"/>
          <w:lang w:val="sr-Cyrl-RS"/>
        </w:rPr>
        <w:t>4</w:t>
      </w:r>
      <w:r w:rsidRPr="00970530">
        <w:rPr>
          <w:rFonts w:eastAsia="TimesNewRomanPS-BoldMT"/>
          <w:b/>
          <w:bCs/>
          <w:color w:val="auto"/>
          <w:lang w:val="sr-Cyrl-RS"/>
        </w:rPr>
        <w:t>/20</w:t>
      </w:r>
      <w:r w:rsidRPr="00970530">
        <w:rPr>
          <w:rFonts w:eastAsia="TimesNewRomanPS-BoldMT"/>
          <w:b/>
          <w:bCs/>
          <w:color w:val="auto"/>
          <w:lang w:val="sr-Cyrl-BA"/>
        </w:rPr>
        <w:t>20</w:t>
      </w:r>
      <w:r w:rsidRPr="00970530">
        <w:rPr>
          <w:rFonts w:eastAsia="TimesNewRomanPS-BoldMT"/>
          <w:b/>
          <w:bCs/>
          <w:color w:val="auto"/>
          <w:lang w:val="sr-Cyrl-RS"/>
        </w:rPr>
        <w:t xml:space="preserve"> </w:t>
      </w:r>
      <w:r w:rsidRPr="00970530">
        <w:rPr>
          <w:rFonts w:eastAsia="TimesNewRomanPSMT"/>
          <w:b/>
          <w:bCs/>
          <w:color w:val="auto"/>
          <w:lang w:val="sr-Cyrl-RS"/>
        </w:rPr>
        <w:t xml:space="preserve">- </w:t>
      </w:r>
      <w:r w:rsidRPr="00970530">
        <w:rPr>
          <w:rFonts w:eastAsia="TimesNewRomanPS-BoldMT"/>
          <w:b/>
          <w:bCs/>
          <w:color w:val="auto"/>
          <w:lang w:val="sr-Cyrl-RS"/>
        </w:rPr>
        <w:t>НЕ ОТВАРАТИ”</w:t>
      </w:r>
      <w:r w:rsidRPr="00970530">
        <w:rPr>
          <w:b/>
          <w:color w:val="auto"/>
          <w:lang w:val="sr-Cyrl-RS"/>
        </w:rPr>
        <w:t xml:space="preserve">. </w:t>
      </w:r>
    </w:p>
    <w:p w14:paraId="7F68B966" w14:textId="77777777" w:rsidR="00981EB1" w:rsidRPr="00970530" w:rsidRDefault="00981EB1" w:rsidP="00981EB1">
      <w:pPr>
        <w:autoSpaceDE w:val="0"/>
        <w:spacing w:line="240" w:lineRule="auto"/>
        <w:jc w:val="both"/>
        <w:rPr>
          <w:b/>
          <w:color w:val="auto"/>
          <w:lang w:val="sr-Cyrl-RS"/>
        </w:rPr>
      </w:pPr>
      <w:r w:rsidRPr="00970530">
        <w:rPr>
          <w:rFonts w:eastAsia="Arial"/>
          <w:color w:val="auto"/>
          <w:lang w:val="sr-Cyrl-RS"/>
        </w:rPr>
        <w:t xml:space="preserve"> </w:t>
      </w:r>
    </w:p>
    <w:p w14:paraId="4BB72AC9" w14:textId="5F9E52F7" w:rsidR="00D61DD8" w:rsidRPr="00970530" w:rsidRDefault="00981EB1" w:rsidP="00981EB1">
      <w:pPr>
        <w:autoSpaceDE w:val="0"/>
        <w:spacing w:line="240" w:lineRule="auto"/>
        <w:jc w:val="both"/>
        <w:rPr>
          <w:b/>
          <w:i/>
          <w:iCs/>
          <w:color w:val="auto"/>
          <w:lang w:val="sr-Cyrl-RS"/>
        </w:rPr>
      </w:pPr>
      <w:r w:rsidRPr="00970530">
        <w:rPr>
          <w:b/>
          <w:color w:val="auto"/>
          <w:lang w:val="sr-Cyrl-RS"/>
        </w:rPr>
        <w:t xml:space="preserve">Понуда се сматра благовременом уколико је примљена од стране наручиоца до </w:t>
      </w:r>
      <w:r w:rsidR="003F5502" w:rsidRPr="00970530">
        <w:rPr>
          <w:b/>
          <w:color w:val="auto"/>
          <w:lang w:val="sr-Latn-RS"/>
        </w:rPr>
        <w:t>03</w:t>
      </w:r>
      <w:r w:rsidRPr="00970530">
        <w:rPr>
          <w:b/>
          <w:color w:val="auto"/>
          <w:lang w:val="sr-Cyrl-RS"/>
        </w:rPr>
        <w:t>.0</w:t>
      </w:r>
      <w:r w:rsidR="003F5502" w:rsidRPr="00970530">
        <w:rPr>
          <w:b/>
          <w:color w:val="auto"/>
          <w:lang w:val="sr-Latn-RS"/>
        </w:rPr>
        <w:t>8</w:t>
      </w:r>
      <w:r w:rsidRPr="00970530">
        <w:rPr>
          <w:b/>
          <w:color w:val="auto"/>
          <w:lang w:val="sr-Cyrl-RS"/>
        </w:rPr>
        <w:t>.2020.</w:t>
      </w:r>
      <w:r w:rsidRPr="00970530">
        <w:rPr>
          <w:b/>
          <w:i/>
          <w:iCs/>
          <w:color w:val="auto"/>
          <w:lang w:val="sr-Cyrl-RS"/>
        </w:rPr>
        <w:t xml:space="preserve"> </w:t>
      </w:r>
      <w:r w:rsidRPr="00970530">
        <w:rPr>
          <w:b/>
          <w:color w:val="auto"/>
          <w:lang w:val="sr-Cyrl-RS"/>
        </w:rPr>
        <w:t xml:space="preserve">до </w:t>
      </w:r>
      <w:r w:rsidR="007A59D9" w:rsidRPr="00970530">
        <w:rPr>
          <w:b/>
          <w:color w:val="auto"/>
          <w:lang w:val="sr-Cyrl-RS"/>
        </w:rPr>
        <w:t>0</w:t>
      </w:r>
      <w:r w:rsidR="00B06384">
        <w:rPr>
          <w:b/>
          <w:color w:val="auto"/>
          <w:lang w:val="sr-Cyrl-RS"/>
        </w:rPr>
        <w:t>9</w:t>
      </w:r>
      <w:r w:rsidRPr="00970530">
        <w:rPr>
          <w:b/>
          <w:color w:val="auto"/>
          <w:lang w:val="sr-Cyrl-RS"/>
        </w:rPr>
        <w:t>.</w:t>
      </w:r>
      <w:r w:rsidR="00B06384">
        <w:rPr>
          <w:b/>
          <w:color w:val="auto"/>
          <w:lang w:val="sr-Cyrl-RS"/>
        </w:rPr>
        <w:t>0</w:t>
      </w:r>
      <w:r w:rsidRPr="00970530">
        <w:rPr>
          <w:b/>
          <w:color w:val="auto"/>
          <w:lang w:val="sr-Cyrl-RS"/>
        </w:rPr>
        <w:t>0 часова</w:t>
      </w:r>
      <w:r w:rsidRPr="00970530">
        <w:rPr>
          <w:b/>
          <w:i/>
          <w:iCs/>
          <w:color w:val="auto"/>
          <w:lang w:val="sr-Cyrl-RS"/>
        </w:rPr>
        <w:t>.</w:t>
      </w:r>
    </w:p>
    <w:p w14:paraId="67C8D60F" w14:textId="77777777" w:rsidR="00D61DD8" w:rsidRPr="00970530" w:rsidRDefault="00D61DD8" w:rsidP="00981EB1">
      <w:pPr>
        <w:autoSpaceDE w:val="0"/>
        <w:spacing w:line="240" w:lineRule="auto"/>
        <w:jc w:val="both"/>
        <w:rPr>
          <w:b/>
          <w:i/>
          <w:iCs/>
          <w:color w:val="auto"/>
          <w:lang w:val="sr-Cyrl-RS"/>
        </w:rPr>
      </w:pPr>
    </w:p>
    <w:p w14:paraId="315692DA" w14:textId="0BAC06C0" w:rsidR="00D61DD8" w:rsidRPr="00970530" w:rsidRDefault="00D61DD8" w:rsidP="00981EB1">
      <w:pPr>
        <w:autoSpaceDE w:val="0"/>
        <w:spacing w:line="240" w:lineRule="auto"/>
        <w:jc w:val="both"/>
        <w:rPr>
          <w:b/>
          <w:color w:val="auto"/>
          <w:lang w:val="sr-Cyrl-RS"/>
        </w:rPr>
      </w:pPr>
      <w:r w:rsidRPr="00970530">
        <w:rPr>
          <w:b/>
          <w:color w:val="auto"/>
          <w:lang w:val="sr-Cyrl-RS"/>
        </w:rPr>
        <w:t xml:space="preserve">Јавно отварање понуда је </w:t>
      </w:r>
      <w:r w:rsidR="003F5502" w:rsidRPr="00970530">
        <w:rPr>
          <w:b/>
          <w:color w:val="auto"/>
          <w:lang w:val="sr-Latn-RS"/>
        </w:rPr>
        <w:t>03.08</w:t>
      </w:r>
      <w:r w:rsidRPr="00970530">
        <w:rPr>
          <w:b/>
          <w:color w:val="auto"/>
          <w:lang w:val="sr-Cyrl-RS"/>
        </w:rPr>
        <w:t xml:space="preserve">.2020. године у </w:t>
      </w:r>
      <w:r w:rsidR="00970530">
        <w:rPr>
          <w:b/>
          <w:color w:val="auto"/>
          <w:lang w:val="sr-Cyrl-RS"/>
        </w:rPr>
        <w:t>10</w:t>
      </w:r>
      <w:r w:rsidR="00B06384">
        <w:rPr>
          <w:b/>
          <w:color w:val="auto"/>
          <w:lang w:val="sr-Cyrl-RS"/>
        </w:rPr>
        <w:t>.</w:t>
      </w:r>
      <w:r w:rsidR="00970530">
        <w:rPr>
          <w:b/>
          <w:color w:val="auto"/>
          <w:lang w:val="sr-Cyrl-RS"/>
        </w:rPr>
        <w:t>0</w:t>
      </w:r>
      <w:r w:rsidRPr="00970530">
        <w:rPr>
          <w:b/>
          <w:color w:val="auto"/>
          <w:lang w:val="sr-Cyrl-RS"/>
        </w:rPr>
        <w:t>0 часова.</w:t>
      </w:r>
    </w:p>
    <w:p w14:paraId="08F740B5" w14:textId="77777777" w:rsidR="00981EB1" w:rsidRPr="00970530" w:rsidRDefault="00981EB1" w:rsidP="00981EB1">
      <w:pPr>
        <w:autoSpaceDE w:val="0"/>
        <w:spacing w:line="240" w:lineRule="auto"/>
        <w:jc w:val="both"/>
        <w:rPr>
          <w:color w:val="auto"/>
          <w:lang w:val="sr-Cyrl-RS"/>
        </w:rPr>
      </w:pPr>
      <w:r w:rsidRPr="00970530">
        <w:rPr>
          <w:rFonts w:eastAsia="Arial"/>
          <w:b/>
          <w:bCs/>
          <w:color w:val="auto"/>
          <w:lang w:val="sr-Cyrl-RS"/>
        </w:rPr>
        <w:t xml:space="preserve"> </w:t>
      </w:r>
      <w:r w:rsidRPr="00970530">
        <w:rPr>
          <w:rFonts w:eastAsia="Arial"/>
          <w:color w:val="auto"/>
          <w:lang w:val="sr-Cyrl-RS"/>
        </w:rPr>
        <w:t xml:space="preserve">  </w:t>
      </w:r>
    </w:p>
    <w:p w14:paraId="107A163B" w14:textId="77777777" w:rsidR="00981EB1" w:rsidRPr="006D0867" w:rsidRDefault="00981EB1" w:rsidP="00981EB1">
      <w:pPr>
        <w:autoSpaceDE w:val="0"/>
        <w:spacing w:line="240" w:lineRule="auto"/>
        <w:jc w:val="both"/>
        <w:rPr>
          <w:color w:val="auto"/>
          <w:lang w:val="sr-Cyrl-RS"/>
        </w:rPr>
      </w:pPr>
      <w:r w:rsidRPr="006D0867">
        <w:rPr>
          <w:color w:val="auto"/>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D0867">
        <w:rPr>
          <w:color w:val="auto"/>
          <w:lang w:val="sr-Cyrl-CS"/>
        </w:rPr>
        <w:t>н</w:t>
      </w:r>
      <w:r w:rsidRPr="006D0867">
        <w:rPr>
          <w:color w:val="auto"/>
          <w:lang w:val="sr-Cyrl-RS"/>
        </w:rPr>
        <w:t xml:space="preserve">аручилац ће понуђачу предати потврду пријема понуде. У потврди о пријему наручилац ће навести датум и сат пријема понуде. </w:t>
      </w:r>
    </w:p>
    <w:p w14:paraId="36B38AEF" w14:textId="77777777" w:rsidR="00981EB1" w:rsidRPr="006D0867" w:rsidRDefault="00981EB1" w:rsidP="00981EB1">
      <w:pPr>
        <w:autoSpaceDE w:val="0"/>
        <w:spacing w:line="240" w:lineRule="auto"/>
        <w:jc w:val="both"/>
        <w:rPr>
          <w:color w:val="auto"/>
          <w:lang w:val="sr-Cyrl-RS"/>
        </w:rPr>
      </w:pPr>
    </w:p>
    <w:p w14:paraId="20E5C0D4" w14:textId="77777777" w:rsidR="00981EB1" w:rsidRPr="006D0867" w:rsidRDefault="00981EB1" w:rsidP="00981EB1">
      <w:pPr>
        <w:autoSpaceDE w:val="0"/>
        <w:spacing w:line="240" w:lineRule="auto"/>
        <w:jc w:val="both"/>
        <w:rPr>
          <w:color w:val="auto"/>
          <w:lang w:val="sr-Cyrl-RS"/>
        </w:rPr>
      </w:pPr>
      <w:r w:rsidRPr="006D0867">
        <w:rPr>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14:paraId="29233BDD" w14:textId="77777777" w:rsidR="00981EB1" w:rsidRPr="006D0867" w:rsidRDefault="00981EB1" w:rsidP="00981EB1">
      <w:pPr>
        <w:autoSpaceDE w:val="0"/>
        <w:spacing w:line="240" w:lineRule="auto"/>
        <w:jc w:val="both"/>
        <w:rPr>
          <w:color w:val="auto"/>
          <w:lang w:val="sr-Cyrl-RS"/>
        </w:rPr>
      </w:pPr>
      <w:r w:rsidRPr="006D0867">
        <w:rPr>
          <w:color w:val="auto"/>
          <w:lang w:val="sr-Cyrl-RS"/>
        </w:rPr>
        <w:t xml:space="preserve">Понуда мора да садржи оверен и потписан: </w:t>
      </w:r>
    </w:p>
    <w:p w14:paraId="47BC65A0" w14:textId="77777777" w:rsidR="00981EB1" w:rsidRPr="006D0867" w:rsidRDefault="00981EB1" w:rsidP="00981EB1">
      <w:pPr>
        <w:numPr>
          <w:ilvl w:val="0"/>
          <w:numId w:val="18"/>
        </w:numPr>
        <w:autoSpaceDE w:val="0"/>
        <w:spacing w:line="240" w:lineRule="auto"/>
        <w:jc w:val="both"/>
        <w:rPr>
          <w:color w:val="auto"/>
        </w:rPr>
      </w:pPr>
      <w:r w:rsidRPr="006D0867">
        <w:rPr>
          <w:color w:val="auto"/>
        </w:rPr>
        <w:t xml:space="preserve">Образац понуде (Образац 1); </w:t>
      </w:r>
    </w:p>
    <w:p w14:paraId="21938AE3" w14:textId="77777777" w:rsidR="00981EB1" w:rsidRPr="006D0867" w:rsidRDefault="00981EB1" w:rsidP="00981EB1">
      <w:pPr>
        <w:numPr>
          <w:ilvl w:val="0"/>
          <w:numId w:val="18"/>
        </w:numPr>
        <w:autoSpaceDE w:val="0"/>
        <w:spacing w:line="240" w:lineRule="auto"/>
        <w:jc w:val="both"/>
        <w:rPr>
          <w:color w:val="auto"/>
        </w:rPr>
      </w:pPr>
      <w:r w:rsidRPr="006D0867">
        <w:rPr>
          <w:color w:val="auto"/>
        </w:rPr>
        <w:t>Образац структуре понуђене цене (Образац 2);</w:t>
      </w:r>
    </w:p>
    <w:p w14:paraId="3443DF30" w14:textId="77777777" w:rsidR="00981EB1" w:rsidRPr="006D0867" w:rsidRDefault="00981EB1" w:rsidP="00981EB1">
      <w:pPr>
        <w:numPr>
          <w:ilvl w:val="0"/>
          <w:numId w:val="18"/>
        </w:numPr>
        <w:autoSpaceDE w:val="0"/>
        <w:spacing w:line="240" w:lineRule="auto"/>
        <w:jc w:val="both"/>
        <w:rPr>
          <w:color w:val="auto"/>
        </w:rPr>
      </w:pPr>
      <w:r w:rsidRPr="006D0867">
        <w:rPr>
          <w:color w:val="auto"/>
        </w:rPr>
        <w:t>Образац трошкова припреме понуде (Образац 3);</w:t>
      </w:r>
    </w:p>
    <w:p w14:paraId="2AD5FB2C" w14:textId="77777777" w:rsidR="00981EB1" w:rsidRPr="006D0867" w:rsidRDefault="00981EB1" w:rsidP="00981EB1">
      <w:pPr>
        <w:numPr>
          <w:ilvl w:val="0"/>
          <w:numId w:val="18"/>
        </w:numPr>
        <w:autoSpaceDE w:val="0"/>
        <w:spacing w:line="240" w:lineRule="auto"/>
        <w:jc w:val="both"/>
        <w:rPr>
          <w:color w:val="auto"/>
        </w:rPr>
      </w:pPr>
      <w:r w:rsidRPr="006D0867">
        <w:rPr>
          <w:color w:val="auto"/>
        </w:rPr>
        <w:t>Образац изјаве о независној понуди (Образац 4);</w:t>
      </w:r>
    </w:p>
    <w:p w14:paraId="6E118C71" w14:textId="77777777" w:rsidR="00981EB1" w:rsidRPr="006D0867" w:rsidRDefault="00981EB1" w:rsidP="00981EB1">
      <w:pPr>
        <w:numPr>
          <w:ilvl w:val="0"/>
          <w:numId w:val="18"/>
        </w:numPr>
        <w:autoSpaceDE w:val="0"/>
        <w:spacing w:line="240" w:lineRule="auto"/>
        <w:jc w:val="both"/>
        <w:rPr>
          <w:color w:val="auto"/>
        </w:rPr>
      </w:pPr>
      <w:r w:rsidRPr="006D0867">
        <w:rPr>
          <w:color w:val="auto"/>
        </w:rPr>
        <w:t>Образац изјаве понуђача о испуњености услова за учешће у поступку јавне набавке - чл. 75. ЗЈН (Образац 5)</w:t>
      </w:r>
      <w:r w:rsidRPr="006D0867">
        <w:rPr>
          <w:color w:val="auto"/>
          <w:lang w:val="sr-Cyrl-RS"/>
        </w:rPr>
        <w:t>;</w:t>
      </w:r>
    </w:p>
    <w:p w14:paraId="3245B381" w14:textId="77777777" w:rsidR="00981EB1" w:rsidRPr="006D0867" w:rsidRDefault="00981EB1" w:rsidP="00981EB1">
      <w:pPr>
        <w:numPr>
          <w:ilvl w:val="0"/>
          <w:numId w:val="18"/>
        </w:numPr>
        <w:autoSpaceDE w:val="0"/>
        <w:spacing w:line="240" w:lineRule="auto"/>
        <w:jc w:val="both"/>
        <w:rPr>
          <w:color w:val="auto"/>
          <w:lang w:val="sr-Cyrl-RS"/>
        </w:rPr>
      </w:pPr>
      <w:r w:rsidRPr="006D0867">
        <w:rPr>
          <w:color w:val="auto"/>
        </w:rPr>
        <w:t>Образац изјаве по</w:t>
      </w:r>
      <w:r w:rsidRPr="006D0867">
        <w:rPr>
          <w:color w:val="auto"/>
          <w:lang w:val="sr-Cyrl-RS"/>
        </w:rPr>
        <w:t>дизвођ</w:t>
      </w:r>
      <w:r w:rsidRPr="006D0867">
        <w:rPr>
          <w:color w:val="auto"/>
        </w:rPr>
        <w:t>ача о испуњености услова за учешће у поступку јавне набавке - чл. 75. (Образац 5)</w:t>
      </w:r>
      <w:r w:rsidRPr="006D0867">
        <w:rPr>
          <w:color w:val="auto"/>
          <w:lang w:val="sr-Cyrl-RS"/>
        </w:rPr>
        <w:t>, уколико понуђач подноси понуду са подизвођачем;</w:t>
      </w:r>
    </w:p>
    <w:p w14:paraId="3704176F" w14:textId="77777777" w:rsidR="00981EB1" w:rsidRPr="006D0867" w:rsidRDefault="00981EB1" w:rsidP="00981EB1">
      <w:pPr>
        <w:numPr>
          <w:ilvl w:val="0"/>
          <w:numId w:val="18"/>
        </w:numPr>
        <w:autoSpaceDE w:val="0"/>
        <w:spacing w:line="240" w:lineRule="auto"/>
        <w:jc w:val="both"/>
        <w:rPr>
          <w:color w:val="auto"/>
          <w:lang w:val="sr-Cyrl-RS"/>
        </w:rPr>
      </w:pPr>
      <w:r w:rsidRPr="006D0867">
        <w:rPr>
          <w:color w:val="auto"/>
          <w:lang w:val="sr-Cyrl-RS"/>
        </w:rPr>
        <w:t>Доказе о испуњености додатних услова - чл.76 ЗЈН;</w:t>
      </w:r>
    </w:p>
    <w:p w14:paraId="3303C050" w14:textId="77777777" w:rsidR="00981EB1" w:rsidRPr="006D0867" w:rsidRDefault="00981EB1" w:rsidP="00981EB1">
      <w:pPr>
        <w:numPr>
          <w:ilvl w:val="0"/>
          <w:numId w:val="18"/>
        </w:numPr>
        <w:autoSpaceDE w:val="0"/>
        <w:spacing w:line="240" w:lineRule="auto"/>
        <w:jc w:val="both"/>
        <w:rPr>
          <w:rFonts w:eastAsia="Arial"/>
          <w:b/>
        </w:rPr>
      </w:pPr>
      <w:r w:rsidRPr="006D0867">
        <w:rPr>
          <w:color w:val="auto"/>
          <w:lang w:val="sr-Cyrl-RS"/>
        </w:rPr>
        <w:t>Модел уговора;</w:t>
      </w:r>
    </w:p>
    <w:p w14:paraId="31F57F60" w14:textId="77777777" w:rsidR="00981EB1" w:rsidRPr="006D0867" w:rsidRDefault="00981EB1" w:rsidP="00981EB1">
      <w:pPr>
        <w:jc w:val="both"/>
        <w:rPr>
          <w:lang w:val="sr-Cyrl-RS"/>
        </w:rPr>
      </w:pPr>
      <w:r w:rsidRPr="006D0867">
        <w:rPr>
          <w:rFonts w:eastAsia="Arial"/>
          <w:b/>
        </w:rPr>
        <w:lastRenderedPageBreak/>
        <w:t xml:space="preserve"> </w:t>
      </w:r>
    </w:p>
    <w:p w14:paraId="4D6CD49A" w14:textId="28168190" w:rsidR="00C334A9" w:rsidRPr="006D0867" w:rsidRDefault="00981EB1" w:rsidP="00981EB1">
      <w:pPr>
        <w:jc w:val="both"/>
        <w:rPr>
          <w:b/>
          <w:bCs/>
          <w:i/>
          <w:iCs/>
          <w:lang w:val="sr-Cyrl-RS"/>
        </w:rPr>
      </w:pPr>
      <w:r w:rsidRPr="006D0867">
        <w:rPr>
          <w:b/>
          <w:i/>
          <w:iCs/>
          <w:lang w:val="sr-Cyrl-RS"/>
        </w:rPr>
        <w:t>3.</w:t>
      </w:r>
      <w:r w:rsidRPr="006D0867">
        <w:rPr>
          <w:b/>
          <w:bCs/>
          <w:i/>
          <w:iCs/>
          <w:lang w:val="sr-Cyrl-RS"/>
        </w:rPr>
        <w:t xml:space="preserve">  </w:t>
      </w:r>
      <w:r w:rsidR="00C334A9" w:rsidRPr="006D0867">
        <w:rPr>
          <w:b/>
          <w:bCs/>
          <w:i/>
          <w:iCs/>
          <w:lang w:val="sr-Cyrl-RS"/>
        </w:rPr>
        <w:t>ПАРТИЈЕ</w:t>
      </w:r>
    </w:p>
    <w:p w14:paraId="02753BA5" w14:textId="77777777" w:rsidR="00C334A9" w:rsidRPr="006D0867" w:rsidRDefault="00C334A9" w:rsidP="00981EB1">
      <w:pPr>
        <w:jc w:val="both"/>
        <w:rPr>
          <w:b/>
          <w:bCs/>
          <w:i/>
          <w:iCs/>
          <w:lang w:val="sr-Cyrl-RS"/>
        </w:rPr>
      </w:pPr>
    </w:p>
    <w:p w14:paraId="42305E85" w14:textId="77777777" w:rsidR="00C334A9" w:rsidRPr="006D0867" w:rsidRDefault="00C334A9" w:rsidP="00C334A9">
      <w:pPr>
        <w:pStyle w:val="ListParagraph"/>
        <w:suppressAutoHyphens w:val="0"/>
        <w:spacing w:line="276" w:lineRule="auto"/>
        <w:ind w:left="0"/>
        <w:jc w:val="both"/>
        <w:rPr>
          <w:rFonts w:eastAsia="TimesNewRomanPSMT"/>
          <w:bCs/>
          <w:color w:val="auto"/>
          <w:kern w:val="2"/>
          <w:lang w:val="sr-Cyrl-RS" w:eastAsia="ar-SA"/>
        </w:rPr>
      </w:pPr>
      <w:r w:rsidRPr="006D0867">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14:paraId="54A6EA55" w14:textId="77777777" w:rsidR="00C334A9" w:rsidRPr="006D0867" w:rsidRDefault="00C334A9" w:rsidP="00C334A9">
      <w:pPr>
        <w:pStyle w:val="ListParagraph"/>
        <w:suppressAutoHyphens w:val="0"/>
        <w:spacing w:line="276" w:lineRule="auto"/>
        <w:ind w:left="0"/>
        <w:jc w:val="both"/>
        <w:rPr>
          <w:rFonts w:eastAsia="TimesNewRomanPSMT"/>
          <w:bCs/>
          <w:color w:val="auto"/>
          <w:lang w:val="sr-Cyrl-RS"/>
        </w:rPr>
      </w:pPr>
      <w:r w:rsidRPr="006D0867">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14:paraId="2278ACCD" w14:textId="77777777" w:rsidR="00C334A9" w:rsidRPr="006D0867" w:rsidRDefault="00C334A9" w:rsidP="00C334A9">
      <w:pPr>
        <w:pStyle w:val="ListParagraph"/>
        <w:suppressAutoHyphens w:val="0"/>
        <w:spacing w:line="276" w:lineRule="auto"/>
        <w:ind w:left="0"/>
        <w:jc w:val="both"/>
        <w:rPr>
          <w:rFonts w:eastAsia="TimesNewRomanPSMT"/>
          <w:bCs/>
          <w:color w:val="auto"/>
          <w:lang w:val="sr-Cyrl-RS"/>
        </w:rPr>
      </w:pPr>
      <w:r w:rsidRPr="006D0867">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14:paraId="0A89F9DC" w14:textId="77777777" w:rsidR="00C334A9" w:rsidRPr="006D0867" w:rsidRDefault="00C334A9" w:rsidP="00C334A9">
      <w:pPr>
        <w:jc w:val="both"/>
        <w:rPr>
          <w:lang w:val="sr-Cyrl-RS"/>
        </w:rPr>
      </w:pPr>
      <w:r w:rsidRPr="006D0867">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14:paraId="35706A12" w14:textId="77777777" w:rsidR="00C334A9" w:rsidRPr="006D0867" w:rsidRDefault="00C334A9" w:rsidP="00981EB1">
      <w:pPr>
        <w:jc w:val="both"/>
        <w:rPr>
          <w:b/>
          <w:bCs/>
          <w:i/>
          <w:iCs/>
          <w:lang w:val="sr-Cyrl-RS"/>
        </w:rPr>
      </w:pPr>
    </w:p>
    <w:p w14:paraId="1BFA9695" w14:textId="77777777" w:rsidR="00C334A9" w:rsidRPr="006D0867" w:rsidRDefault="00C334A9" w:rsidP="00981EB1">
      <w:pPr>
        <w:jc w:val="both"/>
        <w:rPr>
          <w:b/>
          <w:bCs/>
          <w:i/>
          <w:iCs/>
          <w:lang w:val="sr-Cyrl-RS"/>
        </w:rPr>
      </w:pPr>
    </w:p>
    <w:p w14:paraId="32245633" w14:textId="50F3D82A" w:rsidR="00981EB1" w:rsidRPr="006D0867" w:rsidRDefault="00C334A9" w:rsidP="00981EB1">
      <w:pPr>
        <w:jc w:val="both"/>
        <w:rPr>
          <w:bCs/>
          <w:iCs/>
          <w:lang w:val="sr-Cyrl-RS"/>
        </w:rPr>
      </w:pPr>
      <w:r w:rsidRPr="006D0867">
        <w:rPr>
          <w:b/>
          <w:bCs/>
          <w:i/>
          <w:iCs/>
          <w:lang w:val="sr-Cyrl-RS"/>
        </w:rPr>
        <w:t xml:space="preserve">4. </w:t>
      </w:r>
      <w:r w:rsidR="00981EB1" w:rsidRPr="006D0867">
        <w:rPr>
          <w:b/>
          <w:bCs/>
          <w:i/>
          <w:iCs/>
          <w:lang w:val="sr-Cyrl-RS"/>
        </w:rPr>
        <w:t>ПОНУДА СА ВАРИЈАНТАМА</w:t>
      </w:r>
    </w:p>
    <w:p w14:paraId="370BB194" w14:textId="77777777" w:rsidR="00981EB1" w:rsidRPr="006D0867" w:rsidRDefault="00981EB1" w:rsidP="00981EB1">
      <w:pPr>
        <w:jc w:val="both"/>
        <w:rPr>
          <w:bCs/>
          <w:iCs/>
          <w:lang w:val="sr-Cyrl-RS"/>
        </w:rPr>
      </w:pPr>
    </w:p>
    <w:p w14:paraId="56A84671" w14:textId="77777777" w:rsidR="00981EB1" w:rsidRPr="006D0867" w:rsidRDefault="00981EB1" w:rsidP="00981EB1">
      <w:pPr>
        <w:jc w:val="both"/>
        <w:rPr>
          <w:b/>
          <w:bCs/>
          <w:i/>
          <w:iCs/>
          <w:lang w:val="sr-Cyrl-RS"/>
        </w:rPr>
      </w:pPr>
      <w:r w:rsidRPr="006D0867">
        <w:rPr>
          <w:bCs/>
          <w:iCs/>
          <w:lang w:val="sr-Cyrl-RS"/>
        </w:rPr>
        <w:t>Подношење понуде са варијантама није дозвољено.</w:t>
      </w:r>
    </w:p>
    <w:p w14:paraId="10A3486D" w14:textId="77777777" w:rsidR="00981EB1" w:rsidRPr="006D0867" w:rsidRDefault="00981EB1" w:rsidP="00981EB1">
      <w:pPr>
        <w:jc w:val="both"/>
        <w:rPr>
          <w:b/>
          <w:bCs/>
          <w:i/>
          <w:iCs/>
          <w:lang w:val="sr-Cyrl-RS"/>
        </w:rPr>
      </w:pPr>
    </w:p>
    <w:p w14:paraId="631E3C3C" w14:textId="77777777" w:rsidR="00981EB1" w:rsidRPr="006D0867" w:rsidRDefault="00981EB1" w:rsidP="00981EB1">
      <w:pPr>
        <w:jc w:val="both"/>
        <w:rPr>
          <w:b/>
          <w:bCs/>
          <w:i/>
          <w:iCs/>
          <w:lang w:val="sr-Cyrl-RS"/>
        </w:rPr>
      </w:pPr>
    </w:p>
    <w:p w14:paraId="19F9C44F" w14:textId="189E7B01" w:rsidR="00981EB1" w:rsidRPr="006D0867" w:rsidRDefault="00C334A9" w:rsidP="00981EB1">
      <w:pPr>
        <w:jc w:val="both"/>
        <w:rPr>
          <w:lang w:val="sr-Cyrl-RS"/>
        </w:rPr>
      </w:pPr>
      <w:r w:rsidRPr="006D0867">
        <w:rPr>
          <w:b/>
          <w:bCs/>
          <w:i/>
          <w:iCs/>
          <w:lang w:val="sr-Cyrl-RS"/>
        </w:rPr>
        <w:t>5</w:t>
      </w:r>
      <w:r w:rsidR="00981EB1" w:rsidRPr="006D0867">
        <w:rPr>
          <w:b/>
          <w:bCs/>
          <w:i/>
          <w:iCs/>
          <w:lang w:val="sr-Cyrl-RS"/>
        </w:rPr>
        <w:t xml:space="preserve">. </w:t>
      </w:r>
      <w:r w:rsidR="00981EB1" w:rsidRPr="006D0867">
        <w:rPr>
          <w:b/>
          <w:i/>
          <w:iCs/>
          <w:lang w:val="sr-Cyrl-RS"/>
        </w:rPr>
        <w:t>НАЧИН ИЗМЕНЕ, ДОПУНЕ И ОПОЗИВА ПОНУДЕ</w:t>
      </w:r>
    </w:p>
    <w:p w14:paraId="1DECBD81" w14:textId="77777777" w:rsidR="00981EB1" w:rsidRPr="006D0867" w:rsidRDefault="00981EB1" w:rsidP="00981EB1">
      <w:pPr>
        <w:jc w:val="both"/>
        <w:rPr>
          <w:lang w:val="sr-Cyrl-RS"/>
        </w:rPr>
      </w:pPr>
    </w:p>
    <w:p w14:paraId="1E2EB730" w14:textId="77777777" w:rsidR="00981EB1" w:rsidRPr="006D0867" w:rsidRDefault="00981EB1" w:rsidP="00981EB1">
      <w:pPr>
        <w:jc w:val="both"/>
        <w:rPr>
          <w:lang w:val="sr-Cyrl-RS"/>
        </w:rPr>
      </w:pPr>
      <w:r w:rsidRPr="006D0867">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1365E32" w14:textId="77777777" w:rsidR="00981EB1" w:rsidRPr="006D0867" w:rsidRDefault="00981EB1" w:rsidP="00981EB1">
      <w:pPr>
        <w:jc w:val="both"/>
        <w:rPr>
          <w:rFonts w:eastAsia="TimesNewRomanPSMT"/>
          <w:bCs/>
          <w:iCs/>
          <w:lang w:val="sr-Cyrl-RS"/>
        </w:rPr>
      </w:pPr>
      <w:r w:rsidRPr="006D0867">
        <w:rPr>
          <w:lang w:val="sr-Cyrl-RS"/>
        </w:rPr>
        <w:t xml:space="preserve">Понуђач је дужан да јасно назначи који део понуде мења односно која документа накнадно доставља. </w:t>
      </w:r>
    </w:p>
    <w:p w14:paraId="1DC848A8" w14:textId="77777777" w:rsidR="00981EB1" w:rsidRPr="006D0867" w:rsidRDefault="00981EB1" w:rsidP="00981EB1">
      <w:pPr>
        <w:jc w:val="both"/>
        <w:rPr>
          <w:rFonts w:eastAsia="Arial"/>
          <w:bCs/>
          <w:iCs/>
          <w:lang w:val="sr-Cyrl-RS"/>
        </w:rPr>
      </w:pPr>
      <w:r w:rsidRPr="006D0867">
        <w:rPr>
          <w:rFonts w:eastAsia="TimesNewRomanPSMT"/>
          <w:bCs/>
          <w:iCs/>
          <w:lang w:val="sr-Cyrl-RS"/>
        </w:rPr>
        <w:t>Измену, допуну или опозив понуде треба доставити на адресу: Узун Миркова 3/3</w:t>
      </w:r>
    </w:p>
    <w:p w14:paraId="27981A1E" w14:textId="1FF49ACC" w:rsidR="00981EB1" w:rsidRPr="006D0867" w:rsidRDefault="00981EB1" w:rsidP="00981EB1">
      <w:pPr>
        <w:jc w:val="both"/>
        <w:rPr>
          <w:rFonts w:eastAsia="Arial"/>
          <w:bCs/>
          <w:iCs/>
          <w:lang w:val="sr-Cyrl-RS"/>
        </w:rPr>
      </w:pPr>
      <w:r w:rsidRPr="006D0867">
        <w:rPr>
          <w:rFonts w:eastAsia="Arial"/>
          <w:bCs/>
          <w:iCs/>
          <w:lang w:val="sr-Cyrl-RS"/>
        </w:rPr>
        <w:t>„</w:t>
      </w:r>
      <w:r w:rsidRPr="006D0867">
        <w:rPr>
          <w:rFonts w:eastAsia="TimesNewRomanPSMT"/>
          <w:b/>
          <w:bCs/>
          <w:iCs/>
          <w:lang w:val="sr-Cyrl-RS"/>
        </w:rPr>
        <w:t>Измена понуде</w:t>
      </w:r>
      <w:r w:rsidRPr="006D0867">
        <w:rPr>
          <w:rFonts w:eastAsia="TimesNewRomanPS-BoldMT"/>
          <w:b/>
          <w:bCs/>
          <w:lang w:val="sr-Cyrl-RS"/>
        </w:rPr>
        <w:t xml:space="preserve"> за јавну набавку</w:t>
      </w:r>
      <w:r w:rsidRPr="006D0867">
        <w:rPr>
          <w:lang w:val="sr-Cyrl-RS"/>
        </w:rPr>
        <w:t xml:space="preserve"> </w:t>
      </w:r>
      <w:r w:rsidRPr="006D0867">
        <w:rPr>
          <w:b/>
          <w:lang w:val="sr-Cyrl-RS"/>
        </w:rPr>
        <w:t>радова на адаптацији и опремању пословног простора Стоматолошке коморе Србије</w:t>
      </w:r>
      <w:r w:rsidR="004A70EF">
        <w:rPr>
          <w:b/>
          <w:lang w:val="sr-Cyrl-RS"/>
        </w:rPr>
        <w:t xml:space="preserve"> у Крагујевцу</w:t>
      </w:r>
      <w:r w:rsidRPr="006D0867">
        <w:rPr>
          <w:rFonts w:eastAsia="TimesNewRomanPS-BoldMT"/>
          <w:b/>
          <w:bCs/>
          <w:color w:val="002060"/>
          <w:lang w:val="sr-Cyrl-RS"/>
        </w:rPr>
        <w:t xml:space="preserve"> </w:t>
      </w:r>
      <w:r w:rsidRPr="006D0867">
        <w:rPr>
          <w:rFonts w:eastAsia="TimesNewRomanPS-BoldMT"/>
          <w:b/>
          <w:bCs/>
          <w:lang w:val="sr-Cyrl-RS"/>
        </w:rPr>
        <w:t>ЈН бр. 0</w:t>
      </w:r>
      <w:r w:rsidR="0011030B">
        <w:rPr>
          <w:rFonts w:eastAsia="TimesNewRomanPS-BoldMT"/>
          <w:b/>
          <w:bCs/>
          <w:lang w:val="sr-Cyrl-RS"/>
        </w:rPr>
        <w:t>4</w:t>
      </w:r>
      <w:r w:rsidRPr="006D0867">
        <w:rPr>
          <w:rFonts w:eastAsia="TimesNewRomanPS-BoldMT"/>
          <w:b/>
          <w:bCs/>
          <w:lang w:val="sr-Cyrl-RS"/>
        </w:rPr>
        <w:t>/2020</w:t>
      </w:r>
      <w:r w:rsidRPr="006D0867">
        <w:rPr>
          <w:lang w:val="sr-Cyrl-RS"/>
        </w:rPr>
        <w:t>,</w:t>
      </w:r>
      <w:r w:rsidRPr="006D0867">
        <w:rPr>
          <w:rFonts w:eastAsia="TimesNewRomanPS-BoldMT"/>
          <w:b/>
          <w:bCs/>
          <w:color w:val="002060"/>
          <w:lang w:val="sr-Cyrl-RS"/>
        </w:rPr>
        <w:t xml:space="preserve"> </w:t>
      </w:r>
      <w:r w:rsidRPr="006D0867">
        <w:rPr>
          <w:rFonts w:eastAsia="TimesNewRomanPSMT"/>
          <w:b/>
          <w:bCs/>
          <w:lang w:val="sr-Cyrl-RS"/>
        </w:rPr>
        <w:t xml:space="preserve">- </w:t>
      </w:r>
      <w:r w:rsidRPr="006D0867">
        <w:rPr>
          <w:rFonts w:eastAsia="TimesNewRomanPS-BoldMT"/>
          <w:b/>
          <w:bCs/>
          <w:lang w:val="sr-Cyrl-RS"/>
        </w:rPr>
        <w:t>НЕ ОТВАРАТИ”</w:t>
      </w:r>
      <w:r w:rsidRPr="006D0867">
        <w:rPr>
          <w:rFonts w:eastAsia="TimesNewRomanPSMT"/>
          <w:bCs/>
          <w:iCs/>
          <w:lang w:val="sr-Cyrl-RS"/>
        </w:rPr>
        <w:t xml:space="preserve"> или</w:t>
      </w:r>
    </w:p>
    <w:p w14:paraId="112EC203" w14:textId="50A10355" w:rsidR="00981EB1" w:rsidRPr="006D0867" w:rsidRDefault="00981EB1" w:rsidP="00981EB1">
      <w:pPr>
        <w:jc w:val="both"/>
        <w:rPr>
          <w:rFonts w:eastAsia="Arial"/>
          <w:bCs/>
          <w:iCs/>
          <w:lang w:val="sr-Cyrl-RS"/>
        </w:rPr>
      </w:pPr>
      <w:r w:rsidRPr="006D0867">
        <w:rPr>
          <w:rFonts w:eastAsia="Arial"/>
          <w:bCs/>
          <w:iCs/>
          <w:lang w:val="sr-Cyrl-RS"/>
        </w:rPr>
        <w:t>„</w:t>
      </w:r>
      <w:r w:rsidRPr="006D0867">
        <w:rPr>
          <w:rFonts w:eastAsia="TimesNewRomanPSMT"/>
          <w:b/>
          <w:bCs/>
          <w:iCs/>
          <w:lang w:val="sr-Cyrl-RS"/>
        </w:rPr>
        <w:t>Допуна понуде</w:t>
      </w:r>
      <w:r w:rsidRPr="006D0867">
        <w:rPr>
          <w:rFonts w:eastAsia="TimesNewRomanPSMT"/>
          <w:bCs/>
          <w:iCs/>
          <w:lang w:val="sr-Cyrl-RS"/>
        </w:rPr>
        <w:t xml:space="preserve"> </w:t>
      </w:r>
      <w:r w:rsidRPr="006D0867">
        <w:rPr>
          <w:rFonts w:eastAsia="TimesNewRomanPS-BoldMT"/>
          <w:b/>
          <w:bCs/>
          <w:lang w:val="sr-Cyrl-RS"/>
        </w:rPr>
        <w:t>за јавну набавку</w:t>
      </w:r>
      <w:r w:rsidRPr="006D0867">
        <w:rPr>
          <w:lang w:val="sr-Cyrl-RS"/>
        </w:rPr>
        <w:t xml:space="preserve"> </w:t>
      </w:r>
      <w:r w:rsidRPr="006D0867">
        <w:rPr>
          <w:b/>
          <w:lang w:val="sr-Cyrl-RS"/>
        </w:rPr>
        <w:t>радова на адаптацији и опремању пословног простора Стоматолошке коморе Србије</w:t>
      </w:r>
      <w:r w:rsidR="004A70EF">
        <w:rPr>
          <w:b/>
          <w:lang w:val="sr-Cyrl-RS"/>
        </w:rPr>
        <w:t xml:space="preserve"> у Крагујевцу</w:t>
      </w:r>
      <w:r w:rsidRPr="006D0867">
        <w:rPr>
          <w:b/>
          <w:lang w:val="sr-Cyrl-RS"/>
        </w:rPr>
        <w:t>,</w:t>
      </w:r>
      <w:r w:rsidRPr="006D0867">
        <w:rPr>
          <w:rFonts w:eastAsia="TimesNewRomanPS-BoldMT"/>
          <w:b/>
          <w:bCs/>
          <w:color w:val="002060"/>
          <w:lang w:val="sr-Cyrl-RS"/>
        </w:rPr>
        <w:t xml:space="preserve"> </w:t>
      </w:r>
      <w:r w:rsidRPr="006D0867">
        <w:rPr>
          <w:rFonts w:eastAsia="TimesNewRomanPS-BoldMT"/>
          <w:b/>
          <w:bCs/>
          <w:lang w:val="sr-Cyrl-RS"/>
        </w:rPr>
        <w:t>ЈН бр. 0</w:t>
      </w:r>
      <w:r w:rsidR="0011030B">
        <w:rPr>
          <w:rFonts w:eastAsia="TimesNewRomanPS-BoldMT"/>
          <w:b/>
          <w:bCs/>
          <w:lang w:val="sr-Cyrl-RS"/>
        </w:rPr>
        <w:t>4</w:t>
      </w:r>
      <w:r w:rsidRPr="006D0867">
        <w:rPr>
          <w:rFonts w:eastAsia="TimesNewRomanPS-BoldMT"/>
          <w:b/>
          <w:bCs/>
          <w:lang w:val="sr-Cyrl-RS"/>
        </w:rPr>
        <w:t>/2020</w:t>
      </w:r>
      <w:r w:rsidRPr="006D0867">
        <w:rPr>
          <w:lang w:val="sr-Cyrl-RS"/>
        </w:rPr>
        <w:t>,</w:t>
      </w:r>
      <w:r w:rsidRPr="006D0867">
        <w:rPr>
          <w:rFonts w:eastAsia="TimesNewRomanPS-BoldMT"/>
          <w:b/>
          <w:bCs/>
          <w:color w:val="002060"/>
          <w:lang w:val="sr-Cyrl-RS"/>
        </w:rPr>
        <w:t xml:space="preserve"> </w:t>
      </w:r>
      <w:r w:rsidRPr="006D0867">
        <w:rPr>
          <w:rFonts w:eastAsia="TimesNewRomanPSMT"/>
          <w:b/>
          <w:bCs/>
          <w:lang w:val="sr-Cyrl-RS"/>
        </w:rPr>
        <w:t xml:space="preserve">- </w:t>
      </w:r>
      <w:r w:rsidRPr="006D0867">
        <w:rPr>
          <w:rFonts w:eastAsia="TimesNewRomanPS-BoldMT"/>
          <w:b/>
          <w:bCs/>
          <w:lang w:val="sr-Cyrl-RS"/>
        </w:rPr>
        <w:t>НЕ ОТВАРАТИ</w:t>
      </w:r>
      <w:r w:rsidRPr="006D0867">
        <w:rPr>
          <w:rFonts w:eastAsia="TimesNewRomanPSMT"/>
          <w:bCs/>
          <w:iCs/>
          <w:lang w:val="sr-Cyrl-RS"/>
        </w:rPr>
        <w:t xml:space="preserve"> или</w:t>
      </w:r>
    </w:p>
    <w:p w14:paraId="49D5A566" w14:textId="7E13B7A9" w:rsidR="00981EB1" w:rsidRPr="006D0867" w:rsidRDefault="00981EB1" w:rsidP="00981EB1">
      <w:pPr>
        <w:jc w:val="both"/>
        <w:rPr>
          <w:rFonts w:eastAsia="Arial"/>
          <w:bCs/>
          <w:iCs/>
          <w:lang w:val="sr-Cyrl-RS"/>
        </w:rPr>
      </w:pPr>
      <w:r w:rsidRPr="006D0867">
        <w:rPr>
          <w:rFonts w:eastAsia="Arial"/>
          <w:bCs/>
          <w:iCs/>
          <w:lang w:val="sr-Cyrl-RS"/>
        </w:rPr>
        <w:t>„</w:t>
      </w:r>
      <w:r w:rsidRPr="006D0867">
        <w:rPr>
          <w:rFonts w:eastAsia="TimesNewRomanPSMT"/>
          <w:b/>
          <w:bCs/>
          <w:iCs/>
          <w:lang w:val="sr-Cyrl-RS"/>
        </w:rPr>
        <w:t>Опозив понуде</w:t>
      </w:r>
      <w:r w:rsidRPr="006D0867">
        <w:rPr>
          <w:rFonts w:eastAsia="TimesNewRomanPSMT"/>
          <w:bCs/>
          <w:iCs/>
          <w:lang w:val="sr-Cyrl-RS"/>
        </w:rPr>
        <w:t xml:space="preserve"> </w:t>
      </w:r>
      <w:r w:rsidRPr="006D0867">
        <w:rPr>
          <w:rFonts w:eastAsia="TimesNewRomanPS-BoldMT"/>
          <w:b/>
          <w:bCs/>
          <w:lang w:val="sr-Cyrl-RS"/>
        </w:rPr>
        <w:t>за јавну набавку</w:t>
      </w:r>
      <w:r w:rsidRPr="006D0867">
        <w:rPr>
          <w:lang w:val="sr-Cyrl-RS"/>
        </w:rPr>
        <w:t xml:space="preserve"> </w:t>
      </w:r>
      <w:r w:rsidRPr="006D0867">
        <w:rPr>
          <w:b/>
          <w:lang w:val="sr-Cyrl-RS"/>
        </w:rPr>
        <w:t>радова на адаптацији и опремању пословног простора Стоматолошке коморе Србије</w:t>
      </w:r>
      <w:r w:rsidR="004A70EF">
        <w:rPr>
          <w:b/>
          <w:lang w:val="sr-Cyrl-RS"/>
        </w:rPr>
        <w:t xml:space="preserve"> у Крагујевцу</w:t>
      </w:r>
      <w:r w:rsidRPr="006D0867">
        <w:rPr>
          <w:b/>
          <w:lang w:val="sr-Cyrl-RS"/>
        </w:rPr>
        <w:t>,</w:t>
      </w:r>
      <w:r w:rsidRPr="006D0867">
        <w:rPr>
          <w:rFonts w:eastAsia="TimesNewRomanPS-BoldMT"/>
          <w:b/>
          <w:bCs/>
          <w:color w:val="002060"/>
          <w:lang w:val="sr-Cyrl-RS"/>
        </w:rPr>
        <w:t xml:space="preserve"> </w:t>
      </w:r>
      <w:r w:rsidRPr="006D0867">
        <w:rPr>
          <w:rFonts w:eastAsia="TimesNewRomanPS-BoldMT"/>
          <w:b/>
          <w:bCs/>
          <w:lang w:val="sr-Cyrl-RS"/>
        </w:rPr>
        <w:t>ЈН бр. 0</w:t>
      </w:r>
      <w:r w:rsidR="0011030B">
        <w:rPr>
          <w:rFonts w:eastAsia="TimesNewRomanPS-BoldMT"/>
          <w:b/>
          <w:bCs/>
          <w:lang w:val="sr-Cyrl-RS"/>
        </w:rPr>
        <w:t>4</w:t>
      </w:r>
      <w:r w:rsidRPr="006D0867">
        <w:rPr>
          <w:rFonts w:eastAsia="TimesNewRomanPS-BoldMT"/>
          <w:b/>
          <w:bCs/>
          <w:lang w:val="sr-Cyrl-RS"/>
        </w:rPr>
        <w:t>/2020</w:t>
      </w:r>
      <w:r w:rsidRPr="006D0867">
        <w:rPr>
          <w:lang w:val="sr-Cyrl-RS"/>
        </w:rPr>
        <w:t>,</w:t>
      </w:r>
      <w:r w:rsidRPr="006D0867">
        <w:rPr>
          <w:rFonts w:eastAsia="TimesNewRomanPS-BoldMT"/>
          <w:b/>
          <w:bCs/>
          <w:color w:val="002060"/>
          <w:lang w:val="sr-Cyrl-RS"/>
        </w:rPr>
        <w:t xml:space="preserve"> </w:t>
      </w:r>
      <w:r w:rsidRPr="006D0867">
        <w:rPr>
          <w:rFonts w:eastAsia="TimesNewRomanPSMT"/>
          <w:b/>
          <w:bCs/>
          <w:lang w:val="sr-Cyrl-RS"/>
        </w:rPr>
        <w:t xml:space="preserve">- </w:t>
      </w:r>
      <w:r w:rsidRPr="006D0867">
        <w:rPr>
          <w:rFonts w:eastAsia="TimesNewRomanPS-BoldMT"/>
          <w:b/>
          <w:bCs/>
          <w:lang w:val="sr-Cyrl-RS"/>
        </w:rPr>
        <w:t>НЕ ОТВАРАТИ</w:t>
      </w:r>
      <w:r w:rsidRPr="006D0867">
        <w:rPr>
          <w:b/>
          <w:lang w:val="sr-Cyrl-RS"/>
        </w:rPr>
        <w:t xml:space="preserve"> </w:t>
      </w:r>
      <w:r w:rsidRPr="006D0867">
        <w:rPr>
          <w:rFonts w:eastAsia="TimesNewRomanPS-BoldMT"/>
          <w:b/>
          <w:bCs/>
          <w:lang w:val="sr-Cyrl-RS"/>
        </w:rPr>
        <w:t xml:space="preserve">” </w:t>
      </w:r>
      <w:r w:rsidRPr="006D0867">
        <w:rPr>
          <w:rFonts w:eastAsia="TimesNewRomanPS-BoldMT"/>
          <w:bCs/>
          <w:lang w:val="sr-Cyrl-RS"/>
        </w:rPr>
        <w:t xml:space="preserve"> или</w:t>
      </w:r>
    </w:p>
    <w:p w14:paraId="24371402" w14:textId="2A6CAD86" w:rsidR="00981EB1" w:rsidRPr="006D0867" w:rsidRDefault="00981EB1" w:rsidP="00981EB1">
      <w:pPr>
        <w:jc w:val="both"/>
        <w:rPr>
          <w:rFonts w:eastAsia="TimesNewRomanPSMT"/>
          <w:b/>
          <w:bCs/>
          <w:lang w:val="sr-Cyrl-RS"/>
        </w:rPr>
      </w:pPr>
      <w:r w:rsidRPr="006D0867">
        <w:rPr>
          <w:rFonts w:eastAsia="Arial"/>
          <w:bCs/>
          <w:iCs/>
          <w:lang w:val="sr-Cyrl-RS"/>
        </w:rPr>
        <w:t>„</w:t>
      </w:r>
      <w:r w:rsidRPr="006D0867">
        <w:rPr>
          <w:rFonts w:eastAsia="TimesNewRomanPSMT"/>
          <w:b/>
          <w:bCs/>
          <w:iCs/>
          <w:lang w:val="sr-Cyrl-RS"/>
        </w:rPr>
        <w:t>Измена и допуна понуде</w:t>
      </w:r>
      <w:r w:rsidRPr="006D0867">
        <w:rPr>
          <w:rFonts w:eastAsia="TimesNewRomanPS-BoldMT"/>
          <w:b/>
          <w:bCs/>
          <w:lang w:val="sr-Cyrl-RS"/>
        </w:rPr>
        <w:t xml:space="preserve"> за јавну набавку</w:t>
      </w:r>
      <w:r w:rsidRPr="006D0867">
        <w:rPr>
          <w:lang w:val="sr-Cyrl-RS"/>
        </w:rPr>
        <w:t xml:space="preserve"> </w:t>
      </w:r>
      <w:r w:rsidRPr="006D0867">
        <w:rPr>
          <w:b/>
          <w:lang w:val="sr-Cyrl-RS"/>
        </w:rPr>
        <w:t>радова на адаптацији и опремању пословног простора Стоматолошке коморе Србије</w:t>
      </w:r>
      <w:r w:rsidR="004A70EF">
        <w:rPr>
          <w:b/>
          <w:lang w:val="sr-Cyrl-RS"/>
        </w:rPr>
        <w:t xml:space="preserve"> у Крагујевцу</w:t>
      </w:r>
      <w:r w:rsidRPr="006D0867">
        <w:rPr>
          <w:b/>
          <w:lang w:val="sr-Cyrl-RS"/>
        </w:rPr>
        <w:t>,</w:t>
      </w:r>
      <w:r w:rsidRPr="006D0867">
        <w:rPr>
          <w:rFonts w:eastAsia="TimesNewRomanPS-BoldMT"/>
          <w:b/>
          <w:bCs/>
          <w:color w:val="002060"/>
          <w:lang w:val="sr-Cyrl-RS"/>
        </w:rPr>
        <w:t xml:space="preserve"> </w:t>
      </w:r>
      <w:r w:rsidRPr="006D0867">
        <w:rPr>
          <w:rFonts w:eastAsia="TimesNewRomanPS-BoldMT"/>
          <w:b/>
          <w:bCs/>
          <w:lang w:val="sr-Cyrl-RS"/>
        </w:rPr>
        <w:t>ЈН бр. 0</w:t>
      </w:r>
      <w:r w:rsidR="0011030B">
        <w:rPr>
          <w:rFonts w:eastAsia="TimesNewRomanPS-BoldMT"/>
          <w:b/>
          <w:bCs/>
          <w:lang w:val="sr-Cyrl-RS"/>
        </w:rPr>
        <w:t>4</w:t>
      </w:r>
      <w:r w:rsidRPr="006D0867">
        <w:rPr>
          <w:rFonts w:eastAsia="TimesNewRomanPS-BoldMT"/>
          <w:b/>
          <w:bCs/>
          <w:lang w:val="sr-Cyrl-RS"/>
        </w:rPr>
        <w:t>/2020</w:t>
      </w:r>
      <w:r w:rsidRPr="006D0867">
        <w:rPr>
          <w:lang w:val="sr-Cyrl-RS"/>
        </w:rPr>
        <w:t>,</w:t>
      </w:r>
      <w:r w:rsidRPr="006D0867">
        <w:rPr>
          <w:rFonts w:eastAsia="TimesNewRomanPS-BoldMT"/>
          <w:b/>
          <w:bCs/>
          <w:color w:val="002060"/>
          <w:lang w:val="sr-Cyrl-RS"/>
        </w:rPr>
        <w:t xml:space="preserve"> </w:t>
      </w:r>
      <w:r w:rsidRPr="006D0867">
        <w:rPr>
          <w:rFonts w:eastAsia="TimesNewRomanPSMT"/>
          <w:b/>
          <w:bCs/>
          <w:lang w:val="sr-Cyrl-RS"/>
        </w:rPr>
        <w:t xml:space="preserve">- </w:t>
      </w:r>
      <w:r w:rsidRPr="006D0867">
        <w:rPr>
          <w:rFonts w:eastAsia="TimesNewRomanPS-BoldMT"/>
          <w:b/>
          <w:bCs/>
          <w:lang w:val="sr-Cyrl-RS"/>
        </w:rPr>
        <w:t>НЕ ОТВАРАТИ</w:t>
      </w:r>
      <w:r w:rsidRPr="006D0867">
        <w:rPr>
          <w:rFonts w:eastAsia="TimesNewRomanPSMT"/>
          <w:bCs/>
          <w:iCs/>
          <w:lang w:val="sr-Cyrl-RS"/>
        </w:rPr>
        <w:t xml:space="preserve"> </w:t>
      </w:r>
      <w:r w:rsidRPr="006D0867">
        <w:rPr>
          <w:rFonts w:eastAsia="TimesNewRomanPSMT"/>
          <w:b/>
          <w:bCs/>
          <w:lang w:val="sr-Cyrl-RS"/>
        </w:rPr>
        <w:t xml:space="preserve">- </w:t>
      </w:r>
      <w:r w:rsidRPr="006D0867">
        <w:rPr>
          <w:rFonts w:eastAsia="TimesNewRomanPS-BoldMT"/>
          <w:b/>
          <w:bCs/>
          <w:lang w:val="sr-Cyrl-RS"/>
        </w:rPr>
        <w:t>НЕ ОТВАРАТИ”.</w:t>
      </w:r>
    </w:p>
    <w:p w14:paraId="700759B4" w14:textId="77777777" w:rsidR="00981EB1" w:rsidRPr="006D0867" w:rsidRDefault="00981EB1" w:rsidP="00981EB1">
      <w:pPr>
        <w:jc w:val="both"/>
        <w:rPr>
          <w:rFonts w:eastAsia="TimesNewRomanPSMT"/>
          <w:b/>
          <w:bCs/>
          <w:lang w:val="sr-Cyrl-RS"/>
        </w:rPr>
      </w:pPr>
    </w:p>
    <w:p w14:paraId="65094B72" w14:textId="77777777" w:rsidR="00981EB1" w:rsidRPr="006D0867" w:rsidRDefault="00981EB1" w:rsidP="00981EB1">
      <w:pPr>
        <w:jc w:val="both"/>
        <w:rPr>
          <w:lang w:val="sr-Cyrl-RS"/>
        </w:rPr>
      </w:pPr>
      <w:r w:rsidRPr="006D0867">
        <w:rPr>
          <w:rFonts w:eastAsia="TimesNewRomanPSMT"/>
          <w:bCs/>
          <w:lang w:val="sr-Cyrl-RS"/>
        </w:rPr>
        <w:t>На полеђини коверте или на кутији навести назив</w:t>
      </w:r>
      <w:r w:rsidRPr="006D0867">
        <w:rPr>
          <w:rFonts w:eastAsia="TimesNewRomanPSMT"/>
          <w:bCs/>
          <w:lang w:val="sr-Cyrl-CS"/>
        </w:rPr>
        <w:t xml:space="preserve"> и адресу</w:t>
      </w:r>
      <w:r w:rsidRPr="006D0867">
        <w:rPr>
          <w:rFonts w:eastAsia="TimesNewRomanPSMT"/>
          <w:bCs/>
          <w:lang w:val="sr-Cyrl-R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0A03466" w14:textId="77777777" w:rsidR="00981EB1" w:rsidRPr="006D0867" w:rsidRDefault="00981EB1" w:rsidP="00981EB1">
      <w:pPr>
        <w:jc w:val="both"/>
        <w:rPr>
          <w:b/>
          <w:i/>
          <w:iCs/>
          <w:lang w:val="sr-Cyrl-RS"/>
        </w:rPr>
      </w:pPr>
      <w:r w:rsidRPr="006D0867">
        <w:rPr>
          <w:lang w:val="sr-Cyrl-RS"/>
        </w:rPr>
        <w:t>По истеку рока за подношење понуда понуђач не може да повуче нити да мења своју понуду.</w:t>
      </w:r>
    </w:p>
    <w:p w14:paraId="0D06FAAF" w14:textId="77777777" w:rsidR="00981EB1" w:rsidRPr="006D0867" w:rsidRDefault="00981EB1" w:rsidP="00981EB1">
      <w:pPr>
        <w:jc w:val="both"/>
        <w:rPr>
          <w:b/>
          <w:i/>
          <w:iCs/>
          <w:lang w:val="sr-Cyrl-RS"/>
        </w:rPr>
      </w:pPr>
    </w:p>
    <w:p w14:paraId="5FCBC5F1" w14:textId="714B71C6" w:rsidR="00981EB1" w:rsidRPr="006D0867" w:rsidRDefault="00C334A9" w:rsidP="00981EB1">
      <w:pPr>
        <w:jc w:val="both"/>
        <w:rPr>
          <w:bCs/>
          <w:iCs/>
          <w:lang w:val="sr-Cyrl-RS"/>
        </w:rPr>
      </w:pPr>
      <w:r w:rsidRPr="006D0867">
        <w:rPr>
          <w:b/>
          <w:bCs/>
          <w:i/>
          <w:iCs/>
          <w:lang w:val="sr-Cyrl-RS"/>
        </w:rPr>
        <w:t>6</w:t>
      </w:r>
      <w:r w:rsidR="00981EB1" w:rsidRPr="006D0867">
        <w:rPr>
          <w:b/>
          <w:bCs/>
          <w:i/>
          <w:iCs/>
          <w:lang w:val="sr-Cyrl-RS"/>
        </w:rPr>
        <w:t xml:space="preserve">. УЧЕСТВОВАЊЕ У ЗАЈЕДНИЧКОЈ ПОНУДИ ИЛИ КАО ПОДИЗВОЂАЧ </w:t>
      </w:r>
    </w:p>
    <w:p w14:paraId="27759B80" w14:textId="77777777" w:rsidR="00981EB1" w:rsidRPr="006D0867" w:rsidRDefault="00981EB1" w:rsidP="00981EB1">
      <w:pPr>
        <w:jc w:val="both"/>
        <w:rPr>
          <w:bCs/>
          <w:iCs/>
          <w:lang w:val="sr-Cyrl-RS"/>
        </w:rPr>
      </w:pPr>
    </w:p>
    <w:p w14:paraId="65DB3505" w14:textId="77777777" w:rsidR="00981EB1" w:rsidRPr="006D0867" w:rsidRDefault="00981EB1" w:rsidP="00981EB1">
      <w:pPr>
        <w:jc w:val="both"/>
        <w:rPr>
          <w:iCs/>
          <w:lang w:val="sr-Cyrl-RS"/>
        </w:rPr>
      </w:pPr>
      <w:r w:rsidRPr="006D0867">
        <w:rPr>
          <w:bCs/>
          <w:iCs/>
          <w:lang w:val="sr-Cyrl-RS"/>
        </w:rPr>
        <w:lastRenderedPageBreak/>
        <w:t>Понуђач може да поднесе само једну понуду.</w:t>
      </w:r>
      <w:r w:rsidRPr="006D0867">
        <w:rPr>
          <w:i/>
          <w:iCs/>
          <w:lang w:val="sr-Cyrl-RS"/>
        </w:rPr>
        <w:t xml:space="preserve"> </w:t>
      </w:r>
    </w:p>
    <w:p w14:paraId="258DF183" w14:textId="77777777" w:rsidR="00981EB1" w:rsidRPr="006D0867" w:rsidRDefault="00981EB1" w:rsidP="00981EB1">
      <w:pPr>
        <w:jc w:val="both"/>
        <w:rPr>
          <w:iCs/>
          <w:lang w:val="sr-Cyrl-RS"/>
        </w:rPr>
      </w:pPr>
      <w:r w:rsidRPr="006D0867">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176E942" w14:textId="77777777" w:rsidR="00981EB1" w:rsidRPr="006D0867" w:rsidRDefault="00981EB1" w:rsidP="00981EB1">
      <w:pPr>
        <w:jc w:val="both"/>
        <w:rPr>
          <w:i/>
          <w:iCs/>
          <w:color w:val="FF0000"/>
          <w:lang w:val="sr-Cyrl-RS"/>
        </w:rPr>
      </w:pPr>
      <w:r w:rsidRPr="006D0867">
        <w:rPr>
          <w:iCs/>
          <w:lang w:val="sr-Cyrl-RS"/>
        </w:rPr>
        <w:t xml:space="preserve">У Обрасцу понуде </w:t>
      </w:r>
      <w:r w:rsidRPr="006D0867">
        <w:rPr>
          <w:iCs/>
          <w:lang w:val="sr-Cyrl-CS"/>
        </w:rPr>
        <w:t>(Образац 1</w:t>
      </w:r>
      <w:r w:rsidRPr="006D0867">
        <w:rPr>
          <w:iCs/>
          <w:lang w:val="ru-RU"/>
        </w:rPr>
        <w:t>)</w:t>
      </w:r>
      <w:r w:rsidRPr="006D0867">
        <w:rPr>
          <w:iCs/>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9DF6B6E" w14:textId="77777777" w:rsidR="00981EB1" w:rsidRPr="006D0867" w:rsidRDefault="00981EB1" w:rsidP="00981EB1">
      <w:pPr>
        <w:jc w:val="both"/>
        <w:rPr>
          <w:i/>
          <w:iCs/>
          <w:color w:val="FF0000"/>
          <w:lang w:val="sr-Cyrl-RS"/>
        </w:rPr>
      </w:pPr>
    </w:p>
    <w:p w14:paraId="6B294EB9" w14:textId="44B1DFE0" w:rsidR="00981EB1" w:rsidRPr="006D0867" w:rsidRDefault="00C334A9" w:rsidP="00981EB1">
      <w:pPr>
        <w:jc w:val="both"/>
        <w:rPr>
          <w:iCs/>
          <w:lang w:val="sr-Cyrl-RS"/>
        </w:rPr>
      </w:pPr>
      <w:r w:rsidRPr="006D0867">
        <w:rPr>
          <w:b/>
          <w:bCs/>
          <w:i/>
          <w:iCs/>
          <w:lang w:val="sr-Cyrl-RS"/>
        </w:rPr>
        <w:t>7</w:t>
      </w:r>
      <w:r w:rsidR="00981EB1" w:rsidRPr="006D0867">
        <w:rPr>
          <w:b/>
          <w:bCs/>
          <w:i/>
          <w:iCs/>
          <w:lang w:val="sr-Cyrl-RS"/>
        </w:rPr>
        <w:t>. ПОНУДА СА ПОДИЗВОЂАЧЕМ</w:t>
      </w:r>
    </w:p>
    <w:p w14:paraId="2ABE0166" w14:textId="77777777" w:rsidR="00981EB1" w:rsidRPr="006D0867" w:rsidRDefault="00981EB1" w:rsidP="00981EB1">
      <w:pPr>
        <w:jc w:val="both"/>
        <w:rPr>
          <w:iCs/>
          <w:lang w:val="sr-Cyrl-RS"/>
        </w:rPr>
      </w:pPr>
    </w:p>
    <w:p w14:paraId="56487900" w14:textId="77777777" w:rsidR="00981EB1" w:rsidRPr="006D0867" w:rsidRDefault="00981EB1" w:rsidP="00981EB1">
      <w:pPr>
        <w:jc w:val="both"/>
        <w:rPr>
          <w:iCs/>
          <w:lang w:val="sr-Cyrl-RS"/>
        </w:rPr>
      </w:pPr>
      <w:r w:rsidRPr="006D0867">
        <w:rPr>
          <w:iCs/>
          <w:lang w:val="sr-Cyrl-RS"/>
        </w:rPr>
        <w:t>Уколико понуђач подноси понуду са подизвођачем дужан је да у Обрасцу понуде</w:t>
      </w:r>
      <w:r w:rsidRPr="006D0867">
        <w:rPr>
          <w:iCs/>
          <w:lang w:val="sr-Cyrl-CS"/>
        </w:rPr>
        <w:t xml:space="preserve"> (Образац 1</w:t>
      </w:r>
      <w:r w:rsidRPr="006D0867">
        <w:rPr>
          <w:iCs/>
          <w:lang w:val="ru-RU"/>
        </w:rPr>
        <w:t>)</w:t>
      </w:r>
      <w:r w:rsidRPr="006D0867">
        <w:rPr>
          <w:iCs/>
          <w:lang w:val="sr-Cyrl-R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556D1C3" w14:textId="77777777" w:rsidR="00981EB1" w:rsidRPr="006D0867" w:rsidRDefault="00981EB1" w:rsidP="00981EB1">
      <w:pPr>
        <w:jc w:val="both"/>
        <w:rPr>
          <w:iCs/>
          <w:lang w:val="sr-Cyrl-RS"/>
        </w:rPr>
      </w:pPr>
      <w:r w:rsidRPr="006D0867">
        <w:rPr>
          <w:iCs/>
          <w:lang w:val="sr-Cyrl-RS"/>
        </w:rPr>
        <w:t xml:space="preserve">Понуђач </w:t>
      </w:r>
      <w:r w:rsidRPr="006D0867">
        <w:rPr>
          <w:iCs/>
          <w:color w:val="auto"/>
          <w:lang w:val="sr-Cyrl-RS"/>
        </w:rPr>
        <w:t>у Обрасцу понуде</w:t>
      </w:r>
      <w:r w:rsidRPr="006D0867">
        <w:rPr>
          <w:i/>
          <w:iCs/>
          <w:lang w:val="sr-Cyrl-RS"/>
        </w:rPr>
        <w:t xml:space="preserve"> </w:t>
      </w:r>
      <w:r w:rsidRPr="006D0867">
        <w:rPr>
          <w:iCs/>
          <w:lang w:val="sr-Cyrl-RS"/>
        </w:rPr>
        <w:t xml:space="preserve">наводи назив и седиште подизвођача, уколико ће делимично извршење набавке поверити подизвођачу. </w:t>
      </w:r>
    </w:p>
    <w:p w14:paraId="5EB9FABB" w14:textId="77777777" w:rsidR="00981EB1" w:rsidRPr="008577BB" w:rsidRDefault="00981EB1" w:rsidP="00981EB1">
      <w:pPr>
        <w:jc w:val="both"/>
        <w:rPr>
          <w:rFonts w:eastAsia="TimesNewRomanPSMT"/>
          <w:bCs/>
          <w:color w:val="000000" w:themeColor="text1"/>
          <w:lang w:val="sr-Cyrl-RS"/>
        </w:rPr>
      </w:pPr>
      <w:r w:rsidRPr="006D0867">
        <w:rPr>
          <w:iCs/>
          <w:lang w:val="sr-Cyrl-RS"/>
        </w:rPr>
        <w:t xml:space="preserve">Уколико уговор о јавној набавци буде закључен између наручиоца и понуђача који подноси понуду са </w:t>
      </w:r>
      <w:r w:rsidRPr="008577BB">
        <w:rPr>
          <w:iCs/>
          <w:color w:val="000000" w:themeColor="text1"/>
          <w:lang w:val="sr-Cyrl-RS"/>
        </w:rPr>
        <w:t>подизвођачем, тај подизвођач ће бити наведен и у уговору о јавној набавци.</w:t>
      </w:r>
      <w:r w:rsidRPr="008577BB">
        <w:rPr>
          <w:rFonts w:eastAsia="TimesNewRomanPSMT"/>
          <w:bCs/>
          <w:color w:val="000000" w:themeColor="text1"/>
          <w:lang w:val="sr-Cyrl-RS"/>
        </w:rPr>
        <w:t xml:space="preserve"> </w:t>
      </w:r>
    </w:p>
    <w:p w14:paraId="1FD4D06C" w14:textId="6EFAF84F" w:rsidR="00981EB1" w:rsidRPr="008577BB" w:rsidRDefault="00981EB1" w:rsidP="00981EB1">
      <w:pPr>
        <w:jc w:val="both"/>
        <w:rPr>
          <w:iCs/>
          <w:color w:val="000000" w:themeColor="text1"/>
          <w:lang w:val="sr-Cyrl-RS"/>
        </w:rPr>
      </w:pPr>
      <w:r w:rsidRPr="008577BB">
        <w:rPr>
          <w:rFonts w:eastAsia="TimesNewRomanPSMT"/>
          <w:bCs/>
          <w:color w:val="000000" w:themeColor="text1"/>
          <w:lang w:val="sr-Cyrl-RS"/>
        </w:rPr>
        <w:t xml:space="preserve">Понуђач је дужан да за подизвођаче достави доказе о испуњености услова који су наведени у </w:t>
      </w:r>
      <w:r w:rsidRPr="008577BB">
        <w:rPr>
          <w:rFonts w:eastAsia="TimesNewRomanPSMT"/>
          <w:bCs/>
          <w:color w:val="000000" w:themeColor="text1"/>
          <w:lang w:val="sr-Cyrl-CS"/>
        </w:rPr>
        <w:t>поглављу</w:t>
      </w:r>
      <w:r w:rsidRPr="008577BB">
        <w:rPr>
          <w:rFonts w:eastAsia="TimesNewRomanPSMT"/>
          <w:bCs/>
          <w:color w:val="000000" w:themeColor="text1"/>
          <w:lang w:val="sr-Cyrl-RS"/>
        </w:rPr>
        <w:t xml:space="preserve"> </w:t>
      </w:r>
      <w:r w:rsidRPr="008577BB">
        <w:rPr>
          <w:rFonts w:eastAsia="TimesNewRomanPSMT"/>
          <w:bCs/>
          <w:color w:val="000000" w:themeColor="text1"/>
        </w:rPr>
        <w:t>IV</w:t>
      </w:r>
      <w:r w:rsidRPr="008577BB">
        <w:rPr>
          <w:rFonts w:eastAsia="TimesNewRomanPSMT"/>
          <w:bCs/>
          <w:color w:val="000000" w:themeColor="text1"/>
          <w:lang w:val="ru-RU"/>
        </w:rPr>
        <w:t xml:space="preserve"> </w:t>
      </w:r>
      <w:r w:rsidRPr="008577BB">
        <w:rPr>
          <w:rFonts w:eastAsia="TimesNewRomanPSMT"/>
          <w:bCs/>
          <w:color w:val="000000" w:themeColor="text1"/>
          <w:lang w:val="sr-Cyrl-RS"/>
        </w:rPr>
        <w:t xml:space="preserve">конкурсне документације, у складу са упутством како се доказује испуњеност услова (Образац </w:t>
      </w:r>
      <w:r w:rsidRPr="008577BB">
        <w:rPr>
          <w:rFonts w:eastAsia="TimesNewRomanPSMT"/>
          <w:bCs/>
          <w:color w:val="000000" w:themeColor="text1"/>
          <w:lang w:val="sr-Latn-RS"/>
        </w:rPr>
        <w:t>6.</w:t>
      </w:r>
      <w:r w:rsidRPr="008577BB">
        <w:rPr>
          <w:rFonts w:eastAsia="TimesNewRomanPSMT"/>
          <w:bCs/>
          <w:color w:val="000000" w:themeColor="text1"/>
          <w:lang w:val="sr-Cyrl-RS"/>
        </w:rPr>
        <w:t>).</w:t>
      </w:r>
    </w:p>
    <w:p w14:paraId="424C75B5" w14:textId="77777777" w:rsidR="00981EB1" w:rsidRPr="006D0867" w:rsidRDefault="00981EB1" w:rsidP="00981EB1">
      <w:pPr>
        <w:jc w:val="both"/>
        <w:rPr>
          <w:iCs/>
          <w:lang w:val="sr-Cyrl-RS"/>
        </w:rPr>
      </w:pPr>
      <w:r w:rsidRPr="006D0867">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A4C7C9F" w14:textId="77777777" w:rsidR="00981EB1" w:rsidRPr="006D0867" w:rsidRDefault="00981EB1" w:rsidP="00981EB1">
      <w:pPr>
        <w:jc w:val="both"/>
        <w:rPr>
          <w:b/>
          <w:i/>
          <w:lang w:val="sr-Cyrl-RS"/>
        </w:rPr>
      </w:pPr>
      <w:r w:rsidRPr="006D0867">
        <w:rPr>
          <w:iCs/>
          <w:lang w:val="sr-Cyrl-RS"/>
        </w:rPr>
        <w:t>Понуђач је дужан да наручиоцу, на његов захтев, омогући приступ код подизвођача, ради утврђивања испуњености тражених услова.</w:t>
      </w:r>
    </w:p>
    <w:p w14:paraId="33558766" w14:textId="77777777" w:rsidR="00981EB1" w:rsidRPr="006D0867" w:rsidRDefault="00981EB1" w:rsidP="00981EB1">
      <w:pPr>
        <w:jc w:val="both"/>
        <w:rPr>
          <w:b/>
          <w:i/>
          <w:lang w:val="sr-Cyrl-RS"/>
        </w:rPr>
      </w:pPr>
    </w:p>
    <w:p w14:paraId="73383143" w14:textId="0010D1D0" w:rsidR="00981EB1" w:rsidRPr="006D0867" w:rsidRDefault="00C334A9" w:rsidP="00981EB1">
      <w:pPr>
        <w:jc w:val="both"/>
        <w:rPr>
          <w:lang w:val="sr-Cyrl-RS"/>
        </w:rPr>
      </w:pPr>
      <w:r w:rsidRPr="006D0867">
        <w:rPr>
          <w:b/>
          <w:i/>
          <w:lang w:val="sr-Cyrl-RS"/>
        </w:rPr>
        <w:t>8</w:t>
      </w:r>
      <w:r w:rsidR="00981EB1" w:rsidRPr="006D0867">
        <w:rPr>
          <w:b/>
          <w:i/>
          <w:lang w:val="sr-Cyrl-RS"/>
        </w:rPr>
        <w:t>. ЗАЈЕДНИЧКА ПОНУДА</w:t>
      </w:r>
    </w:p>
    <w:p w14:paraId="4DC6D60B" w14:textId="77777777" w:rsidR="00981EB1" w:rsidRPr="006D0867" w:rsidRDefault="00981EB1" w:rsidP="00981EB1">
      <w:pPr>
        <w:jc w:val="both"/>
        <w:rPr>
          <w:lang w:val="sr-Cyrl-RS"/>
        </w:rPr>
      </w:pPr>
    </w:p>
    <w:p w14:paraId="600E43D4" w14:textId="77777777" w:rsidR="00981EB1" w:rsidRPr="006D0867" w:rsidRDefault="00981EB1" w:rsidP="00981EB1">
      <w:pPr>
        <w:jc w:val="both"/>
        <w:rPr>
          <w:lang w:val="sr-Cyrl-RS"/>
        </w:rPr>
      </w:pPr>
      <w:r w:rsidRPr="006D0867">
        <w:rPr>
          <w:lang w:val="sr-Cyrl-RS"/>
        </w:rPr>
        <w:t>Понуду може поднети група понуђача.</w:t>
      </w:r>
    </w:p>
    <w:p w14:paraId="1E4D0212" w14:textId="77777777" w:rsidR="00981EB1" w:rsidRPr="006D0867" w:rsidRDefault="00981EB1" w:rsidP="00981EB1">
      <w:pPr>
        <w:jc w:val="both"/>
        <w:rPr>
          <w:lang w:val="sr-Cyrl-RS"/>
        </w:rPr>
      </w:pPr>
      <w:r w:rsidRPr="006D0867">
        <w:rPr>
          <w:lang w:val="sr-Cyrl-R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D0867">
        <w:rPr>
          <w:lang w:val="sr-Cyrl-CS"/>
        </w:rPr>
        <w:t>.</w:t>
      </w:r>
      <w:r w:rsidRPr="006D0867">
        <w:rPr>
          <w:lang w:val="sr-Cyrl-RS"/>
        </w:rPr>
        <w:t xml:space="preserve"> 4. тач</w:t>
      </w:r>
      <w:r w:rsidRPr="006D0867">
        <w:rPr>
          <w:lang w:val="sr-Cyrl-CS"/>
        </w:rPr>
        <w:t>.</w:t>
      </w:r>
      <w:r w:rsidRPr="006D0867">
        <w:rPr>
          <w:lang w:val="sr-Cyrl-RS"/>
        </w:rPr>
        <w:t xml:space="preserve"> 1</w:t>
      </w:r>
      <w:r w:rsidRPr="006D0867">
        <w:rPr>
          <w:lang w:val="sr-Cyrl-CS"/>
        </w:rPr>
        <w:t>)</w:t>
      </w:r>
      <w:r w:rsidRPr="006D0867">
        <w:rPr>
          <w:lang w:val="sr-Cyrl-RS"/>
        </w:rPr>
        <w:t xml:space="preserve"> и 2</w:t>
      </w:r>
      <w:r w:rsidRPr="006D0867">
        <w:rPr>
          <w:lang w:val="sr-Cyrl-CS"/>
        </w:rPr>
        <w:t>)</w:t>
      </w:r>
      <w:r w:rsidRPr="006D0867">
        <w:rPr>
          <w:lang w:val="sr-Cyrl-RS"/>
        </w:rPr>
        <w:t xml:space="preserve"> ЗЈН и то податке о: </w:t>
      </w:r>
    </w:p>
    <w:p w14:paraId="0B552F27" w14:textId="77777777" w:rsidR="00981EB1" w:rsidRPr="006D0867" w:rsidRDefault="00981EB1" w:rsidP="00981EB1">
      <w:pPr>
        <w:numPr>
          <w:ilvl w:val="0"/>
          <w:numId w:val="16"/>
        </w:numPr>
        <w:jc w:val="both"/>
        <w:rPr>
          <w:lang w:val="sr-Cyrl-RS"/>
        </w:rPr>
      </w:pPr>
      <w:r w:rsidRPr="006D0867">
        <w:rPr>
          <w:lang w:val="sr-Cyrl-RS"/>
        </w:rPr>
        <w:t xml:space="preserve">члану групе који ће бити носилац посла, односно који ће поднети понуду и који ће заступати групу понуђача пред наручиоцем, </w:t>
      </w:r>
    </w:p>
    <w:p w14:paraId="5DFEB100" w14:textId="77777777" w:rsidR="00981EB1" w:rsidRPr="006D0867" w:rsidRDefault="00981EB1" w:rsidP="00981EB1">
      <w:pPr>
        <w:pStyle w:val="ListParagraph1"/>
        <w:numPr>
          <w:ilvl w:val="0"/>
          <w:numId w:val="16"/>
        </w:numPr>
        <w:jc w:val="both"/>
        <w:rPr>
          <w:rFonts w:eastAsia="TimesNewRomanPSMT"/>
          <w:bCs/>
          <w:lang w:val="sr-Cyrl-RS"/>
        </w:rPr>
      </w:pPr>
      <w:r w:rsidRPr="006D0867">
        <w:rPr>
          <w:lang w:val="sr-Cyrl-RS"/>
        </w:rPr>
        <w:t>опису послова сваког од понуђача из групе понуђача у извршењу уговора.</w:t>
      </w:r>
    </w:p>
    <w:p w14:paraId="0ED931EF" w14:textId="77777777" w:rsidR="00981EB1" w:rsidRPr="006D0867" w:rsidRDefault="00981EB1" w:rsidP="00981EB1">
      <w:pPr>
        <w:pStyle w:val="ListParagraph1"/>
        <w:jc w:val="both"/>
        <w:rPr>
          <w:rFonts w:eastAsia="TimesNewRomanPSMT"/>
          <w:bCs/>
          <w:lang w:val="sr-Cyrl-RS"/>
        </w:rPr>
      </w:pPr>
    </w:p>
    <w:p w14:paraId="3D5D44A3" w14:textId="77777777" w:rsidR="00981EB1" w:rsidRPr="006D0867" w:rsidRDefault="00981EB1" w:rsidP="00981EB1">
      <w:pPr>
        <w:jc w:val="both"/>
        <w:rPr>
          <w:lang w:val="sr-Cyrl-RS"/>
        </w:rPr>
      </w:pPr>
      <w:r w:rsidRPr="006D0867">
        <w:rPr>
          <w:rFonts w:eastAsia="TimesNewRomanPSMT"/>
          <w:bCs/>
          <w:lang w:val="sr-Cyrl-RS"/>
        </w:rPr>
        <w:t xml:space="preserve">Група </w:t>
      </w:r>
      <w:r w:rsidRPr="006D0867">
        <w:rPr>
          <w:rFonts w:eastAsia="TimesNewRomanPSMT"/>
          <w:bCs/>
          <w:color w:val="auto"/>
          <w:lang w:val="sr-Cyrl-RS"/>
        </w:rPr>
        <w:t xml:space="preserve">понуђача је дужна да достави све доказе о испуњености услова који су наведени у </w:t>
      </w:r>
      <w:r w:rsidRPr="006D0867">
        <w:rPr>
          <w:rFonts w:eastAsia="TimesNewRomanPSMT"/>
          <w:bCs/>
          <w:color w:val="auto"/>
          <w:lang w:val="sr-Cyrl-CS"/>
        </w:rPr>
        <w:t>поглављу</w:t>
      </w:r>
      <w:r w:rsidRPr="006D0867">
        <w:rPr>
          <w:rFonts w:eastAsia="TimesNewRomanPSMT"/>
          <w:bCs/>
          <w:color w:val="auto"/>
          <w:lang w:val="sr-Cyrl-RS"/>
        </w:rPr>
        <w:t xml:space="preserve"> </w:t>
      </w:r>
      <w:r w:rsidRPr="006D0867">
        <w:rPr>
          <w:rFonts w:eastAsia="TimesNewRomanPSMT"/>
          <w:bCs/>
          <w:color w:val="auto"/>
        </w:rPr>
        <w:t>IV</w:t>
      </w:r>
      <w:r w:rsidRPr="006D0867">
        <w:rPr>
          <w:rFonts w:eastAsia="TimesNewRomanPSMT"/>
          <w:b/>
          <w:bCs/>
          <w:color w:val="auto"/>
          <w:lang w:val="ru-RU"/>
        </w:rPr>
        <w:t xml:space="preserve"> </w:t>
      </w:r>
      <w:r w:rsidRPr="006D0867">
        <w:rPr>
          <w:rFonts w:eastAsia="TimesNewRomanPSMT"/>
          <w:bCs/>
          <w:color w:val="auto"/>
          <w:lang w:val="sr-Cyrl-RS"/>
        </w:rPr>
        <w:t>конкурсне документације, у складу са упутством како се доказује испуњеност услова.</w:t>
      </w:r>
    </w:p>
    <w:p w14:paraId="3E1EFE80" w14:textId="77777777" w:rsidR="00981EB1" w:rsidRPr="006D0867" w:rsidRDefault="00981EB1" w:rsidP="00981EB1">
      <w:pPr>
        <w:jc w:val="both"/>
        <w:rPr>
          <w:color w:val="auto"/>
          <w:lang w:val="sr-Cyrl-RS"/>
        </w:rPr>
      </w:pPr>
      <w:r w:rsidRPr="006D0867">
        <w:rPr>
          <w:lang w:val="sr-Cyrl-RS"/>
        </w:rPr>
        <w:t xml:space="preserve">Понуђачи из групе понуђача одговарају неограничено солидарно према наручиоцу. </w:t>
      </w:r>
    </w:p>
    <w:p w14:paraId="461653CF" w14:textId="77777777" w:rsidR="00981EB1" w:rsidRPr="006D0867" w:rsidRDefault="00981EB1" w:rsidP="00981EB1">
      <w:pPr>
        <w:jc w:val="both"/>
        <w:rPr>
          <w:color w:val="auto"/>
          <w:lang w:val="sr-Cyrl-RS"/>
        </w:rPr>
      </w:pPr>
      <w:r w:rsidRPr="006D0867">
        <w:rPr>
          <w:color w:val="auto"/>
          <w:lang w:val="sr-Cyrl-RS"/>
        </w:rPr>
        <w:t>Задруга може поднети понуду самостално, у своје име, а за рачун задругара или заједничку понуду у име задругара.</w:t>
      </w:r>
    </w:p>
    <w:p w14:paraId="619A07D6" w14:textId="77777777" w:rsidR="00981EB1" w:rsidRPr="006D0867" w:rsidRDefault="00981EB1" w:rsidP="00981EB1">
      <w:pPr>
        <w:jc w:val="both"/>
        <w:rPr>
          <w:color w:val="auto"/>
          <w:lang w:val="sr-Cyrl-RS"/>
        </w:rPr>
      </w:pPr>
      <w:r w:rsidRPr="006D0867">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D2B7C33" w14:textId="77777777" w:rsidR="00981EB1" w:rsidRPr="006D0867" w:rsidRDefault="00981EB1" w:rsidP="00981EB1">
      <w:pPr>
        <w:jc w:val="both"/>
        <w:rPr>
          <w:lang w:val="sr-Cyrl-RS"/>
        </w:rPr>
      </w:pPr>
      <w:r w:rsidRPr="006D0867">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8489A1A" w14:textId="77777777" w:rsidR="00981EB1" w:rsidRPr="006D0867" w:rsidRDefault="00981EB1" w:rsidP="00981EB1">
      <w:pPr>
        <w:jc w:val="both"/>
        <w:rPr>
          <w:lang w:val="sr-Cyrl-RS"/>
        </w:rPr>
      </w:pPr>
    </w:p>
    <w:p w14:paraId="544CAEBC" w14:textId="6417E79D" w:rsidR="00981EB1" w:rsidRPr="006D0867" w:rsidRDefault="00C334A9" w:rsidP="00981EB1">
      <w:pPr>
        <w:jc w:val="both"/>
        <w:rPr>
          <w:lang w:val="sr-Cyrl-RS"/>
        </w:rPr>
      </w:pPr>
      <w:r w:rsidRPr="006D0867">
        <w:rPr>
          <w:b/>
          <w:bCs/>
          <w:i/>
          <w:iCs/>
          <w:lang w:val="sr-Cyrl-RS"/>
        </w:rPr>
        <w:t>9</w:t>
      </w:r>
      <w:r w:rsidR="00981EB1" w:rsidRPr="006D0867">
        <w:rPr>
          <w:b/>
          <w:bCs/>
          <w:i/>
          <w:iCs/>
          <w:lang w:val="sr-Cyrl-RS"/>
        </w:rPr>
        <w:t>. НАЧИН И УСЛОВ</w:t>
      </w:r>
      <w:r w:rsidR="00981EB1" w:rsidRPr="006D0867">
        <w:rPr>
          <w:b/>
          <w:bCs/>
          <w:i/>
          <w:iCs/>
          <w:lang w:val="sr-Cyrl-CS"/>
        </w:rPr>
        <w:t>И</w:t>
      </w:r>
      <w:r w:rsidR="00981EB1" w:rsidRPr="006D0867">
        <w:rPr>
          <w:b/>
          <w:bCs/>
          <w:i/>
          <w:iCs/>
          <w:lang w:val="sr-Cyrl-RS"/>
        </w:rPr>
        <w:t xml:space="preserve"> ПЛАЋАЊА, ГАРАНТНИ РОК, КАО И ДРУГЕ ОКОЛНОСТИ ОД КОЈИХ ЗАВИСИ ПРИХВАТЉИВОСТ ПОНУДЕ</w:t>
      </w:r>
    </w:p>
    <w:p w14:paraId="1CD85397" w14:textId="77777777" w:rsidR="00981EB1" w:rsidRPr="006D0867" w:rsidRDefault="00981EB1" w:rsidP="00981EB1">
      <w:pPr>
        <w:jc w:val="both"/>
        <w:rPr>
          <w:lang w:val="sr-Cyrl-RS"/>
        </w:rPr>
      </w:pPr>
    </w:p>
    <w:p w14:paraId="320B93E9" w14:textId="7680F92D" w:rsidR="00981EB1" w:rsidRPr="006D0867" w:rsidRDefault="00C334A9" w:rsidP="00981EB1">
      <w:pPr>
        <w:jc w:val="both"/>
        <w:rPr>
          <w:iCs/>
          <w:lang w:val="sr-Cyrl-RS"/>
        </w:rPr>
      </w:pPr>
      <w:r w:rsidRPr="006D0867">
        <w:rPr>
          <w:b/>
          <w:bCs/>
          <w:i/>
          <w:iCs/>
          <w:lang w:val="sr-Cyrl-RS"/>
        </w:rPr>
        <w:t>9</w:t>
      </w:r>
      <w:r w:rsidR="00981EB1" w:rsidRPr="006D0867">
        <w:rPr>
          <w:b/>
          <w:bCs/>
          <w:i/>
          <w:iCs/>
          <w:lang w:val="sr-Latn-RS"/>
        </w:rPr>
        <w:t>.</w:t>
      </w:r>
      <w:r w:rsidR="00981EB1" w:rsidRPr="006D0867">
        <w:rPr>
          <w:b/>
          <w:bCs/>
          <w:i/>
          <w:iCs/>
          <w:lang w:val="sr-Cyrl-RS"/>
        </w:rPr>
        <w:t>1</w:t>
      </w:r>
      <w:r w:rsidR="00981EB1" w:rsidRPr="006D0867">
        <w:rPr>
          <w:b/>
          <w:bCs/>
          <w:i/>
          <w:iCs/>
          <w:u w:val="single"/>
          <w:lang w:val="sr-Cyrl-RS"/>
        </w:rPr>
        <w:t xml:space="preserve">. </w:t>
      </w:r>
      <w:r w:rsidR="00981EB1" w:rsidRPr="006D0867">
        <w:rPr>
          <w:b/>
          <w:iCs/>
          <w:u w:val="single"/>
          <w:lang w:val="sr-Cyrl-RS"/>
        </w:rPr>
        <w:t>Захтеви у погледу начина, рока и услова плаћања</w:t>
      </w:r>
    </w:p>
    <w:p w14:paraId="01361323" w14:textId="77777777" w:rsidR="00981EB1" w:rsidRPr="006D0867" w:rsidRDefault="00981EB1" w:rsidP="00981EB1">
      <w:pPr>
        <w:jc w:val="both"/>
        <w:rPr>
          <w:iCs/>
          <w:lang w:val="sr-Cyrl-RS"/>
        </w:rPr>
      </w:pPr>
      <w:r w:rsidRPr="006D0867">
        <w:rPr>
          <w:iCs/>
          <w:lang w:val="sr-Cyrl-RS"/>
        </w:rPr>
        <w:t>Рок плаћања је</w:t>
      </w:r>
      <w:r w:rsidRPr="006D0867">
        <w:rPr>
          <w:i/>
          <w:iCs/>
          <w:color w:val="auto"/>
          <w:lang w:val="sr-Cyrl-RS"/>
        </w:rPr>
        <w:t xml:space="preserve"> </w:t>
      </w:r>
      <w:r w:rsidRPr="006D0867">
        <w:rPr>
          <w:iCs/>
          <w:color w:val="auto"/>
          <w:lang w:val="sr-Cyrl-RS"/>
        </w:rPr>
        <w:t xml:space="preserve">дефинисан у складу са Законом о роковима измирења новчаних обавеза у комерцијалним трансакцијама </w:t>
      </w:r>
      <w:r w:rsidRPr="006D0867">
        <w:rPr>
          <w:rFonts w:eastAsia="TimesNewRomanPSMT"/>
          <w:lang w:val="sr-Cyrl-RS"/>
        </w:rPr>
        <w:t>(„Сл. гласник РС” бр. 119/2012 и 68/15),</w:t>
      </w:r>
      <w:r w:rsidRPr="006D0867">
        <w:rPr>
          <w:iCs/>
          <w:lang w:val="sr-Cyrl-RS"/>
        </w:rPr>
        <w:t xml:space="preserve"> на основу документа који испоставља понуђач</w:t>
      </w:r>
      <w:r w:rsidRPr="006D0867">
        <w:rPr>
          <w:iCs/>
          <w:lang w:val="sr-Cyrl-CS"/>
        </w:rPr>
        <w:t>, а</w:t>
      </w:r>
      <w:r w:rsidRPr="006D0867">
        <w:rPr>
          <w:iCs/>
          <w:lang w:val="sr-Cyrl-RS"/>
        </w:rPr>
        <w:t xml:space="preserve"> којим је потврђено извођење радова.</w:t>
      </w:r>
    </w:p>
    <w:p w14:paraId="1288CFC1" w14:textId="77777777" w:rsidR="00981EB1" w:rsidRPr="006D0867" w:rsidRDefault="00981EB1" w:rsidP="00981EB1">
      <w:pPr>
        <w:jc w:val="both"/>
        <w:rPr>
          <w:iCs/>
          <w:lang w:val="sr-Cyrl-RS"/>
        </w:rPr>
      </w:pPr>
      <w:r w:rsidRPr="006D0867">
        <w:rPr>
          <w:iCs/>
          <w:lang w:val="sr-Cyrl-RS"/>
        </w:rPr>
        <w:t>Плаћање се врши уплатом на рачун понуђача.</w:t>
      </w:r>
    </w:p>
    <w:p w14:paraId="2596CEC5" w14:textId="77777777" w:rsidR="00981EB1" w:rsidRPr="006D0867" w:rsidRDefault="00981EB1" w:rsidP="00981EB1">
      <w:pPr>
        <w:jc w:val="both"/>
        <w:rPr>
          <w:b/>
          <w:bCs/>
          <w:i/>
          <w:iCs/>
          <w:lang w:val="sr-Cyrl-RS"/>
        </w:rPr>
      </w:pPr>
      <w:r w:rsidRPr="006D0867">
        <w:rPr>
          <w:iCs/>
          <w:lang w:val="sr-Cyrl-RS"/>
        </w:rPr>
        <w:t>Понуђачу није дозвољено да захтева аванс.</w:t>
      </w:r>
    </w:p>
    <w:p w14:paraId="25872EA0" w14:textId="77777777" w:rsidR="00981EB1" w:rsidRPr="006D0867" w:rsidRDefault="00981EB1" w:rsidP="00981EB1">
      <w:pPr>
        <w:jc w:val="both"/>
        <w:rPr>
          <w:b/>
          <w:bCs/>
          <w:i/>
          <w:iCs/>
          <w:lang w:val="sr-Cyrl-RS"/>
        </w:rPr>
      </w:pPr>
    </w:p>
    <w:p w14:paraId="4E148428" w14:textId="69D9B71F" w:rsidR="00981EB1" w:rsidRPr="006D0867" w:rsidRDefault="00C334A9" w:rsidP="00981EB1">
      <w:pPr>
        <w:spacing w:line="240" w:lineRule="auto"/>
        <w:jc w:val="both"/>
        <w:rPr>
          <w:lang w:val="sr-Cyrl-RS"/>
        </w:rPr>
      </w:pPr>
      <w:r w:rsidRPr="006D0867">
        <w:rPr>
          <w:b/>
          <w:bCs/>
          <w:i/>
          <w:iCs/>
          <w:lang w:val="sr-Cyrl-RS"/>
        </w:rPr>
        <w:t>9</w:t>
      </w:r>
      <w:r w:rsidR="00981EB1" w:rsidRPr="006D0867">
        <w:rPr>
          <w:b/>
          <w:bCs/>
          <w:i/>
          <w:iCs/>
          <w:lang w:val="sr-Cyrl-RS"/>
        </w:rPr>
        <w:t xml:space="preserve">.2. </w:t>
      </w:r>
      <w:r w:rsidR="00981EB1" w:rsidRPr="006D0867">
        <w:rPr>
          <w:b/>
          <w:iCs/>
          <w:u w:val="single"/>
          <w:lang w:val="sr-Cyrl-RS"/>
        </w:rPr>
        <w:t>Захтев у погледу рока извођења радова</w:t>
      </w:r>
    </w:p>
    <w:p w14:paraId="2972FCF2" w14:textId="77777777" w:rsidR="00D33331" w:rsidRDefault="00981EB1" w:rsidP="00D33331">
      <w:pPr>
        <w:suppressAutoHyphens w:val="0"/>
        <w:spacing w:line="240" w:lineRule="auto"/>
        <w:jc w:val="both"/>
        <w:rPr>
          <w:lang w:val="sr-Cyrl-RS"/>
        </w:rPr>
      </w:pPr>
      <w:r w:rsidRPr="006D0867">
        <w:rPr>
          <w:lang w:val="sr-Cyrl-RS"/>
        </w:rPr>
        <w:t>Понуђач се обавезује да започне са извођењем радова, на основу усменог налога овлашћеног лица Наручиоца у року од 1 (једног) дана од дана усменог налога овлашћеног лица Наручиоца</w:t>
      </w:r>
      <w:r w:rsidR="00D33331">
        <w:rPr>
          <w:lang w:val="sr-Cyrl-RS"/>
        </w:rPr>
        <w:t>.</w:t>
      </w:r>
    </w:p>
    <w:p w14:paraId="6B9B1F16" w14:textId="3B5E9167" w:rsidR="00D33331" w:rsidRPr="006D0867" w:rsidRDefault="00D33331" w:rsidP="00981EB1">
      <w:pPr>
        <w:suppressAutoHyphens w:val="0"/>
        <w:spacing w:line="240" w:lineRule="auto"/>
        <w:jc w:val="both"/>
        <w:rPr>
          <w:lang w:val="sr-Cyrl-RS"/>
        </w:rPr>
      </w:pPr>
      <w:r w:rsidRPr="000D0D36">
        <w:rPr>
          <w:color w:val="auto"/>
          <w:lang w:val="sr-Cyrl-RS"/>
        </w:rPr>
        <w:t>Рок за извођење и завршетак радова је</w:t>
      </w:r>
      <w:r>
        <w:rPr>
          <w:color w:val="auto"/>
          <w:lang w:val="sr-Cyrl-RS"/>
        </w:rPr>
        <w:t xml:space="preserve"> највише</w:t>
      </w:r>
      <w:r w:rsidRPr="000D0D36">
        <w:rPr>
          <w:color w:val="auto"/>
          <w:lang w:val="sr-Cyrl-RS"/>
        </w:rPr>
        <w:t xml:space="preserve"> 15 дана од дана потписивања уговора за сваку партију, изузев партије 2. Набавка и уградња намештаја, за коју је рок </w:t>
      </w:r>
      <w:r>
        <w:rPr>
          <w:color w:val="auto"/>
          <w:lang w:val="sr-Cyrl-RS"/>
        </w:rPr>
        <w:t xml:space="preserve">највише </w:t>
      </w:r>
      <w:r w:rsidRPr="000D0D36">
        <w:rPr>
          <w:color w:val="auto"/>
          <w:lang w:val="sr-Cyrl-RS"/>
        </w:rPr>
        <w:t>20 дана од дана потписивања уговора.</w:t>
      </w:r>
    </w:p>
    <w:p w14:paraId="2DC82C52" w14:textId="77777777" w:rsidR="00981EB1" w:rsidRPr="006D0867" w:rsidRDefault="00981EB1" w:rsidP="00981EB1">
      <w:pPr>
        <w:suppressAutoHyphens w:val="0"/>
        <w:spacing w:line="240" w:lineRule="auto"/>
        <w:jc w:val="both"/>
        <w:rPr>
          <w:bCs/>
          <w:iCs/>
          <w:lang w:val="sr-Cyrl-RS"/>
        </w:rPr>
      </w:pPr>
    </w:p>
    <w:p w14:paraId="73590DA4" w14:textId="6EF4B3B4" w:rsidR="00981EB1" w:rsidRPr="006D0867" w:rsidRDefault="00C334A9" w:rsidP="00981EB1">
      <w:pPr>
        <w:jc w:val="both"/>
        <w:rPr>
          <w:iCs/>
          <w:lang w:val="sr-Cyrl-RS"/>
        </w:rPr>
      </w:pPr>
      <w:r w:rsidRPr="006D0867">
        <w:rPr>
          <w:b/>
          <w:bCs/>
          <w:iCs/>
          <w:u w:val="single"/>
          <w:lang w:val="sr-Cyrl-RS"/>
        </w:rPr>
        <w:t>9</w:t>
      </w:r>
      <w:r w:rsidR="00981EB1" w:rsidRPr="006D0867">
        <w:rPr>
          <w:b/>
          <w:bCs/>
          <w:iCs/>
          <w:u w:val="single"/>
          <w:lang w:val="sr-Cyrl-RS"/>
        </w:rPr>
        <w:t xml:space="preserve">.3. </w:t>
      </w:r>
      <w:r w:rsidR="00981EB1" w:rsidRPr="006D0867">
        <w:rPr>
          <w:b/>
          <w:iCs/>
          <w:u w:val="single"/>
          <w:lang w:val="sr-Cyrl-RS"/>
        </w:rPr>
        <w:t>Захтев у погледу рока важења понуде</w:t>
      </w:r>
    </w:p>
    <w:p w14:paraId="3A6D5433" w14:textId="77777777" w:rsidR="00981EB1" w:rsidRPr="006D0867" w:rsidRDefault="00981EB1" w:rsidP="00981EB1">
      <w:pPr>
        <w:jc w:val="both"/>
        <w:rPr>
          <w:iCs/>
          <w:lang w:val="sr-Cyrl-RS"/>
        </w:rPr>
      </w:pPr>
      <w:r w:rsidRPr="006D0867">
        <w:rPr>
          <w:iCs/>
          <w:lang w:val="sr-Cyrl-RS"/>
        </w:rPr>
        <w:t>Рок важења понуде не може бити краћи од 30 дана од дана отварања понуда.</w:t>
      </w:r>
    </w:p>
    <w:p w14:paraId="0F43F9AE" w14:textId="77777777" w:rsidR="00981EB1" w:rsidRPr="006D0867" w:rsidRDefault="00981EB1" w:rsidP="00981EB1">
      <w:pPr>
        <w:jc w:val="both"/>
        <w:rPr>
          <w:iCs/>
          <w:lang w:val="sr-Cyrl-RS"/>
        </w:rPr>
      </w:pPr>
      <w:r w:rsidRPr="006D0867">
        <w:rPr>
          <w:iCs/>
          <w:lang w:val="sr-Cyrl-RS"/>
        </w:rPr>
        <w:t>У случају истека рока важења понуде, наручилац је дужан да у писаном облику затражи од понуђача продужење рока важења понуде.</w:t>
      </w:r>
    </w:p>
    <w:p w14:paraId="3DCE30D3" w14:textId="77777777" w:rsidR="00981EB1" w:rsidRPr="006D0867" w:rsidRDefault="00981EB1" w:rsidP="00981EB1">
      <w:pPr>
        <w:jc w:val="both"/>
        <w:rPr>
          <w:b/>
          <w:bCs/>
          <w:i/>
          <w:iCs/>
          <w:color w:val="auto"/>
          <w:u w:val="single"/>
          <w:lang w:val="sr-Cyrl-RS"/>
        </w:rPr>
      </w:pPr>
      <w:r w:rsidRPr="006D0867">
        <w:rPr>
          <w:iCs/>
          <w:lang w:val="sr-Cyrl-RS"/>
        </w:rPr>
        <w:t>Понуђач који прихвати захтев за продужење рока важења понуде не може мењати понуду.</w:t>
      </w:r>
    </w:p>
    <w:p w14:paraId="2A33D35D" w14:textId="77777777" w:rsidR="00981EB1" w:rsidRPr="006D0867" w:rsidRDefault="00981EB1" w:rsidP="00981EB1">
      <w:pPr>
        <w:jc w:val="both"/>
        <w:rPr>
          <w:b/>
          <w:bCs/>
          <w:i/>
          <w:iCs/>
          <w:color w:val="auto"/>
          <w:u w:val="single"/>
          <w:lang w:val="sr-Cyrl-RS"/>
        </w:rPr>
      </w:pPr>
    </w:p>
    <w:p w14:paraId="21405FEB" w14:textId="77777777" w:rsidR="00981EB1" w:rsidRPr="006D0867" w:rsidRDefault="00981EB1" w:rsidP="00981EB1">
      <w:pPr>
        <w:jc w:val="both"/>
        <w:rPr>
          <w:b/>
          <w:bCs/>
          <w:i/>
          <w:iCs/>
          <w:color w:val="auto"/>
          <w:u w:val="single"/>
          <w:lang w:val="sr-Cyrl-RS"/>
        </w:rPr>
      </w:pPr>
    </w:p>
    <w:p w14:paraId="3DAC78A3" w14:textId="77777777" w:rsidR="00981EB1" w:rsidRPr="006D0867" w:rsidRDefault="00981EB1" w:rsidP="00981EB1">
      <w:pPr>
        <w:jc w:val="both"/>
        <w:rPr>
          <w:b/>
          <w:bCs/>
          <w:i/>
          <w:iCs/>
          <w:lang w:val="sr-Cyrl-RS"/>
        </w:rPr>
      </w:pPr>
      <w:r w:rsidRPr="006D0867">
        <w:rPr>
          <w:b/>
          <w:bCs/>
          <w:i/>
          <w:iCs/>
          <w:lang w:val="sr-Cyrl-RS"/>
        </w:rPr>
        <w:t>10. ВАЛУТА И НАЧИН НА КОЈИ МОРА ДА БУДЕ НАВЕДЕНА И ИЗРАЖЕНА ЦЕНА У ПОНУДИ</w:t>
      </w:r>
    </w:p>
    <w:p w14:paraId="1C9CDCE2" w14:textId="77777777" w:rsidR="00981EB1" w:rsidRPr="006D0867" w:rsidRDefault="00981EB1" w:rsidP="00981EB1">
      <w:pPr>
        <w:jc w:val="both"/>
        <w:rPr>
          <w:b/>
          <w:bCs/>
          <w:i/>
          <w:iCs/>
          <w:lang w:val="sr-Cyrl-RS"/>
        </w:rPr>
      </w:pPr>
    </w:p>
    <w:p w14:paraId="48D29182" w14:textId="77777777" w:rsidR="00981EB1" w:rsidRPr="006D0867" w:rsidRDefault="00981EB1" w:rsidP="00981EB1">
      <w:pPr>
        <w:jc w:val="both"/>
        <w:rPr>
          <w:iCs/>
          <w:lang w:val="sr-Cyrl-RS"/>
        </w:rPr>
      </w:pPr>
      <w:r w:rsidRPr="006D0867">
        <w:rPr>
          <w:iCs/>
          <w:lang w:val="sr-Cyrl-RS"/>
        </w:rPr>
        <w:t xml:space="preserve">Цена мора бити исказана у динарима, са и </w:t>
      </w:r>
      <w:r w:rsidRPr="006D0867">
        <w:rPr>
          <w:iCs/>
          <w:color w:val="00000A"/>
          <w:lang w:val="sr-Cyrl-RS"/>
        </w:rPr>
        <w:t>без пореза на додату вредност,</w:t>
      </w:r>
      <w:r w:rsidRPr="006D0867">
        <w:rPr>
          <w:color w:val="00000A"/>
          <w:lang w:val="sr-Cyrl-RS"/>
        </w:rPr>
        <w:t xml:space="preserve"> </w:t>
      </w:r>
      <w:r w:rsidRPr="006D0867">
        <w:rPr>
          <w:lang w:val="sr-Cyrl-R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1250609" w14:textId="77777777" w:rsidR="00981EB1" w:rsidRPr="006D0867" w:rsidRDefault="00981EB1" w:rsidP="00981EB1">
      <w:pPr>
        <w:jc w:val="both"/>
        <w:rPr>
          <w:iCs/>
          <w:lang w:val="sr-Cyrl-RS"/>
        </w:rPr>
      </w:pPr>
      <w:r w:rsidRPr="006D0867">
        <w:rPr>
          <w:iCs/>
          <w:lang w:val="sr-Cyrl-RS"/>
        </w:rPr>
        <w:t>У цену су урачунати цена предмета јавне набавке као и сви трошкови који настану током извршења предметне јавне набавке</w:t>
      </w:r>
      <w:r w:rsidRPr="006D0867">
        <w:rPr>
          <w:i/>
          <w:iCs/>
          <w:lang w:val="sr-Cyrl-RS"/>
        </w:rPr>
        <w:t>.</w:t>
      </w:r>
    </w:p>
    <w:p w14:paraId="146570FF" w14:textId="77777777" w:rsidR="00981EB1" w:rsidRPr="006D0867" w:rsidRDefault="00981EB1" w:rsidP="00981EB1">
      <w:pPr>
        <w:jc w:val="both"/>
        <w:rPr>
          <w:lang w:val="sr-Cyrl-RS"/>
        </w:rPr>
      </w:pPr>
      <w:r w:rsidRPr="006D0867">
        <w:rPr>
          <w:iCs/>
          <w:lang w:val="sr-Cyrl-RS"/>
        </w:rPr>
        <w:t>Цена је фиксна и не може се мењати.</w:t>
      </w:r>
      <w:r w:rsidRPr="006D0867">
        <w:rPr>
          <w:lang w:val="sr-Cyrl-RS"/>
        </w:rPr>
        <w:t xml:space="preserve"> </w:t>
      </w:r>
    </w:p>
    <w:p w14:paraId="12ACA56E" w14:textId="77777777" w:rsidR="00981EB1" w:rsidRPr="006D0867" w:rsidRDefault="00981EB1" w:rsidP="00981EB1">
      <w:pPr>
        <w:jc w:val="both"/>
        <w:rPr>
          <w:iCs/>
          <w:lang w:val="sr-Cyrl-RS"/>
        </w:rPr>
      </w:pPr>
      <w:r w:rsidRPr="006D0867">
        <w:rPr>
          <w:lang w:val="sr-Cyrl-RS"/>
        </w:rPr>
        <w:t>Ако је у понуди исказана неуобичајено ниска цена, наручилац ће поступити у складу са чланом 92. ЗЈН.</w:t>
      </w:r>
    </w:p>
    <w:p w14:paraId="045328AF" w14:textId="77777777" w:rsidR="00981EB1" w:rsidRPr="006D0867" w:rsidRDefault="00981EB1" w:rsidP="00981EB1">
      <w:pPr>
        <w:jc w:val="both"/>
        <w:rPr>
          <w:iCs/>
          <w:lang w:val="sr-Cyrl-RS"/>
        </w:rPr>
      </w:pPr>
    </w:p>
    <w:p w14:paraId="054C6C23" w14:textId="77777777" w:rsidR="00981EB1" w:rsidRPr="006D0867" w:rsidRDefault="00981EB1" w:rsidP="00981EB1">
      <w:pPr>
        <w:jc w:val="both"/>
        <w:rPr>
          <w:lang w:val="sr-Cyrl-RS"/>
        </w:rPr>
      </w:pPr>
    </w:p>
    <w:p w14:paraId="5FDD34C8" w14:textId="77777777" w:rsidR="00981EB1" w:rsidRPr="006D0867" w:rsidRDefault="00981EB1" w:rsidP="00981EB1">
      <w:pPr>
        <w:jc w:val="both"/>
        <w:rPr>
          <w:lang w:val="sr-Cyrl-RS"/>
        </w:rPr>
      </w:pPr>
      <w:r w:rsidRPr="006D0867">
        <w:rPr>
          <w:b/>
          <w:bCs/>
          <w:i/>
          <w:lang w:val="sr-Cyrl-RS"/>
        </w:rPr>
        <w:t xml:space="preserve">11. ЗАШТИТА ПОВЕРЉИВОСТИ ПОДАТАКА КОЈЕ НАРУЧИЛАЦ СТАВЉА ПОНУЂАЧИМА НА РАСПОЛАГАЊЕ, УКЉУЧУЈУЋИ И ЊИХОВЕ ПОДИЗВОЂАЧЕ </w:t>
      </w:r>
    </w:p>
    <w:p w14:paraId="443ED418" w14:textId="77777777" w:rsidR="00981EB1" w:rsidRPr="006D0867" w:rsidRDefault="00981EB1" w:rsidP="00981EB1">
      <w:pPr>
        <w:spacing w:before="120" w:after="120"/>
        <w:jc w:val="both"/>
        <w:rPr>
          <w:b/>
          <w:bCs/>
          <w:i/>
          <w:lang w:val="sr-Cyrl-RS"/>
        </w:rPr>
      </w:pPr>
      <w:r w:rsidRPr="006D0867">
        <w:rPr>
          <w:lang w:val="sr-Cyrl-RS"/>
        </w:rPr>
        <w:t>Предметна набавка не садржи поверљиве информације које наручилац ставља на располагање.</w:t>
      </w:r>
    </w:p>
    <w:p w14:paraId="2DC5E605" w14:textId="1C1611A1" w:rsidR="00B068DC" w:rsidRDefault="00B068DC" w:rsidP="00981EB1">
      <w:pPr>
        <w:jc w:val="both"/>
        <w:rPr>
          <w:b/>
          <w:bCs/>
          <w:i/>
          <w:lang w:val="sr-Cyrl-RS"/>
        </w:rPr>
      </w:pPr>
    </w:p>
    <w:p w14:paraId="15AF0FBA" w14:textId="77777777" w:rsidR="00B068DC" w:rsidRPr="006D0867" w:rsidRDefault="00B068DC" w:rsidP="00981EB1">
      <w:pPr>
        <w:jc w:val="both"/>
        <w:rPr>
          <w:b/>
          <w:bCs/>
          <w:i/>
          <w:lang w:val="sr-Cyrl-RS"/>
        </w:rPr>
      </w:pPr>
    </w:p>
    <w:p w14:paraId="0233FC68" w14:textId="77777777" w:rsidR="00981EB1" w:rsidRPr="006D0867" w:rsidRDefault="00981EB1" w:rsidP="00981EB1">
      <w:pPr>
        <w:jc w:val="both"/>
        <w:rPr>
          <w:b/>
          <w:bCs/>
          <w:lang w:val="sr-Cyrl-RS"/>
        </w:rPr>
      </w:pPr>
      <w:r w:rsidRPr="006D0867">
        <w:rPr>
          <w:b/>
          <w:bCs/>
          <w:lang w:val="sr-Cyrl-RS"/>
        </w:rPr>
        <w:lastRenderedPageBreak/>
        <w:t>12. ДОДАТНЕ ИНФОРМАЦИЈЕ ИЛИ ПОЈАШЊЕЊА У ВЕЗИ СА ПРИПРЕМАЊЕМ ПОНУДЕ</w:t>
      </w:r>
    </w:p>
    <w:p w14:paraId="1F66C42D" w14:textId="77777777" w:rsidR="00981EB1" w:rsidRPr="006D0867" w:rsidRDefault="00981EB1" w:rsidP="00981EB1">
      <w:pPr>
        <w:jc w:val="both"/>
        <w:rPr>
          <w:b/>
          <w:bCs/>
          <w:lang w:val="sr-Cyrl-RS"/>
        </w:rPr>
      </w:pPr>
    </w:p>
    <w:p w14:paraId="4480B423" w14:textId="77777777" w:rsidR="00981EB1" w:rsidRPr="006D0867" w:rsidRDefault="00981EB1" w:rsidP="00981EB1">
      <w:pPr>
        <w:jc w:val="both"/>
        <w:rPr>
          <w:lang w:val="sr-Cyrl-RS"/>
        </w:rPr>
      </w:pPr>
      <w:r w:rsidRPr="006D0867">
        <w:rPr>
          <w:lang w:val="sr-Cyrl-RS"/>
        </w:rPr>
        <w:t xml:space="preserve">Заинтересовано лице може, у писаном </w:t>
      </w:r>
      <w:r w:rsidRPr="006D0867">
        <w:rPr>
          <w:color w:val="auto"/>
          <w:lang w:val="sr-Cyrl-RS"/>
        </w:rPr>
        <w:t xml:space="preserve">облику путем поште на адресу наручиоца Узун Миркова 3/3 или на </w:t>
      </w:r>
      <w:r w:rsidRPr="006D0867">
        <w:rPr>
          <w:i/>
          <w:iCs/>
          <w:color w:val="auto"/>
        </w:rPr>
        <w:t>e</w:t>
      </w:r>
      <w:r w:rsidRPr="006D0867">
        <w:rPr>
          <w:i/>
          <w:iCs/>
          <w:color w:val="auto"/>
          <w:lang w:val="ru-RU"/>
        </w:rPr>
        <w:t>-</w:t>
      </w:r>
      <w:r w:rsidRPr="006D0867">
        <w:rPr>
          <w:i/>
          <w:iCs/>
          <w:color w:val="auto"/>
        </w:rPr>
        <w:t>mail</w:t>
      </w:r>
      <w:r w:rsidRPr="006D0867">
        <w:rPr>
          <w:i/>
          <w:iCs/>
          <w:color w:val="auto"/>
          <w:lang w:val="sr-Cyrl-RS"/>
        </w:rPr>
        <w:t xml:space="preserve"> </w:t>
      </w:r>
      <w:hyperlink r:id="rId13" w:history="1">
        <w:r w:rsidRPr="006D0867">
          <w:rPr>
            <w:rStyle w:val="Hyperlink"/>
            <w:lang w:val="sr-Latn-RS"/>
          </w:rPr>
          <w:t>office@stomkoms.org.rs</w:t>
        </w:r>
      </w:hyperlink>
      <w:r w:rsidRPr="006D0867">
        <w:rPr>
          <w:lang w:val="sr-Latn-RS"/>
        </w:rPr>
        <w:t xml:space="preserve"> </w:t>
      </w:r>
      <w:r w:rsidRPr="006D0867">
        <w:rPr>
          <w:lang w:val="sr-Cyrl-RS"/>
        </w:rPr>
        <w:t xml:space="preserve">тражити од наручиоца додатне информације или појашњења у вези са припремањем </w:t>
      </w:r>
      <w:r w:rsidRPr="006D0867">
        <w:rPr>
          <w:color w:val="auto"/>
          <w:lang w:val="sr-Cyrl-RS"/>
        </w:rPr>
        <w:t>понуде, при чему може да укаже наручиоцу и на евентуално уочене недостатке и неправилности у конкурсној документацији, најкасније</w:t>
      </w:r>
      <w:r w:rsidRPr="006D0867">
        <w:rPr>
          <w:lang w:val="sr-Cyrl-RS"/>
        </w:rPr>
        <w:t xml:space="preserve"> 5 дана пре истека рока за подношење понуде. </w:t>
      </w:r>
    </w:p>
    <w:p w14:paraId="188B7FA1" w14:textId="77777777" w:rsidR="00981EB1" w:rsidRPr="006D0867" w:rsidRDefault="00981EB1" w:rsidP="00981EB1">
      <w:pPr>
        <w:jc w:val="both"/>
        <w:rPr>
          <w:lang w:val="sr-Cyrl-RS"/>
        </w:rPr>
      </w:pPr>
      <w:r w:rsidRPr="006D0867">
        <w:rPr>
          <w:lang w:val="sr-Cyrl-R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AABFFF5" w14:textId="2445CAD0" w:rsidR="00981EB1" w:rsidRPr="006D0867" w:rsidRDefault="00981EB1" w:rsidP="00981EB1">
      <w:pPr>
        <w:jc w:val="both"/>
        <w:rPr>
          <w:lang w:val="sr-Cyrl-RS"/>
        </w:rPr>
      </w:pPr>
      <w:r w:rsidRPr="006D0867">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6D0867">
        <w:rPr>
          <w:rFonts w:eastAsia="TimesNewRomanPS-BoldMT"/>
          <w:b/>
          <w:bCs/>
          <w:lang w:val="sr-Cyrl-RS"/>
        </w:rPr>
        <w:t xml:space="preserve"> ЈН бр.0</w:t>
      </w:r>
      <w:r w:rsidR="007A59D9">
        <w:rPr>
          <w:rFonts w:eastAsia="TimesNewRomanPS-BoldMT"/>
          <w:b/>
          <w:bCs/>
          <w:lang w:val="sr-Cyrl-RS"/>
        </w:rPr>
        <w:t>4</w:t>
      </w:r>
      <w:r w:rsidRPr="006D0867">
        <w:rPr>
          <w:rFonts w:eastAsia="TimesNewRomanPS-BoldMT"/>
          <w:b/>
          <w:bCs/>
          <w:lang w:val="sr-Cyrl-RS"/>
        </w:rPr>
        <w:t>/2020</w:t>
      </w:r>
      <w:r w:rsidRPr="006D0867">
        <w:rPr>
          <w:lang w:val="ru-RU"/>
        </w:rPr>
        <w:t>”</w:t>
      </w:r>
      <w:r w:rsidRPr="006D0867">
        <w:rPr>
          <w:lang w:val="sr-Cyrl-RS"/>
        </w:rPr>
        <w:t>.</w:t>
      </w:r>
    </w:p>
    <w:p w14:paraId="738723E1" w14:textId="77777777" w:rsidR="00981EB1" w:rsidRPr="006D0867" w:rsidRDefault="00981EB1" w:rsidP="00981EB1">
      <w:pPr>
        <w:jc w:val="both"/>
        <w:rPr>
          <w:lang w:val="sr-Cyrl-RS"/>
        </w:rPr>
      </w:pPr>
      <w:r w:rsidRPr="006D0867">
        <w:rPr>
          <w:lang w:val="sr-Cyrl-R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227872B0" w14:textId="77777777" w:rsidR="00981EB1" w:rsidRPr="006D0867" w:rsidRDefault="00981EB1" w:rsidP="00981EB1">
      <w:pPr>
        <w:jc w:val="both"/>
        <w:rPr>
          <w:lang w:val="sr-Cyrl-RS"/>
        </w:rPr>
      </w:pPr>
      <w:r w:rsidRPr="006D0867">
        <w:rPr>
          <w:lang w:val="sr-Cyrl-RS"/>
        </w:rPr>
        <w:t>По истеку рока предвиђеног за подношење понуда н</w:t>
      </w:r>
      <w:r w:rsidRPr="006D0867">
        <w:rPr>
          <w:lang w:val="sr-Cyrl-CS"/>
        </w:rPr>
        <w:t>а</w:t>
      </w:r>
      <w:r w:rsidRPr="006D0867">
        <w:rPr>
          <w:lang w:val="sr-Cyrl-RS"/>
        </w:rPr>
        <w:t xml:space="preserve">ручилац не може да мења нити да допуњује конкурсну документацију. </w:t>
      </w:r>
    </w:p>
    <w:p w14:paraId="01D49ED6" w14:textId="77777777" w:rsidR="00981EB1" w:rsidRPr="006D0867" w:rsidRDefault="00981EB1" w:rsidP="00981EB1">
      <w:pPr>
        <w:jc w:val="both"/>
        <w:rPr>
          <w:bCs/>
          <w:color w:val="auto"/>
          <w:lang w:val="sr-Cyrl-RS"/>
        </w:rPr>
      </w:pPr>
      <w:r w:rsidRPr="006D0867">
        <w:rPr>
          <w:lang w:val="sr-Cyrl-RS"/>
        </w:rPr>
        <w:t xml:space="preserve">Тражење додатних информација или појашњења у вези са припремањем понуде телефоном није дозвољено. </w:t>
      </w:r>
    </w:p>
    <w:p w14:paraId="54DE2380" w14:textId="77777777" w:rsidR="00981EB1" w:rsidRPr="006D0867" w:rsidRDefault="00981EB1" w:rsidP="00981EB1">
      <w:pPr>
        <w:jc w:val="both"/>
        <w:rPr>
          <w:color w:val="auto"/>
        </w:rPr>
      </w:pPr>
      <w:r w:rsidRPr="006D0867">
        <w:rPr>
          <w:bCs/>
          <w:color w:val="auto"/>
        </w:rPr>
        <w:t>Комуникација у поступку јавне набавке врши се искључиво на начин одређен чланом 20. ЗЈН</w:t>
      </w:r>
      <w:r w:rsidRPr="006D0867">
        <w:rPr>
          <w:bCs/>
          <w:color w:val="auto"/>
          <w:lang w:val="sr-Cyrl-RS"/>
        </w:rPr>
        <w:t xml:space="preserve">, </w:t>
      </w:r>
      <w:r w:rsidRPr="006D0867">
        <w:rPr>
          <w:color w:val="auto"/>
        </w:rPr>
        <w:t xml:space="preserve"> и то: </w:t>
      </w:r>
    </w:p>
    <w:p w14:paraId="6904C256" w14:textId="77777777" w:rsidR="00981EB1" w:rsidRPr="006D0867" w:rsidRDefault="00981EB1" w:rsidP="00981EB1">
      <w:pPr>
        <w:ind w:firstLine="708"/>
        <w:jc w:val="both"/>
        <w:rPr>
          <w:rFonts w:eastAsia="Arial"/>
          <w:color w:val="auto"/>
        </w:rPr>
      </w:pPr>
      <w:r w:rsidRPr="006D0867">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14:paraId="76A0501B" w14:textId="77777777" w:rsidR="00981EB1" w:rsidRPr="006D0867" w:rsidRDefault="00981EB1" w:rsidP="00981EB1">
      <w:pPr>
        <w:ind w:firstLine="708"/>
        <w:jc w:val="both"/>
        <w:rPr>
          <w:color w:val="auto"/>
          <w:lang w:val="sr-Cyrl-RS"/>
        </w:rPr>
      </w:pPr>
      <w:r w:rsidRPr="006D0867">
        <w:rPr>
          <w:rFonts w:eastAsia="Arial"/>
          <w:color w:val="auto"/>
        </w:rPr>
        <w:t xml:space="preserve"> </w:t>
      </w:r>
      <w:r w:rsidRPr="006D0867">
        <w:rPr>
          <w:color w:val="auto"/>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7F2E071A" w14:textId="77777777" w:rsidR="00981EB1" w:rsidRPr="006D0867" w:rsidRDefault="00981EB1" w:rsidP="00981EB1">
      <w:pPr>
        <w:jc w:val="both"/>
        <w:rPr>
          <w:color w:val="auto"/>
          <w:lang w:val="sr-Cyrl-RS"/>
        </w:rPr>
      </w:pPr>
    </w:p>
    <w:p w14:paraId="23D374D8" w14:textId="77777777" w:rsidR="00981EB1" w:rsidRPr="006D0867" w:rsidRDefault="00981EB1" w:rsidP="00981EB1">
      <w:pPr>
        <w:jc w:val="both"/>
        <w:rPr>
          <w:lang w:val="sr-Cyrl-RS"/>
        </w:rPr>
      </w:pPr>
    </w:p>
    <w:p w14:paraId="02365AD0" w14:textId="77777777" w:rsidR="00981EB1" w:rsidRPr="006D0867" w:rsidRDefault="00981EB1" w:rsidP="00981EB1">
      <w:pPr>
        <w:jc w:val="both"/>
        <w:rPr>
          <w:b/>
          <w:bCs/>
          <w:lang w:val="sr-Cyrl-RS"/>
        </w:rPr>
      </w:pPr>
      <w:r w:rsidRPr="006D0867">
        <w:rPr>
          <w:b/>
          <w:bCs/>
          <w:lang w:val="sr-Cyrl-RS"/>
        </w:rPr>
        <w:t xml:space="preserve">13. ДОДАТНА ОБЈАШЊЕЊА ОД ПОНУЂАЧА ПОСЛЕ ОТВАРАЊА ПОНУДА И КОНТРОЛА КОД ПОНУЂАЧА ОДНОСНО ЊЕГОВОГ ПОДИЗВОЂАЧА </w:t>
      </w:r>
    </w:p>
    <w:p w14:paraId="7A4696F4" w14:textId="77777777" w:rsidR="00981EB1" w:rsidRPr="006D0867" w:rsidRDefault="00981EB1" w:rsidP="00981EB1">
      <w:pPr>
        <w:jc w:val="both"/>
        <w:rPr>
          <w:b/>
          <w:bCs/>
          <w:lang w:val="sr-Cyrl-RS"/>
        </w:rPr>
      </w:pPr>
    </w:p>
    <w:p w14:paraId="011A1418" w14:textId="77777777" w:rsidR="00981EB1" w:rsidRPr="006D0867" w:rsidRDefault="00981EB1" w:rsidP="00981EB1">
      <w:pPr>
        <w:jc w:val="both"/>
        <w:rPr>
          <w:rFonts w:eastAsia="TimesNewRomanPSMT"/>
          <w:bCs/>
          <w:lang w:val="sr-Cyrl-RS"/>
        </w:rPr>
      </w:pPr>
      <w:r w:rsidRPr="006D0867">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60819417" w14:textId="77777777" w:rsidR="00981EB1" w:rsidRPr="006D0867" w:rsidRDefault="00981EB1" w:rsidP="00981EB1">
      <w:pPr>
        <w:tabs>
          <w:tab w:val="left" w:pos="-135"/>
          <w:tab w:val="left" w:pos="0"/>
          <w:tab w:val="left" w:pos="120"/>
        </w:tabs>
        <w:jc w:val="both"/>
        <w:rPr>
          <w:lang w:val="sr-Cyrl-RS"/>
        </w:rPr>
      </w:pPr>
      <w:r w:rsidRPr="006D0867">
        <w:rPr>
          <w:rFonts w:eastAsia="TimesNewRomanPSMT"/>
          <w:bCs/>
          <w:lang w:val="sr-Cyrl-RS"/>
        </w:rPr>
        <w:t>Уколико наручилац оцени да су потребна додатна објашњења или је потребно извршити</w:t>
      </w:r>
      <w:r w:rsidRPr="006D0867">
        <w:rPr>
          <w:lang w:val="sr-Cyrl-RS"/>
        </w:rPr>
        <w:t xml:space="preserve"> контролу (увид) код понуђача, односно његовог подизвођача</w:t>
      </w:r>
      <w:r w:rsidRPr="006D0867">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61B191C" w14:textId="77777777" w:rsidR="00981EB1" w:rsidRPr="006D0867" w:rsidRDefault="00981EB1" w:rsidP="00981EB1">
      <w:pPr>
        <w:tabs>
          <w:tab w:val="left" w:pos="-135"/>
          <w:tab w:val="left" w:pos="0"/>
          <w:tab w:val="left" w:pos="120"/>
        </w:tabs>
        <w:jc w:val="both"/>
        <w:rPr>
          <w:lang w:val="sr-Cyrl-RS"/>
        </w:rPr>
      </w:pPr>
      <w:r w:rsidRPr="006D0867">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89F3BE9" w14:textId="77777777" w:rsidR="00981EB1" w:rsidRPr="006D0867" w:rsidRDefault="00981EB1" w:rsidP="00981EB1">
      <w:pPr>
        <w:tabs>
          <w:tab w:val="left" w:pos="-135"/>
          <w:tab w:val="left" w:pos="0"/>
          <w:tab w:val="left" w:pos="120"/>
        </w:tabs>
        <w:jc w:val="both"/>
        <w:rPr>
          <w:lang w:val="sr-Cyrl-RS"/>
        </w:rPr>
      </w:pPr>
      <w:r w:rsidRPr="006D0867">
        <w:rPr>
          <w:lang w:val="sr-Cyrl-RS"/>
        </w:rPr>
        <w:t>У случају разлике између јединичне и укупне цене, меродавна је јединична цена.</w:t>
      </w:r>
    </w:p>
    <w:p w14:paraId="4FCA3355" w14:textId="77777777" w:rsidR="00981EB1" w:rsidRPr="006D0867" w:rsidRDefault="00981EB1" w:rsidP="00981EB1">
      <w:pPr>
        <w:jc w:val="both"/>
        <w:rPr>
          <w:b/>
          <w:bCs/>
          <w:lang w:val="sr-Cyrl-RS"/>
        </w:rPr>
      </w:pPr>
      <w:r w:rsidRPr="006D0867">
        <w:rPr>
          <w:lang w:val="sr-Cyrl-RS"/>
        </w:rPr>
        <w:t>Ако се понуђач не сагласи са исправком рачунских грешака, наручил</w:t>
      </w:r>
      <w:r w:rsidRPr="006D0867">
        <w:rPr>
          <w:lang w:val="sr-Cyrl-CS"/>
        </w:rPr>
        <w:t>а</w:t>
      </w:r>
      <w:r w:rsidRPr="006D0867">
        <w:rPr>
          <w:lang w:val="sr-Cyrl-RS"/>
        </w:rPr>
        <w:t xml:space="preserve">ц ће његову понуду одбити као неприхватљиву. </w:t>
      </w:r>
    </w:p>
    <w:p w14:paraId="1B202DFB" w14:textId="77777777" w:rsidR="00981EB1" w:rsidRPr="006D0867" w:rsidRDefault="00981EB1" w:rsidP="00981EB1">
      <w:pPr>
        <w:jc w:val="both"/>
        <w:rPr>
          <w:b/>
          <w:bCs/>
          <w:lang w:val="sr-Cyrl-RS"/>
        </w:rPr>
      </w:pPr>
    </w:p>
    <w:p w14:paraId="3C90B174" w14:textId="77777777" w:rsidR="00981EB1" w:rsidRPr="006D0867" w:rsidRDefault="00981EB1" w:rsidP="00981EB1">
      <w:pPr>
        <w:jc w:val="both"/>
        <w:rPr>
          <w:b/>
          <w:lang w:val="sr-Cyrl-RS"/>
        </w:rPr>
      </w:pPr>
    </w:p>
    <w:p w14:paraId="15F47C9F" w14:textId="77777777" w:rsidR="00981EB1" w:rsidRPr="006D0867" w:rsidRDefault="00981EB1" w:rsidP="00981EB1">
      <w:pPr>
        <w:jc w:val="both"/>
        <w:rPr>
          <w:b/>
          <w:bCs/>
          <w:color w:val="FF0000"/>
          <w:lang w:val="sr-Cyrl-RS"/>
        </w:rPr>
      </w:pPr>
      <w:r w:rsidRPr="006D0867">
        <w:rPr>
          <w:b/>
          <w:bCs/>
          <w:lang w:val="sr-Cyrl-RS"/>
        </w:rPr>
        <w:t>14. НАЧИН И РОК ЗА ПОДНОШЕЊЕ ЗАХТЕВА ЗА ЗАШТИТУ ПРАВА ПОНУЂАЧА</w:t>
      </w:r>
      <w:r w:rsidRPr="006D0867">
        <w:rPr>
          <w:b/>
          <w:bCs/>
          <w:color w:val="auto"/>
          <w:lang w:val="sr-Cyrl-RS"/>
        </w:rPr>
        <w:t xml:space="preserve"> СА ДЕТАЉНИМ УПУТСТВОМ О САДРЖИНИ ПОТПУНОГ ЗАХТЕВА </w:t>
      </w:r>
    </w:p>
    <w:p w14:paraId="5F5D8C31" w14:textId="77777777" w:rsidR="00981EB1" w:rsidRPr="006D0867" w:rsidRDefault="00981EB1" w:rsidP="00981EB1">
      <w:pPr>
        <w:jc w:val="both"/>
        <w:rPr>
          <w:b/>
          <w:bCs/>
          <w:color w:val="FF0000"/>
          <w:lang w:val="sr-Cyrl-RS"/>
        </w:rPr>
      </w:pPr>
    </w:p>
    <w:p w14:paraId="22D828FE" w14:textId="77777777" w:rsidR="00981EB1" w:rsidRPr="006D0867" w:rsidRDefault="00981EB1" w:rsidP="00981EB1">
      <w:pPr>
        <w:jc w:val="both"/>
        <w:rPr>
          <w:rStyle w:val="Strong"/>
          <w:b w:val="0"/>
          <w:color w:val="auto"/>
          <w:lang w:val="sr-Cyrl-RS"/>
        </w:rPr>
      </w:pPr>
      <w:r w:rsidRPr="006D0867">
        <w:rPr>
          <w:color w:val="auto"/>
          <w:lang w:val="sr-Cyrl-R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59A94F0B" w14:textId="77777777" w:rsidR="00981EB1" w:rsidRPr="006D0867" w:rsidRDefault="00981EB1" w:rsidP="00981EB1">
      <w:pPr>
        <w:jc w:val="both"/>
        <w:rPr>
          <w:rFonts w:eastAsia="TimesNewRomanPSMT"/>
          <w:bCs/>
          <w:color w:val="auto"/>
          <w:lang w:val="sr-Cyrl-RS"/>
        </w:rPr>
      </w:pPr>
      <w:r w:rsidRPr="006D0867">
        <w:rPr>
          <w:rStyle w:val="Strong"/>
          <w:b w:val="0"/>
          <w:color w:val="auto"/>
          <w:lang w:val="sr-Cyrl-RS"/>
        </w:rPr>
        <w:t>Захтев за заштиту права подноси се наручиоцу, а копија се истовремено доставља Републичкој комисији</w:t>
      </w:r>
      <w:r w:rsidRPr="006D0867">
        <w:rPr>
          <w:color w:val="auto"/>
          <w:lang w:val="sr-Cyrl-RS"/>
        </w:rPr>
        <w:t xml:space="preserve"> за заштиту права у поступцима јавних набавки (у даљем тексту: Републичка комисија)</w:t>
      </w:r>
      <w:r w:rsidRPr="006D0867">
        <w:rPr>
          <w:rStyle w:val="Strong"/>
          <w:b w:val="0"/>
          <w:color w:val="auto"/>
          <w:lang w:val="sr-Cyrl-RS"/>
        </w:rPr>
        <w:t xml:space="preserve">. </w:t>
      </w:r>
    </w:p>
    <w:p w14:paraId="4F4A50BB" w14:textId="77777777" w:rsidR="00981EB1" w:rsidRPr="006D0867" w:rsidRDefault="00981EB1" w:rsidP="00981EB1">
      <w:pPr>
        <w:widowControl w:val="0"/>
        <w:tabs>
          <w:tab w:val="left" w:pos="1080"/>
        </w:tabs>
        <w:spacing w:line="240" w:lineRule="auto"/>
        <w:ind w:firstLine="567"/>
        <w:jc w:val="both"/>
        <w:rPr>
          <w:rFonts w:eastAsia="SimSun"/>
          <w:bCs/>
          <w:kern w:val="2"/>
          <w:lang w:val="ru-RU" w:bidi="hi-IN"/>
        </w:rPr>
      </w:pPr>
      <w:r w:rsidRPr="006D0867">
        <w:rPr>
          <w:rFonts w:eastAsia="TimesNewRomanPSMT"/>
          <w:bCs/>
          <w:color w:val="auto"/>
          <w:lang w:val="sr-Cyrl-RS"/>
        </w:rPr>
        <w:t>Захтев за заштиту права се доставља</w:t>
      </w:r>
      <w:r w:rsidRPr="006D0867">
        <w:rPr>
          <w:rFonts w:eastAsia="TimesNewRomanPSMT"/>
          <w:bCs/>
          <w:color w:val="FF0000"/>
          <w:lang w:val="sr-Cyrl-RS"/>
        </w:rPr>
        <w:t xml:space="preserve"> </w:t>
      </w:r>
      <w:r w:rsidRPr="006D0867">
        <w:rPr>
          <w:rFonts w:eastAsia="TimesNewRomanPSMT"/>
          <w:bCs/>
          <w:color w:val="auto"/>
          <w:lang w:val="sr-Cyrl-RS"/>
        </w:rPr>
        <w:t>наручиоцу непосредно</w:t>
      </w:r>
      <w:r w:rsidRPr="006D0867">
        <w:rPr>
          <w:rFonts w:eastAsia="TimesNewRomanPSMT"/>
          <w:bCs/>
          <w:color w:val="auto"/>
          <w:lang w:val="sr-Latn-RS"/>
        </w:rPr>
        <w:t xml:space="preserve"> </w:t>
      </w:r>
      <w:r w:rsidRPr="006D0867">
        <w:rPr>
          <w:rFonts w:eastAsia="SimSun"/>
          <w:b/>
          <w:kern w:val="2"/>
          <w:lang w:val="sr-Cyrl-CS" w:bidi="hi-IN"/>
        </w:rPr>
        <w:t xml:space="preserve">предајом </w:t>
      </w:r>
      <w:r w:rsidRPr="006D0867">
        <w:rPr>
          <w:rFonts w:eastAsia="SimSun"/>
          <w:b/>
          <w:kern w:val="2"/>
          <w:lang w:val="sr-Cyrl-RS" w:bidi="hi-IN"/>
        </w:rPr>
        <w:t>у пословном простору</w:t>
      </w:r>
      <w:r w:rsidRPr="006D0867">
        <w:rPr>
          <w:rFonts w:eastAsia="SimSun"/>
          <w:b/>
          <w:kern w:val="2"/>
          <w:lang w:val="sr-Cyrl-CS" w:bidi="hi-IN"/>
        </w:rPr>
        <w:t xml:space="preserve"> наручиоца, (Радно време наручиоца је од </w:t>
      </w:r>
      <w:r w:rsidRPr="006D0867">
        <w:rPr>
          <w:rFonts w:eastAsia="SimSun"/>
          <w:b/>
          <w:kern w:val="2"/>
          <w:lang w:val="sr-Cyrl-RS" w:bidi="hi-IN"/>
        </w:rPr>
        <w:t xml:space="preserve">08.00 - 16.00 </w:t>
      </w:r>
      <w:r w:rsidRPr="006D0867">
        <w:rPr>
          <w:rFonts w:eastAsia="SimSun"/>
          <w:b/>
          <w:kern w:val="2"/>
          <w:lang w:val="sr-Cyrl-CS" w:bidi="hi-IN"/>
        </w:rPr>
        <w:t xml:space="preserve">часова), или поштом препоручено са повратницом. </w:t>
      </w:r>
    </w:p>
    <w:p w14:paraId="7107F9CF" w14:textId="77777777" w:rsidR="00981EB1" w:rsidRPr="006D0867" w:rsidRDefault="00981EB1" w:rsidP="00981EB1">
      <w:pPr>
        <w:jc w:val="both"/>
        <w:rPr>
          <w:lang w:val="sr-Cyrl-CS"/>
        </w:rPr>
      </w:pPr>
      <w:r w:rsidRPr="006D0867">
        <w:rPr>
          <w:lang w:val="sr-Cyrl-C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D0867">
        <w:rPr>
          <w:color w:val="FF0000"/>
          <w:lang w:val="sr-Cyrl-RS"/>
        </w:rPr>
        <w:t xml:space="preserve"> </w:t>
      </w:r>
      <w:r w:rsidRPr="006D0867">
        <w:rPr>
          <w:color w:val="auto"/>
          <w:lang w:val="sr-Cyrl-RS"/>
        </w:rPr>
        <w:t>и на својој интернет страници</w:t>
      </w:r>
      <w:r w:rsidRPr="006D0867">
        <w:rPr>
          <w:color w:val="auto"/>
          <w:lang w:val="sr-Cyrl-CS"/>
        </w:rPr>
        <w:t xml:space="preserve">, најкасније у року од </w:t>
      </w:r>
      <w:r w:rsidRPr="006D0867">
        <w:rPr>
          <w:color w:val="auto"/>
          <w:lang w:val="sr-Cyrl-RS"/>
        </w:rPr>
        <w:t>два</w:t>
      </w:r>
      <w:r w:rsidRPr="006D0867">
        <w:rPr>
          <w:color w:val="auto"/>
          <w:lang w:val="sr-Cyrl-CS"/>
        </w:rPr>
        <w:t xml:space="preserve"> дана од дана пријема захтева.</w:t>
      </w:r>
    </w:p>
    <w:p w14:paraId="5A077F45" w14:textId="77777777" w:rsidR="00981EB1" w:rsidRPr="006D0867" w:rsidRDefault="00981EB1" w:rsidP="00981EB1">
      <w:pPr>
        <w:jc w:val="both"/>
        <w:rPr>
          <w:color w:val="auto"/>
          <w:lang w:val="sr-Cyrl-CS"/>
        </w:rPr>
      </w:pPr>
      <w:r w:rsidRPr="006D0867">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6D0867">
        <w:rPr>
          <w:lang w:val="sr-Cyrl-RS"/>
        </w:rPr>
        <w:t xml:space="preserve"> седам</w:t>
      </w:r>
      <w:r w:rsidRPr="006D0867">
        <w:rPr>
          <w:lang w:val="sr-Cyrl-CS"/>
        </w:rPr>
        <w:t xml:space="preserve"> дана пре истека рока за подношење понуда, без обзира на начин достављања</w:t>
      </w:r>
      <w:r w:rsidRPr="006D0867">
        <w:rPr>
          <w:lang w:val="sr-Cyrl-RS"/>
        </w:rPr>
        <w:t xml:space="preserve"> </w:t>
      </w:r>
      <w:r w:rsidRPr="006D0867">
        <w:rPr>
          <w:color w:val="auto"/>
          <w:lang w:val="sr-Cyrl-CS"/>
        </w:rPr>
        <w:t>и уколико је подносилац захтева у складу са чл</w:t>
      </w:r>
      <w:r w:rsidRPr="006D0867">
        <w:rPr>
          <w:color w:val="auto"/>
          <w:lang w:val="sr-Cyrl-RS"/>
        </w:rPr>
        <w:t>.</w:t>
      </w:r>
      <w:r w:rsidRPr="006D0867">
        <w:rPr>
          <w:color w:val="auto"/>
          <w:lang w:val="sr-Cyrl-CS"/>
        </w:rPr>
        <w:t xml:space="preserve"> 63. </w:t>
      </w:r>
      <w:r w:rsidRPr="006D0867">
        <w:rPr>
          <w:color w:val="auto"/>
          <w:lang w:val="sr-Cyrl-RS"/>
        </w:rPr>
        <w:t>с</w:t>
      </w:r>
      <w:r w:rsidRPr="006D0867">
        <w:rPr>
          <w:color w:val="auto"/>
          <w:lang w:val="sr-Cyrl-CS"/>
        </w:rPr>
        <w:t>т</w:t>
      </w:r>
      <w:r w:rsidRPr="006D0867">
        <w:rPr>
          <w:color w:val="auto"/>
          <w:lang w:val="sr-Cyrl-RS"/>
        </w:rPr>
        <w:t>.</w:t>
      </w:r>
      <w:r w:rsidRPr="006D0867">
        <w:rPr>
          <w:color w:val="auto"/>
          <w:lang w:val="sr-Cyrl-CS"/>
        </w:rPr>
        <w:t xml:space="preserve"> 2. ЗЈН указао </w:t>
      </w:r>
      <w:r w:rsidRPr="006D0867">
        <w:rPr>
          <w:color w:val="auto"/>
          <w:lang w:val="sr-Cyrl-RS"/>
        </w:rPr>
        <w:t>н</w:t>
      </w:r>
      <w:r w:rsidRPr="006D0867">
        <w:rPr>
          <w:color w:val="auto"/>
          <w:lang w:val="sr-Cyrl-CS"/>
        </w:rPr>
        <w:t xml:space="preserve">аручиоцу на евентуалне недостатке и неправилности, а наручилац исте није отклонио. </w:t>
      </w:r>
    </w:p>
    <w:p w14:paraId="6CAA6AAE" w14:textId="77777777" w:rsidR="00981EB1" w:rsidRPr="006D0867" w:rsidRDefault="00981EB1" w:rsidP="00981EB1">
      <w:pPr>
        <w:jc w:val="both"/>
        <w:rPr>
          <w:color w:val="auto"/>
          <w:lang w:val="sr-Cyrl-CS"/>
        </w:rPr>
      </w:pPr>
      <w:r w:rsidRPr="006D0867">
        <w:rPr>
          <w:color w:val="auto"/>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w:t>
      </w:r>
      <w:r w:rsidRPr="006D0867">
        <w:rPr>
          <w:color w:val="auto"/>
          <w:lang w:val="sr-Cyrl-RS"/>
        </w:rPr>
        <w:t xml:space="preserve">објављивања </w:t>
      </w:r>
      <w:r w:rsidRPr="006D0867">
        <w:rPr>
          <w:color w:val="auto"/>
          <w:lang w:val="sr-Cyrl-CS"/>
        </w:rPr>
        <w:t>одлуке на Порталу јавних набавки.</w:t>
      </w:r>
      <w:r w:rsidRPr="006D0867">
        <w:rPr>
          <w:color w:val="FF0000"/>
          <w:lang w:val="sr-Cyrl-CS"/>
        </w:rPr>
        <w:t xml:space="preserve"> </w:t>
      </w:r>
    </w:p>
    <w:p w14:paraId="60CB95A3" w14:textId="77777777" w:rsidR="00981EB1" w:rsidRPr="006D0867" w:rsidRDefault="00981EB1" w:rsidP="00981EB1">
      <w:pPr>
        <w:jc w:val="both"/>
        <w:rPr>
          <w:color w:val="auto"/>
          <w:lang w:val="sr-Cyrl-CS"/>
        </w:rPr>
      </w:pPr>
      <w:r w:rsidRPr="006D0867">
        <w:rPr>
          <w:color w:val="auto"/>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D3874F0" w14:textId="77777777" w:rsidR="00981EB1" w:rsidRPr="006D0867" w:rsidRDefault="00981EB1" w:rsidP="00981EB1">
      <w:pPr>
        <w:jc w:val="both"/>
        <w:rPr>
          <w:color w:val="auto"/>
          <w:lang w:val="sr-Cyrl-RS"/>
        </w:rPr>
      </w:pPr>
      <w:r w:rsidRPr="006D0867">
        <w:rPr>
          <w:color w:val="auto"/>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9EB1C83" w14:textId="77777777" w:rsidR="00981EB1" w:rsidRPr="006D0867" w:rsidRDefault="00981EB1" w:rsidP="00981EB1">
      <w:pPr>
        <w:jc w:val="both"/>
        <w:rPr>
          <w:color w:val="auto"/>
          <w:lang w:val="sr-Cyrl-RS"/>
        </w:rPr>
      </w:pPr>
      <w:r w:rsidRPr="006D0867">
        <w:rPr>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14:paraId="4BB1BB36" w14:textId="77777777" w:rsidR="00981EB1" w:rsidRPr="006D0867" w:rsidRDefault="00981EB1" w:rsidP="00981EB1">
      <w:pPr>
        <w:jc w:val="both"/>
        <w:rPr>
          <w:color w:val="auto"/>
          <w:lang w:val="sr-Cyrl-RS"/>
        </w:rPr>
      </w:pPr>
      <w:r w:rsidRPr="006D0867">
        <w:rPr>
          <w:color w:val="auto"/>
          <w:lang w:val="sr-Cyrl-RS"/>
        </w:rPr>
        <w:t xml:space="preserve">Захтев за заштиту права мора да садржи: </w:t>
      </w:r>
    </w:p>
    <w:p w14:paraId="7C67D690" w14:textId="77777777" w:rsidR="00981EB1" w:rsidRPr="006D0867" w:rsidRDefault="00981EB1" w:rsidP="00981EB1">
      <w:pPr>
        <w:numPr>
          <w:ilvl w:val="0"/>
          <w:numId w:val="17"/>
        </w:numPr>
        <w:jc w:val="both"/>
        <w:rPr>
          <w:color w:val="auto"/>
          <w:lang w:val="sr-Cyrl-RS"/>
        </w:rPr>
      </w:pPr>
      <w:r w:rsidRPr="006D0867">
        <w:rPr>
          <w:color w:val="auto"/>
          <w:lang w:val="sr-Cyrl-RS"/>
        </w:rPr>
        <w:t xml:space="preserve">назив и адресу подносиоца захтева и лице за контакт; </w:t>
      </w:r>
    </w:p>
    <w:p w14:paraId="369F4B3F" w14:textId="77777777" w:rsidR="00981EB1" w:rsidRPr="006D0867" w:rsidRDefault="00981EB1" w:rsidP="00981EB1">
      <w:pPr>
        <w:numPr>
          <w:ilvl w:val="0"/>
          <w:numId w:val="17"/>
        </w:numPr>
        <w:jc w:val="both"/>
        <w:rPr>
          <w:color w:val="auto"/>
        </w:rPr>
      </w:pPr>
      <w:r w:rsidRPr="006D0867">
        <w:rPr>
          <w:color w:val="auto"/>
        </w:rPr>
        <w:t>назив и адресу наручиоца;</w:t>
      </w:r>
    </w:p>
    <w:p w14:paraId="18169052" w14:textId="77777777" w:rsidR="00981EB1" w:rsidRPr="006D0867" w:rsidRDefault="00981EB1" w:rsidP="00981EB1">
      <w:pPr>
        <w:numPr>
          <w:ilvl w:val="0"/>
          <w:numId w:val="17"/>
        </w:numPr>
        <w:jc w:val="both"/>
        <w:rPr>
          <w:color w:val="auto"/>
        </w:rPr>
      </w:pPr>
      <w:r w:rsidRPr="006D0867">
        <w:rPr>
          <w:color w:val="auto"/>
        </w:rPr>
        <w:t xml:space="preserve">податке о јавној набавци која је предмет захтева, односно о одлуци наручиоца; </w:t>
      </w:r>
    </w:p>
    <w:p w14:paraId="34AB6ADD" w14:textId="77777777" w:rsidR="00981EB1" w:rsidRPr="006D0867" w:rsidRDefault="00981EB1" w:rsidP="00981EB1">
      <w:pPr>
        <w:numPr>
          <w:ilvl w:val="0"/>
          <w:numId w:val="17"/>
        </w:numPr>
        <w:jc w:val="both"/>
        <w:rPr>
          <w:color w:val="auto"/>
        </w:rPr>
      </w:pPr>
      <w:r w:rsidRPr="006D0867">
        <w:rPr>
          <w:color w:val="auto"/>
        </w:rPr>
        <w:t xml:space="preserve">повреде прописа којима се уређује поступак јавне набавке; </w:t>
      </w:r>
    </w:p>
    <w:p w14:paraId="2F2F684B" w14:textId="77777777" w:rsidR="00981EB1" w:rsidRPr="006D0867" w:rsidRDefault="00981EB1" w:rsidP="00981EB1">
      <w:pPr>
        <w:numPr>
          <w:ilvl w:val="0"/>
          <w:numId w:val="17"/>
        </w:numPr>
        <w:jc w:val="both"/>
        <w:rPr>
          <w:color w:val="auto"/>
        </w:rPr>
      </w:pPr>
      <w:r w:rsidRPr="006D0867">
        <w:rPr>
          <w:color w:val="auto"/>
        </w:rPr>
        <w:t xml:space="preserve">чињенице и доказе којима се повреде доказују; </w:t>
      </w:r>
    </w:p>
    <w:p w14:paraId="48C0CE14" w14:textId="77777777" w:rsidR="00981EB1" w:rsidRPr="006D0867" w:rsidRDefault="00981EB1" w:rsidP="00981EB1">
      <w:pPr>
        <w:numPr>
          <w:ilvl w:val="0"/>
          <w:numId w:val="17"/>
        </w:numPr>
        <w:jc w:val="both"/>
        <w:rPr>
          <w:color w:val="auto"/>
        </w:rPr>
      </w:pPr>
      <w:r w:rsidRPr="006D0867">
        <w:rPr>
          <w:color w:val="auto"/>
        </w:rPr>
        <w:lastRenderedPageBreak/>
        <w:t xml:space="preserve">потврду о уплати таксе из члана 156. ЗЈН; </w:t>
      </w:r>
    </w:p>
    <w:p w14:paraId="27AE9E06" w14:textId="77777777" w:rsidR="00981EB1" w:rsidRPr="006D0867" w:rsidRDefault="00981EB1" w:rsidP="00981EB1">
      <w:pPr>
        <w:numPr>
          <w:ilvl w:val="0"/>
          <w:numId w:val="17"/>
        </w:numPr>
        <w:jc w:val="both"/>
        <w:rPr>
          <w:color w:val="FF0000"/>
          <w:lang w:val="sr-Cyrl-RS"/>
        </w:rPr>
      </w:pPr>
      <w:r w:rsidRPr="006D0867">
        <w:rPr>
          <w:color w:val="auto"/>
        </w:rPr>
        <w:t>потпис подносиоца.</w:t>
      </w:r>
    </w:p>
    <w:p w14:paraId="70F10DF7" w14:textId="77777777" w:rsidR="00981EB1" w:rsidRPr="006D0867" w:rsidRDefault="00981EB1" w:rsidP="00981EB1">
      <w:pPr>
        <w:ind w:left="720"/>
        <w:jc w:val="both"/>
        <w:rPr>
          <w:color w:val="FF0000"/>
          <w:lang w:val="sr-Cyrl-RS"/>
        </w:rPr>
      </w:pPr>
    </w:p>
    <w:p w14:paraId="6AB1A900" w14:textId="77777777" w:rsidR="00981EB1" w:rsidRPr="006D0867" w:rsidRDefault="00981EB1" w:rsidP="00981EB1">
      <w:pPr>
        <w:jc w:val="both"/>
        <w:rPr>
          <w:color w:val="auto"/>
          <w:lang w:val="sr-Cyrl-RS"/>
        </w:rPr>
      </w:pPr>
      <w:r w:rsidRPr="006D0867">
        <w:rPr>
          <w:color w:val="auto"/>
          <w:lang w:val="sr-Cyrl-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3CAD50F9" w14:textId="77777777" w:rsidR="00981EB1" w:rsidRPr="006D0867" w:rsidRDefault="00981EB1" w:rsidP="00981EB1">
      <w:pPr>
        <w:pStyle w:val="Default"/>
        <w:jc w:val="both"/>
        <w:rPr>
          <w:rFonts w:eastAsia="Arial"/>
          <w:color w:val="auto"/>
          <w:lang w:val="sr-Cyrl-RS"/>
        </w:rPr>
      </w:pPr>
      <w:r w:rsidRPr="006D0867">
        <w:rPr>
          <w:color w:val="auto"/>
          <w:lang w:val="sr-Cyrl-RS"/>
        </w:rPr>
        <w:t xml:space="preserve">1. </w:t>
      </w:r>
      <w:r w:rsidRPr="006D0867">
        <w:rPr>
          <w:b/>
          <w:bCs/>
          <w:color w:val="auto"/>
          <w:lang w:val="sr-Cyrl-RS"/>
        </w:rPr>
        <w:t xml:space="preserve">Потврда о извршеној уплати таксе </w:t>
      </w:r>
      <w:r w:rsidRPr="006D0867">
        <w:rPr>
          <w:color w:val="auto"/>
          <w:lang w:val="sr-Cyrl-RS"/>
        </w:rPr>
        <w:t xml:space="preserve">из члана 156. ЗЈН која садржи следеће елементе: </w:t>
      </w:r>
    </w:p>
    <w:p w14:paraId="6008307B" w14:textId="77777777" w:rsidR="00981EB1" w:rsidRPr="006D0867" w:rsidRDefault="00981EB1" w:rsidP="00981EB1">
      <w:pPr>
        <w:pStyle w:val="Default"/>
        <w:jc w:val="both"/>
        <w:rPr>
          <w:rFonts w:eastAsia="Arial"/>
          <w:color w:val="auto"/>
          <w:lang w:val="sr-Cyrl-RS"/>
        </w:rPr>
      </w:pPr>
      <w:r w:rsidRPr="006D0867">
        <w:rPr>
          <w:rFonts w:eastAsia="Arial"/>
          <w:color w:val="auto"/>
          <w:lang w:val="sr-Cyrl-RS"/>
        </w:rPr>
        <w:t xml:space="preserve">   </w:t>
      </w:r>
      <w:r w:rsidRPr="006D0867">
        <w:rPr>
          <w:color w:val="auto"/>
          <w:lang w:val="sr-Cyrl-RS"/>
        </w:rPr>
        <w:t xml:space="preserve">(1) да буде издата од стране банке и да садржи печат банке; </w:t>
      </w:r>
    </w:p>
    <w:p w14:paraId="3538B839" w14:textId="77777777" w:rsidR="00981EB1" w:rsidRPr="006D0867" w:rsidRDefault="00981EB1" w:rsidP="00981EB1">
      <w:pPr>
        <w:pStyle w:val="Default"/>
        <w:jc w:val="both"/>
        <w:rPr>
          <w:color w:val="auto"/>
          <w:lang w:val="sr-Cyrl-RS"/>
        </w:rPr>
      </w:pPr>
      <w:r w:rsidRPr="006D0867">
        <w:rPr>
          <w:rFonts w:eastAsia="Arial"/>
          <w:color w:val="auto"/>
          <w:lang w:val="sr-Cyrl-RS"/>
        </w:rPr>
        <w:t xml:space="preserve">   </w:t>
      </w:r>
      <w:r w:rsidRPr="006D0867">
        <w:rPr>
          <w:color w:val="auto"/>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5C003EDE" w14:textId="77777777" w:rsidR="00981EB1" w:rsidRPr="006D0867" w:rsidRDefault="00981EB1" w:rsidP="00981EB1">
      <w:pPr>
        <w:pStyle w:val="Default"/>
        <w:jc w:val="both"/>
        <w:rPr>
          <w:rFonts w:eastAsia="Arial"/>
          <w:color w:val="auto"/>
          <w:lang w:val="sr-Cyrl-RS"/>
        </w:rPr>
      </w:pPr>
      <w:r w:rsidRPr="006D0867">
        <w:rPr>
          <w:color w:val="auto"/>
          <w:lang w:val="sr-Cyrl-R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1078B486" w14:textId="77777777" w:rsidR="00981EB1" w:rsidRPr="006D0867" w:rsidRDefault="00981EB1" w:rsidP="00981EB1">
      <w:pPr>
        <w:pStyle w:val="Default"/>
        <w:jc w:val="both"/>
        <w:rPr>
          <w:rFonts w:eastAsia="Arial"/>
          <w:color w:val="auto"/>
          <w:lang w:val="sr-Cyrl-RS"/>
        </w:rPr>
      </w:pPr>
      <w:r w:rsidRPr="006D0867">
        <w:rPr>
          <w:rFonts w:eastAsia="Arial"/>
          <w:color w:val="auto"/>
          <w:lang w:val="sr-Cyrl-RS"/>
        </w:rPr>
        <w:t xml:space="preserve">   </w:t>
      </w:r>
      <w:r w:rsidRPr="006D0867">
        <w:rPr>
          <w:color w:val="auto"/>
          <w:lang w:val="sr-Cyrl-RS"/>
        </w:rPr>
        <w:t xml:space="preserve">(3) износ таксе из члана 156. ЗЈН чија се уплата врши – 120.000 динара; </w:t>
      </w:r>
    </w:p>
    <w:p w14:paraId="01B24569" w14:textId="77777777" w:rsidR="00981EB1" w:rsidRPr="006D0867" w:rsidRDefault="00981EB1" w:rsidP="00981EB1">
      <w:pPr>
        <w:pStyle w:val="Default"/>
        <w:jc w:val="both"/>
        <w:rPr>
          <w:rFonts w:eastAsia="Arial"/>
          <w:color w:val="auto"/>
          <w:lang w:val="sr-Cyrl-RS"/>
        </w:rPr>
      </w:pPr>
      <w:r w:rsidRPr="006D0867">
        <w:rPr>
          <w:rFonts w:eastAsia="Arial"/>
          <w:color w:val="auto"/>
          <w:lang w:val="sr-Cyrl-RS"/>
        </w:rPr>
        <w:t xml:space="preserve">   </w:t>
      </w:r>
      <w:r w:rsidRPr="006D0867">
        <w:rPr>
          <w:color w:val="auto"/>
          <w:lang w:val="sr-Cyrl-RS"/>
        </w:rPr>
        <w:t xml:space="preserve">(4) број рачуна: 840-30678845-06; </w:t>
      </w:r>
    </w:p>
    <w:p w14:paraId="2F1D809F" w14:textId="77777777" w:rsidR="00981EB1" w:rsidRPr="006D0867" w:rsidRDefault="00981EB1" w:rsidP="00981EB1">
      <w:pPr>
        <w:pStyle w:val="Default"/>
        <w:jc w:val="both"/>
        <w:rPr>
          <w:rFonts w:eastAsia="Arial"/>
          <w:color w:val="auto"/>
          <w:lang w:val="sr-Cyrl-RS"/>
        </w:rPr>
      </w:pPr>
      <w:r w:rsidRPr="006D0867">
        <w:rPr>
          <w:rFonts w:eastAsia="Arial"/>
          <w:color w:val="auto"/>
          <w:lang w:val="sr-Cyrl-RS"/>
        </w:rPr>
        <w:t xml:space="preserve">   </w:t>
      </w:r>
      <w:r w:rsidRPr="006D0867">
        <w:rPr>
          <w:color w:val="auto"/>
          <w:lang w:val="sr-Cyrl-RS"/>
        </w:rPr>
        <w:t xml:space="preserve">(5) шифру плаћања: 153 или 253; </w:t>
      </w:r>
    </w:p>
    <w:p w14:paraId="19DC2570" w14:textId="77777777" w:rsidR="00981EB1" w:rsidRPr="006D0867" w:rsidRDefault="00981EB1" w:rsidP="00981EB1">
      <w:pPr>
        <w:pStyle w:val="Default"/>
        <w:jc w:val="both"/>
        <w:rPr>
          <w:rFonts w:eastAsia="Arial"/>
          <w:color w:val="auto"/>
          <w:lang w:val="sr-Cyrl-RS"/>
        </w:rPr>
      </w:pPr>
      <w:r w:rsidRPr="006D0867">
        <w:rPr>
          <w:rFonts w:eastAsia="Arial"/>
          <w:color w:val="auto"/>
          <w:lang w:val="sr-Cyrl-RS"/>
        </w:rPr>
        <w:t xml:space="preserve">   </w:t>
      </w:r>
      <w:r w:rsidRPr="006D0867">
        <w:rPr>
          <w:color w:val="auto"/>
          <w:lang w:val="sr-Cyrl-RS"/>
        </w:rPr>
        <w:t xml:space="preserve">(6) позив на број: подаци о броју или ознаци јавне набавке поводом које се подноси захтев за заштиту права; </w:t>
      </w:r>
    </w:p>
    <w:p w14:paraId="2D9503B8" w14:textId="373369B5" w:rsidR="00981EB1" w:rsidRPr="006D0867" w:rsidRDefault="00981EB1" w:rsidP="00981EB1">
      <w:pPr>
        <w:widowControl w:val="0"/>
        <w:autoSpaceDE w:val="0"/>
        <w:spacing w:line="240" w:lineRule="auto"/>
        <w:jc w:val="both"/>
        <w:rPr>
          <w:rFonts w:eastAsia="SimSun"/>
          <w:kern w:val="2"/>
          <w:lang w:val="sr-Cyrl-RS" w:bidi="hi-IN"/>
        </w:rPr>
      </w:pPr>
      <w:r w:rsidRPr="006D0867">
        <w:rPr>
          <w:rFonts w:eastAsia="Arial"/>
          <w:color w:val="auto"/>
          <w:lang w:val="sr-Cyrl-RS"/>
        </w:rPr>
        <w:t xml:space="preserve">   </w:t>
      </w:r>
      <w:r w:rsidRPr="006D0867">
        <w:rPr>
          <w:color w:val="auto"/>
          <w:lang w:val="sr-Cyrl-RS"/>
        </w:rPr>
        <w:t xml:space="preserve">(7) сврха: </w:t>
      </w:r>
      <w:r w:rsidRPr="006D0867">
        <w:rPr>
          <w:rFonts w:eastAsia="SimSun"/>
          <w:kern w:val="2"/>
          <w:lang w:val="sr-Cyrl-RS" w:bidi="hi-IN"/>
        </w:rPr>
        <w:t xml:space="preserve">ЗЗП; Стоматолошка комора Србије; </w:t>
      </w:r>
      <w:r w:rsidRPr="006D0867">
        <w:rPr>
          <w:rFonts w:eastAsia="SimSun"/>
          <w:b/>
          <w:kern w:val="2"/>
          <w:lang w:val="sr-Cyrl-RS" w:bidi="hi-IN"/>
        </w:rPr>
        <w:t>ЈН 0</w:t>
      </w:r>
      <w:r w:rsidR="007A59D9">
        <w:rPr>
          <w:rFonts w:eastAsia="SimSun"/>
          <w:b/>
          <w:kern w:val="2"/>
          <w:lang w:val="sr-Cyrl-RS" w:bidi="hi-IN"/>
        </w:rPr>
        <w:t>4</w:t>
      </w:r>
      <w:r w:rsidRPr="006D0867">
        <w:rPr>
          <w:rFonts w:eastAsia="SimSun"/>
          <w:b/>
          <w:kern w:val="2"/>
          <w:lang w:val="sr-Cyrl-RS" w:bidi="hi-IN"/>
        </w:rPr>
        <w:t>/2020</w:t>
      </w:r>
    </w:p>
    <w:p w14:paraId="48BC6F01" w14:textId="77777777" w:rsidR="00981EB1" w:rsidRPr="006D0867" w:rsidRDefault="00981EB1" w:rsidP="00981EB1">
      <w:pPr>
        <w:pStyle w:val="Default"/>
        <w:jc w:val="both"/>
        <w:rPr>
          <w:rFonts w:eastAsia="Arial"/>
          <w:color w:val="auto"/>
        </w:rPr>
      </w:pPr>
      <w:r w:rsidRPr="006D0867">
        <w:rPr>
          <w:rFonts w:eastAsia="Arial"/>
          <w:color w:val="auto"/>
          <w:lang w:val="sr-Latn-RS"/>
        </w:rPr>
        <w:t xml:space="preserve">  </w:t>
      </w:r>
      <w:r w:rsidRPr="006D0867">
        <w:rPr>
          <w:rFonts w:eastAsia="Arial"/>
          <w:color w:val="auto"/>
          <w:lang w:val="sr-Cyrl-RS"/>
        </w:rPr>
        <w:t xml:space="preserve"> </w:t>
      </w:r>
      <w:r w:rsidRPr="006D0867">
        <w:rPr>
          <w:color w:val="auto"/>
        </w:rPr>
        <w:t xml:space="preserve">(8) корисник: буџет Републике Србије; </w:t>
      </w:r>
    </w:p>
    <w:p w14:paraId="7FFB45F0" w14:textId="77777777" w:rsidR="00981EB1" w:rsidRPr="006D0867" w:rsidRDefault="00981EB1" w:rsidP="00981EB1">
      <w:pPr>
        <w:pStyle w:val="Default"/>
        <w:jc w:val="both"/>
        <w:rPr>
          <w:rFonts w:eastAsia="Arial"/>
          <w:color w:val="auto"/>
        </w:rPr>
      </w:pPr>
      <w:r w:rsidRPr="006D0867">
        <w:rPr>
          <w:rFonts w:eastAsia="Arial"/>
          <w:color w:val="auto"/>
        </w:rPr>
        <w:t xml:space="preserve">   </w:t>
      </w:r>
      <w:r w:rsidRPr="006D0867">
        <w:rPr>
          <w:color w:val="auto"/>
        </w:rPr>
        <w:t xml:space="preserve">(9) назив уплатиоца, односно назив подносиоца захтева за заштиту права за којег је извршена уплата таксе; </w:t>
      </w:r>
    </w:p>
    <w:p w14:paraId="65B6FA74" w14:textId="77777777" w:rsidR="00981EB1" w:rsidRPr="006D0867" w:rsidRDefault="00981EB1" w:rsidP="00981EB1">
      <w:pPr>
        <w:pStyle w:val="Default"/>
        <w:rPr>
          <w:color w:val="auto"/>
        </w:rPr>
      </w:pPr>
      <w:r w:rsidRPr="006D0867">
        <w:rPr>
          <w:rFonts w:eastAsia="Arial"/>
          <w:color w:val="auto"/>
        </w:rPr>
        <w:t xml:space="preserve">  </w:t>
      </w:r>
      <w:r w:rsidRPr="006D0867">
        <w:rPr>
          <w:color w:val="auto"/>
        </w:rPr>
        <w:t xml:space="preserve">(10) потпис овлашћеног лица банке, </w:t>
      </w:r>
      <w:r w:rsidRPr="006D0867">
        <w:rPr>
          <w:b/>
          <w:bCs/>
          <w:color w:val="auto"/>
        </w:rPr>
        <w:t xml:space="preserve">или </w:t>
      </w:r>
    </w:p>
    <w:p w14:paraId="37B30E21" w14:textId="77777777" w:rsidR="00981EB1" w:rsidRPr="006D0867" w:rsidRDefault="00981EB1" w:rsidP="00981EB1">
      <w:pPr>
        <w:pStyle w:val="Default"/>
        <w:jc w:val="both"/>
        <w:rPr>
          <w:color w:val="auto"/>
        </w:rPr>
      </w:pPr>
      <w:r w:rsidRPr="006D0867">
        <w:rPr>
          <w:color w:val="auto"/>
        </w:rPr>
        <w:t xml:space="preserve">2. </w:t>
      </w:r>
      <w:r w:rsidRPr="006D0867">
        <w:rPr>
          <w:b/>
          <w:bCs/>
          <w:color w:val="auto"/>
        </w:rPr>
        <w:t>Налог за уплату</w:t>
      </w:r>
      <w:r w:rsidRPr="006D0867">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D0867">
        <w:rPr>
          <w:b/>
          <w:bCs/>
          <w:color w:val="auto"/>
        </w:rPr>
        <w:t xml:space="preserve">или </w:t>
      </w:r>
    </w:p>
    <w:p w14:paraId="6B31E798" w14:textId="77777777" w:rsidR="00981EB1" w:rsidRPr="006D0867" w:rsidRDefault="00981EB1" w:rsidP="00981EB1">
      <w:pPr>
        <w:pStyle w:val="Default"/>
        <w:jc w:val="both"/>
        <w:rPr>
          <w:color w:val="auto"/>
        </w:rPr>
      </w:pPr>
      <w:r w:rsidRPr="006D0867">
        <w:rPr>
          <w:color w:val="auto"/>
        </w:rPr>
        <w:t xml:space="preserve">3. </w:t>
      </w:r>
      <w:r w:rsidRPr="006D0867">
        <w:rPr>
          <w:b/>
          <w:bCs/>
          <w:color w:val="auto"/>
        </w:rPr>
        <w:t>Потврда издата од стране Републике Србије, Министарства финансија, Управе за трезор</w:t>
      </w:r>
      <w:r w:rsidRPr="006D0867">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D0867">
        <w:rPr>
          <w:b/>
          <w:bCs/>
          <w:color w:val="auto"/>
        </w:rPr>
        <w:t xml:space="preserve">или </w:t>
      </w:r>
    </w:p>
    <w:p w14:paraId="748EA9BA" w14:textId="77777777" w:rsidR="00981EB1" w:rsidRPr="006D0867" w:rsidRDefault="00981EB1" w:rsidP="00981EB1">
      <w:pPr>
        <w:jc w:val="both"/>
        <w:rPr>
          <w:color w:val="auto"/>
          <w:lang w:val="sr-Cyrl-RS"/>
        </w:rPr>
      </w:pPr>
      <w:r w:rsidRPr="006D0867">
        <w:rPr>
          <w:color w:val="auto"/>
        </w:rPr>
        <w:t xml:space="preserve">4. </w:t>
      </w:r>
      <w:r w:rsidRPr="006D0867">
        <w:rPr>
          <w:b/>
          <w:bCs/>
          <w:color w:val="auto"/>
        </w:rPr>
        <w:t>Потврда издата од стране Народне банке Србије</w:t>
      </w:r>
      <w:r w:rsidRPr="006D0867">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14:paraId="201239FC" w14:textId="77777777" w:rsidR="00981EB1" w:rsidRPr="006D0867" w:rsidRDefault="00981EB1" w:rsidP="00981EB1">
      <w:pPr>
        <w:jc w:val="both"/>
        <w:rPr>
          <w:color w:val="auto"/>
          <w:lang w:val="sr-Cyrl-RS"/>
        </w:rPr>
      </w:pPr>
    </w:p>
    <w:p w14:paraId="7647444C" w14:textId="77777777" w:rsidR="00981EB1" w:rsidRPr="006D0867" w:rsidRDefault="00981EB1" w:rsidP="00981EB1">
      <w:pPr>
        <w:jc w:val="both"/>
        <w:rPr>
          <w:color w:val="auto"/>
          <w:lang w:val="sr-Cyrl-RS"/>
        </w:rPr>
      </w:pPr>
      <w:r w:rsidRPr="006D0867">
        <w:rPr>
          <w:rFonts w:eastAsia="TimesNewRomanPSMT"/>
          <w:bCs/>
          <w:color w:val="auto"/>
          <w:lang w:val="sr-Cyrl-RS"/>
        </w:rPr>
        <w:t xml:space="preserve">Поступак заштите права понуђача регулисан је одредбама чл. 138. - 166. </w:t>
      </w:r>
      <w:r w:rsidRPr="006D0867">
        <w:rPr>
          <w:rFonts w:eastAsia="TimesNewRomanPSMT"/>
          <w:bCs/>
          <w:color w:val="auto"/>
        </w:rPr>
        <w:t>ЗЈН.</w:t>
      </w:r>
    </w:p>
    <w:p w14:paraId="271409F4" w14:textId="77777777" w:rsidR="00981EB1" w:rsidRPr="006D0867" w:rsidRDefault="00981EB1" w:rsidP="00981EB1">
      <w:pPr>
        <w:jc w:val="both"/>
        <w:rPr>
          <w:color w:val="auto"/>
          <w:lang w:val="sr-Cyrl-RS"/>
        </w:rPr>
      </w:pPr>
    </w:p>
    <w:p w14:paraId="181DBB40" w14:textId="77777777" w:rsidR="00AE611E" w:rsidRPr="006D0867" w:rsidRDefault="00AE611E" w:rsidP="00AE611E">
      <w:pPr>
        <w:jc w:val="both"/>
        <w:rPr>
          <w:color w:val="auto"/>
          <w:lang w:val="sr-Cyrl-RS"/>
        </w:rPr>
      </w:pPr>
    </w:p>
    <w:p w14:paraId="47A542A4" w14:textId="77777777" w:rsidR="00AE611E" w:rsidRPr="006D0867" w:rsidRDefault="00AE611E" w:rsidP="00AE611E">
      <w:pPr>
        <w:pStyle w:val="BodyText31"/>
        <w:spacing w:after="0"/>
        <w:jc w:val="center"/>
        <w:rPr>
          <w:sz w:val="24"/>
          <w:szCs w:val="24"/>
        </w:rPr>
      </w:pPr>
    </w:p>
    <w:p w14:paraId="407158F1" w14:textId="77777777" w:rsidR="00AE611E" w:rsidRPr="006D0867" w:rsidRDefault="00AE611E" w:rsidP="00ED18C8">
      <w:pPr>
        <w:pStyle w:val="Default"/>
        <w:rPr>
          <w:b/>
          <w:bCs/>
          <w:u w:val="single"/>
          <w:lang w:val="sr-Cyrl-RS"/>
        </w:rPr>
      </w:pPr>
    </w:p>
    <w:sectPr w:rsidR="00AE611E" w:rsidRPr="006D0867" w:rsidSect="00A334D7">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F3FC4" w14:textId="77777777" w:rsidR="00CD777A" w:rsidRDefault="00CD777A" w:rsidP="00752337">
      <w:pPr>
        <w:spacing w:line="240" w:lineRule="auto"/>
      </w:pPr>
      <w:r>
        <w:separator/>
      </w:r>
    </w:p>
  </w:endnote>
  <w:endnote w:type="continuationSeparator" w:id="0">
    <w:p w14:paraId="6D3D6878" w14:textId="77777777" w:rsidR="00CD777A" w:rsidRDefault="00CD777A" w:rsidP="00752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427352"/>
      <w:docPartObj>
        <w:docPartGallery w:val="Page Numbers (Bottom of Page)"/>
        <w:docPartUnique/>
      </w:docPartObj>
    </w:sdtPr>
    <w:sdtEndPr>
      <w:rPr>
        <w:noProof/>
      </w:rPr>
    </w:sdtEndPr>
    <w:sdtContent>
      <w:p w14:paraId="42866D66" w14:textId="77777777" w:rsidR="000D0D36" w:rsidRDefault="000D0D3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301CE1" w14:textId="77777777" w:rsidR="000D0D36" w:rsidRDefault="000D0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1C5BA" w14:textId="77777777" w:rsidR="00CD777A" w:rsidRDefault="00CD777A" w:rsidP="00752337">
      <w:pPr>
        <w:spacing w:line="240" w:lineRule="auto"/>
      </w:pPr>
      <w:r>
        <w:separator/>
      </w:r>
    </w:p>
  </w:footnote>
  <w:footnote w:type="continuationSeparator" w:id="0">
    <w:p w14:paraId="20156AA5" w14:textId="77777777" w:rsidR="00CD777A" w:rsidRDefault="00CD777A" w:rsidP="007523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9"/>
    <w:lvl w:ilvl="0">
      <w:start w:val="1"/>
      <w:numFmt w:val="bullet"/>
      <w:lvlText w:val=""/>
      <w:lvlJc w:val="left"/>
      <w:pPr>
        <w:tabs>
          <w:tab w:val="num" w:pos="0"/>
        </w:tabs>
        <w:ind w:left="720" w:hanging="360"/>
      </w:pPr>
      <w:rPr>
        <w:rFonts w:ascii="Wingdings" w:hAnsi="Wingdings" w:cs="Wingdings"/>
        <w:i w:val="0"/>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singleLevel"/>
    <w:tmpl w:val="00000004"/>
    <w:name w:val="WW8Num14"/>
    <w:lvl w:ilvl="0">
      <w:start w:val="1"/>
      <w:numFmt w:val="decimal"/>
      <w:lvlText w:val="%1)"/>
      <w:lvlJc w:val="left"/>
      <w:pPr>
        <w:tabs>
          <w:tab w:val="num" w:pos="0"/>
        </w:tabs>
        <w:ind w:left="720" w:hanging="360"/>
      </w:pPr>
      <w:rPr>
        <w:lang w:val="sr-Cyrl-RS"/>
      </w:rPr>
    </w:lvl>
  </w:abstractNum>
  <w:abstractNum w:abstractNumId="3" w15:restartNumberingAfterBreak="0">
    <w:nsid w:val="00000005"/>
    <w:multiLevelType w:val="singleLevel"/>
    <w:tmpl w:val="F65E1FD8"/>
    <w:name w:val="WW8Num15"/>
    <w:lvl w:ilvl="0">
      <w:start w:val="1"/>
      <w:numFmt w:val="decimal"/>
      <w:lvlText w:val="%1)"/>
      <w:lvlJc w:val="left"/>
      <w:pPr>
        <w:tabs>
          <w:tab w:val="num" w:pos="0"/>
        </w:tabs>
        <w:ind w:left="720" w:hanging="360"/>
      </w:pPr>
      <w:rPr>
        <w:rFonts w:ascii="Times New Roman" w:eastAsia="TimesNewRomanPSMT" w:hAnsi="Times New Roman" w:cs="Times New Roman" w:hint="default"/>
        <w:bCs/>
        <w:lang w:val="sr-Cyrl-RS"/>
      </w:rPr>
    </w:lvl>
  </w:abstractNum>
  <w:abstractNum w:abstractNumId="4" w15:restartNumberingAfterBreak="0">
    <w:nsid w:val="00000007"/>
    <w:multiLevelType w:val="singleLevel"/>
    <w:tmpl w:val="00000007"/>
    <w:name w:val="WW8Num17"/>
    <w:lvl w:ilvl="0">
      <w:start w:val="1"/>
      <w:numFmt w:val="bullet"/>
      <w:lvlText w:val=""/>
      <w:lvlJc w:val="left"/>
      <w:pPr>
        <w:tabs>
          <w:tab w:val="num" w:pos="0"/>
        </w:tabs>
        <w:ind w:left="720" w:hanging="360"/>
      </w:pPr>
      <w:rPr>
        <w:rFonts w:ascii="Symbol" w:hAnsi="Symbol" w:cs="Symbol" w:hint="default"/>
        <w:color w:val="auto"/>
        <w:lang w:val="sr-Cyrl-RS"/>
      </w:rPr>
    </w:lvl>
  </w:abstractNum>
  <w:abstractNum w:abstractNumId="5" w15:restartNumberingAfterBreak="0">
    <w:nsid w:val="00000008"/>
    <w:multiLevelType w:val="singleLevel"/>
    <w:tmpl w:val="00000008"/>
    <w:name w:val="WW8Num18"/>
    <w:lvl w:ilvl="0">
      <w:numFmt w:val="bullet"/>
      <w:lvlText w:val="-"/>
      <w:lvlJc w:val="left"/>
      <w:pPr>
        <w:tabs>
          <w:tab w:val="num" w:pos="0"/>
        </w:tabs>
        <w:ind w:left="644" w:hanging="360"/>
      </w:pPr>
      <w:rPr>
        <w:rFonts w:ascii="Verdana" w:hAnsi="Verdana" w:cs="Verdana" w:hint="default"/>
        <w:color w:val="auto"/>
        <w:kern w:val="1"/>
        <w:lang w:val="sr-Latn-RS" w:eastAsia="en-US"/>
      </w:rPr>
    </w:lvl>
  </w:abstractNum>
  <w:abstractNum w:abstractNumId="6" w15:restartNumberingAfterBreak="0">
    <w:nsid w:val="00000009"/>
    <w:multiLevelType w:val="singleLevel"/>
    <w:tmpl w:val="00000009"/>
    <w:name w:val="WW8Num19"/>
    <w:lvl w:ilvl="0">
      <w:start w:val="1"/>
      <w:numFmt w:val="bullet"/>
      <w:lvlText w:val=""/>
      <w:lvlJc w:val="left"/>
      <w:pPr>
        <w:tabs>
          <w:tab w:val="num" w:pos="0"/>
        </w:tabs>
        <w:ind w:left="720" w:hanging="360"/>
      </w:pPr>
      <w:rPr>
        <w:rFonts w:ascii="Wingdings" w:hAnsi="Wingdings" w:cs="Wingdings" w:hint="default"/>
      </w:rPr>
    </w:lvl>
  </w:abstractNum>
  <w:abstractNum w:abstractNumId="7" w15:restartNumberingAfterBreak="0">
    <w:nsid w:val="0000000A"/>
    <w:multiLevelType w:val="singleLevel"/>
    <w:tmpl w:val="0000000A"/>
    <w:name w:val="WW8Num20"/>
    <w:lvl w:ilvl="0">
      <w:start w:val="1"/>
      <w:numFmt w:val="bullet"/>
      <w:lvlText w:val=""/>
      <w:lvlJc w:val="left"/>
      <w:pPr>
        <w:tabs>
          <w:tab w:val="num" w:pos="0"/>
        </w:tabs>
        <w:ind w:left="1440" w:hanging="360"/>
      </w:pPr>
      <w:rPr>
        <w:rFonts w:ascii="Symbol" w:hAnsi="Symbol" w:cs="Symbol" w:hint="default"/>
      </w:rPr>
    </w:lvl>
  </w:abstractNum>
  <w:abstractNum w:abstractNumId="8" w15:restartNumberingAfterBreak="0">
    <w:nsid w:val="0000000B"/>
    <w:multiLevelType w:val="singleLevel"/>
    <w:tmpl w:val="0000000B"/>
    <w:name w:val="WW8Num21"/>
    <w:lvl w:ilvl="0">
      <w:start w:val="1"/>
      <w:numFmt w:val="decimal"/>
      <w:lvlText w:val="%1)"/>
      <w:lvlJc w:val="left"/>
      <w:pPr>
        <w:tabs>
          <w:tab w:val="num" w:pos="0"/>
        </w:tabs>
        <w:ind w:left="1080" w:hanging="360"/>
      </w:pPr>
      <w:rPr>
        <w:rFonts w:cs="Arial" w:hint="default"/>
        <w:lang w:val="sr-Cyrl-CS"/>
      </w:rPr>
    </w:lvl>
  </w:abstractNum>
  <w:abstractNum w:abstractNumId="9" w15:restartNumberingAfterBreak="0">
    <w:nsid w:val="0000000C"/>
    <w:multiLevelType w:val="singleLevel"/>
    <w:tmpl w:val="0000000C"/>
    <w:name w:val="WW8Num22"/>
    <w:lvl w:ilvl="0">
      <w:start w:val="1"/>
      <w:numFmt w:val="bullet"/>
      <w:lvlText w:val=""/>
      <w:lvlJc w:val="left"/>
      <w:pPr>
        <w:tabs>
          <w:tab w:val="num" w:pos="0"/>
        </w:tabs>
        <w:ind w:left="720" w:hanging="360"/>
      </w:pPr>
      <w:rPr>
        <w:rFonts w:ascii="Wingdings" w:hAnsi="Wingdings" w:cs="Wingdings" w:hint="default"/>
        <w:lang w:val="sr-Cyrl-RS"/>
      </w:rPr>
    </w:lvl>
  </w:abstractNum>
  <w:abstractNum w:abstractNumId="10" w15:restartNumberingAfterBreak="0">
    <w:nsid w:val="0000000D"/>
    <w:multiLevelType w:val="singleLevel"/>
    <w:tmpl w:val="0000000D"/>
    <w:name w:val="WW8Num23"/>
    <w:lvl w:ilvl="0">
      <w:start w:val="1"/>
      <w:numFmt w:val="decimal"/>
      <w:lvlText w:val="%1)"/>
      <w:lvlJc w:val="left"/>
      <w:pPr>
        <w:tabs>
          <w:tab w:val="num" w:pos="0"/>
        </w:tabs>
        <w:ind w:left="1080" w:hanging="360"/>
      </w:pPr>
      <w:rPr>
        <w:rFonts w:cs="Arial"/>
      </w:rPr>
    </w:lvl>
  </w:abstractNum>
  <w:abstractNum w:abstractNumId="11" w15:restartNumberingAfterBreak="0">
    <w:nsid w:val="0000000E"/>
    <w:multiLevelType w:val="singleLevel"/>
    <w:tmpl w:val="0000000E"/>
    <w:name w:val="WW8Num24"/>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8F"/>
    <w:multiLevelType w:val="hybridMultilevel"/>
    <w:tmpl w:val="16CF80F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7A43BFA"/>
    <w:multiLevelType w:val="hybridMultilevel"/>
    <w:tmpl w:val="A53449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0AC71D40"/>
    <w:multiLevelType w:val="hybridMultilevel"/>
    <w:tmpl w:val="82FC8AB8"/>
    <w:lvl w:ilvl="0" w:tplc="A19ED3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15:restartNumberingAfterBreak="0">
    <w:nsid w:val="0F8F1C43"/>
    <w:multiLevelType w:val="hybridMultilevel"/>
    <w:tmpl w:val="5DACF856"/>
    <w:lvl w:ilvl="0" w:tplc="9FE45F60">
      <w:start w:val="5"/>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1063860"/>
    <w:multiLevelType w:val="hybridMultilevel"/>
    <w:tmpl w:val="80967B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5892818"/>
    <w:multiLevelType w:val="hybridMultilevel"/>
    <w:tmpl w:val="8FAE79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8CC556F"/>
    <w:multiLevelType w:val="hybridMultilevel"/>
    <w:tmpl w:val="4D16AD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02A71CB"/>
    <w:multiLevelType w:val="hybridMultilevel"/>
    <w:tmpl w:val="04929106"/>
    <w:lvl w:ilvl="0" w:tplc="6CF67A80">
      <w:numFmt w:val="bullet"/>
      <w:lvlText w:val="-"/>
      <w:lvlJc w:val="left"/>
      <w:pPr>
        <w:ind w:left="644"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456C4E"/>
    <w:multiLevelType w:val="hybridMultilevel"/>
    <w:tmpl w:val="A84619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D679BB"/>
    <w:multiLevelType w:val="hybridMultilevel"/>
    <w:tmpl w:val="15664408"/>
    <w:lvl w:ilvl="0" w:tplc="EF76287A">
      <w:start w:val="2"/>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37377929"/>
    <w:multiLevelType w:val="hybridMultilevel"/>
    <w:tmpl w:val="F9FE2126"/>
    <w:lvl w:ilvl="0" w:tplc="1C36AFA0">
      <w:start w:val="1"/>
      <w:numFmt w:val="decimal"/>
      <w:lvlText w:val="%1."/>
      <w:lvlJc w:val="left"/>
      <w:pPr>
        <w:ind w:left="720" w:hanging="360"/>
      </w:pPr>
      <w:rPr>
        <w:rFonts w:hint="default"/>
        <w:b/>
        <w:b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F472C01"/>
    <w:multiLevelType w:val="hybridMultilevel"/>
    <w:tmpl w:val="E0CA2178"/>
    <w:lvl w:ilvl="0" w:tplc="EF76287A">
      <w:start w:val="2"/>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1340AB7"/>
    <w:multiLevelType w:val="hybridMultilevel"/>
    <w:tmpl w:val="4D16AD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6982771C"/>
    <w:multiLevelType w:val="hybridMultilevel"/>
    <w:tmpl w:val="98E4EE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6BC95222"/>
    <w:multiLevelType w:val="hybridMultilevel"/>
    <w:tmpl w:val="EC9CA6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7A4D24BB"/>
    <w:multiLevelType w:val="hybridMultilevel"/>
    <w:tmpl w:val="180605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11"/>
  </w:num>
  <w:num w:numId="6">
    <w:abstractNumId w:val="21"/>
  </w:num>
  <w:num w:numId="7">
    <w:abstractNumId w:val="16"/>
  </w:num>
  <w:num w:numId="8">
    <w:abstractNumId w:val="17"/>
  </w:num>
  <w:num w:numId="9">
    <w:abstractNumId w:val="26"/>
  </w:num>
  <w:num w:numId="10">
    <w:abstractNumId w:val="13"/>
  </w:num>
  <w:num w:numId="11">
    <w:abstractNumId w:val="23"/>
  </w:num>
  <w:num w:numId="12">
    <w:abstractNumId w:val="1"/>
  </w:num>
  <w:num w:numId="13">
    <w:abstractNumId w:val="8"/>
  </w:num>
  <w:num w:numId="14">
    <w:abstractNumId w:val="10"/>
  </w:num>
  <w:num w:numId="15">
    <w:abstractNumId w:val="5"/>
  </w:num>
  <w:num w:numId="16">
    <w:abstractNumId w:val="0"/>
  </w:num>
  <w:num w:numId="17">
    <w:abstractNumId w:val="2"/>
  </w:num>
  <w:num w:numId="18">
    <w:abstractNumId w:val="4"/>
  </w:num>
  <w:num w:numId="19">
    <w:abstractNumId w:val="22"/>
  </w:num>
  <w:num w:numId="20">
    <w:abstractNumId w:val="20"/>
  </w:num>
  <w:num w:numId="21">
    <w:abstractNumId w:val="14"/>
  </w:num>
  <w:num w:numId="22">
    <w:abstractNumId w:val="27"/>
  </w:num>
  <w:num w:numId="23">
    <w:abstractNumId w:val="25"/>
  </w:num>
  <w:num w:numId="24">
    <w:abstractNumId w:val="24"/>
  </w:num>
  <w:num w:numId="25">
    <w:abstractNumId w:val="18"/>
  </w:num>
  <w:num w:numId="26">
    <w:abstractNumId w:val="19"/>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33"/>
    <w:rsid w:val="0001219F"/>
    <w:rsid w:val="000342E0"/>
    <w:rsid w:val="00052057"/>
    <w:rsid w:val="00056E87"/>
    <w:rsid w:val="000726C3"/>
    <w:rsid w:val="00087873"/>
    <w:rsid w:val="00087B77"/>
    <w:rsid w:val="000B36DE"/>
    <w:rsid w:val="000D0D36"/>
    <w:rsid w:val="000E63FB"/>
    <w:rsid w:val="000F0A33"/>
    <w:rsid w:val="000F1C67"/>
    <w:rsid w:val="0011030B"/>
    <w:rsid w:val="00150712"/>
    <w:rsid w:val="0015476A"/>
    <w:rsid w:val="001560A6"/>
    <w:rsid w:val="00184825"/>
    <w:rsid w:val="001A320D"/>
    <w:rsid w:val="001C3764"/>
    <w:rsid w:val="001D0607"/>
    <w:rsid w:val="001D5F93"/>
    <w:rsid w:val="0020447D"/>
    <w:rsid w:val="0020509C"/>
    <w:rsid w:val="002105BF"/>
    <w:rsid w:val="0027041F"/>
    <w:rsid w:val="0027683E"/>
    <w:rsid w:val="002A0154"/>
    <w:rsid w:val="002B3F1D"/>
    <w:rsid w:val="00306B33"/>
    <w:rsid w:val="00326A5C"/>
    <w:rsid w:val="00377ADB"/>
    <w:rsid w:val="00381EBD"/>
    <w:rsid w:val="003A20B6"/>
    <w:rsid w:val="003C25D3"/>
    <w:rsid w:val="003E2865"/>
    <w:rsid w:val="003E3CB2"/>
    <w:rsid w:val="003F5502"/>
    <w:rsid w:val="00406CFF"/>
    <w:rsid w:val="00420332"/>
    <w:rsid w:val="0043799A"/>
    <w:rsid w:val="00456CD5"/>
    <w:rsid w:val="00470409"/>
    <w:rsid w:val="00483106"/>
    <w:rsid w:val="00491A21"/>
    <w:rsid w:val="0049410D"/>
    <w:rsid w:val="004A70EF"/>
    <w:rsid w:val="005036CE"/>
    <w:rsid w:val="00536B60"/>
    <w:rsid w:val="00543B8F"/>
    <w:rsid w:val="00593F86"/>
    <w:rsid w:val="005C2E56"/>
    <w:rsid w:val="005E7D2C"/>
    <w:rsid w:val="00651ED4"/>
    <w:rsid w:val="00652DD4"/>
    <w:rsid w:val="006A4901"/>
    <w:rsid w:val="006B0253"/>
    <w:rsid w:val="006C22B3"/>
    <w:rsid w:val="006C5AE7"/>
    <w:rsid w:val="006C658E"/>
    <w:rsid w:val="006D0867"/>
    <w:rsid w:val="006D140B"/>
    <w:rsid w:val="006D372C"/>
    <w:rsid w:val="006D3E57"/>
    <w:rsid w:val="006D4FD7"/>
    <w:rsid w:val="006F17CE"/>
    <w:rsid w:val="00705817"/>
    <w:rsid w:val="00752337"/>
    <w:rsid w:val="00756E0E"/>
    <w:rsid w:val="007570BB"/>
    <w:rsid w:val="00765D8D"/>
    <w:rsid w:val="007855E5"/>
    <w:rsid w:val="007A59D9"/>
    <w:rsid w:val="007C3301"/>
    <w:rsid w:val="00803959"/>
    <w:rsid w:val="008064A6"/>
    <w:rsid w:val="00813D31"/>
    <w:rsid w:val="00842999"/>
    <w:rsid w:val="00843849"/>
    <w:rsid w:val="008577BB"/>
    <w:rsid w:val="008A662D"/>
    <w:rsid w:val="008A6FA4"/>
    <w:rsid w:val="008D399C"/>
    <w:rsid w:val="008F12D7"/>
    <w:rsid w:val="009210AF"/>
    <w:rsid w:val="00946B51"/>
    <w:rsid w:val="00956384"/>
    <w:rsid w:val="00967905"/>
    <w:rsid w:val="00970530"/>
    <w:rsid w:val="00976B05"/>
    <w:rsid w:val="00981EB1"/>
    <w:rsid w:val="00982EE1"/>
    <w:rsid w:val="0098469D"/>
    <w:rsid w:val="00984A33"/>
    <w:rsid w:val="00986BBD"/>
    <w:rsid w:val="009B5662"/>
    <w:rsid w:val="009D0F93"/>
    <w:rsid w:val="009D6622"/>
    <w:rsid w:val="009E74B2"/>
    <w:rsid w:val="00A05AD0"/>
    <w:rsid w:val="00A12E2A"/>
    <w:rsid w:val="00A26A76"/>
    <w:rsid w:val="00A26F22"/>
    <w:rsid w:val="00A334D7"/>
    <w:rsid w:val="00A36F2E"/>
    <w:rsid w:val="00A769C9"/>
    <w:rsid w:val="00A9556D"/>
    <w:rsid w:val="00AE14CD"/>
    <w:rsid w:val="00AE611E"/>
    <w:rsid w:val="00AF5850"/>
    <w:rsid w:val="00B06384"/>
    <w:rsid w:val="00B068DC"/>
    <w:rsid w:val="00B27468"/>
    <w:rsid w:val="00B70E06"/>
    <w:rsid w:val="00B83BD9"/>
    <w:rsid w:val="00B85017"/>
    <w:rsid w:val="00BC2352"/>
    <w:rsid w:val="00BE5E30"/>
    <w:rsid w:val="00BF14FC"/>
    <w:rsid w:val="00C04769"/>
    <w:rsid w:val="00C30607"/>
    <w:rsid w:val="00C334A9"/>
    <w:rsid w:val="00C60020"/>
    <w:rsid w:val="00CA1D48"/>
    <w:rsid w:val="00CA4ADE"/>
    <w:rsid w:val="00CD2A56"/>
    <w:rsid w:val="00CD50AB"/>
    <w:rsid w:val="00CD6A51"/>
    <w:rsid w:val="00CD6D6C"/>
    <w:rsid w:val="00CD777A"/>
    <w:rsid w:val="00D33331"/>
    <w:rsid w:val="00D37CDB"/>
    <w:rsid w:val="00D54430"/>
    <w:rsid w:val="00D5551F"/>
    <w:rsid w:val="00D61DD8"/>
    <w:rsid w:val="00D87F17"/>
    <w:rsid w:val="00D93140"/>
    <w:rsid w:val="00D939A0"/>
    <w:rsid w:val="00DA1404"/>
    <w:rsid w:val="00DD44A2"/>
    <w:rsid w:val="00DE50BE"/>
    <w:rsid w:val="00E07379"/>
    <w:rsid w:val="00E43A2E"/>
    <w:rsid w:val="00E82687"/>
    <w:rsid w:val="00E90DEB"/>
    <w:rsid w:val="00E91333"/>
    <w:rsid w:val="00EB0003"/>
    <w:rsid w:val="00ED18C8"/>
    <w:rsid w:val="00ED2DF0"/>
    <w:rsid w:val="00EF58C0"/>
    <w:rsid w:val="00EF777C"/>
    <w:rsid w:val="00F20D6E"/>
    <w:rsid w:val="00F475F3"/>
    <w:rsid w:val="00F71EA3"/>
    <w:rsid w:val="00F74391"/>
    <w:rsid w:val="00F91EE3"/>
    <w:rsid w:val="00FB0713"/>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E9762"/>
  <w15:docId w15:val="{E8C505FC-C6BE-4A96-8F85-089CC74C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33"/>
    <w:pPr>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3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752337"/>
    <w:rPr>
      <w:color w:val="0000FF"/>
      <w:u w:val="single"/>
    </w:rPr>
  </w:style>
  <w:style w:type="paragraph" w:customStyle="1" w:styleId="ListParagraph1">
    <w:name w:val="List Paragraph1"/>
    <w:basedOn w:val="Normal"/>
    <w:rsid w:val="00752337"/>
    <w:pPr>
      <w:ind w:left="720"/>
    </w:pPr>
  </w:style>
  <w:style w:type="paragraph" w:styleId="Header">
    <w:name w:val="header"/>
    <w:basedOn w:val="Normal"/>
    <w:link w:val="HeaderChar"/>
    <w:uiPriority w:val="99"/>
    <w:unhideWhenUsed/>
    <w:rsid w:val="00752337"/>
    <w:pPr>
      <w:tabs>
        <w:tab w:val="center" w:pos="4513"/>
        <w:tab w:val="right" w:pos="9026"/>
      </w:tabs>
      <w:spacing w:line="240" w:lineRule="auto"/>
    </w:pPr>
  </w:style>
  <w:style w:type="character" w:customStyle="1" w:styleId="HeaderChar">
    <w:name w:val="Header Char"/>
    <w:basedOn w:val="DefaultParagraphFont"/>
    <w:link w:val="Header"/>
    <w:uiPriority w:val="99"/>
    <w:rsid w:val="00752337"/>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uiPriority w:val="99"/>
    <w:unhideWhenUsed/>
    <w:rsid w:val="00752337"/>
    <w:pPr>
      <w:tabs>
        <w:tab w:val="center" w:pos="4513"/>
        <w:tab w:val="right" w:pos="9026"/>
      </w:tabs>
      <w:spacing w:line="240" w:lineRule="auto"/>
    </w:pPr>
  </w:style>
  <w:style w:type="character" w:customStyle="1" w:styleId="FooterChar">
    <w:name w:val="Footer Char"/>
    <w:basedOn w:val="DefaultParagraphFont"/>
    <w:link w:val="Footer"/>
    <w:uiPriority w:val="99"/>
    <w:rsid w:val="00752337"/>
    <w:rPr>
      <w:rFonts w:ascii="Times New Roman" w:eastAsia="Arial Unicode MS" w:hAnsi="Times New Roman" w:cs="Times New Roman"/>
      <w:color w:val="000000"/>
      <w:kern w:val="1"/>
      <w:sz w:val="24"/>
      <w:szCs w:val="24"/>
      <w:lang w:eastAsia="zh-CN"/>
    </w:rPr>
  </w:style>
  <w:style w:type="paragraph" w:customStyle="1" w:styleId="BodyText21">
    <w:name w:val="Body Text 21"/>
    <w:basedOn w:val="Normal"/>
    <w:rsid w:val="00AE611E"/>
    <w:pPr>
      <w:spacing w:after="120" w:line="480" w:lineRule="auto"/>
    </w:pPr>
  </w:style>
  <w:style w:type="paragraph" w:customStyle="1" w:styleId="BodyText31">
    <w:name w:val="Body Text 31"/>
    <w:basedOn w:val="Normal"/>
    <w:rsid w:val="00AE611E"/>
    <w:pPr>
      <w:spacing w:after="120"/>
    </w:pPr>
    <w:rPr>
      <w:rFonts w:eastAsia="Times New Roman"/>
      <w:sz w:val="16"/>
      <w:szCs w:val="16"/>
    </w:rPr>
  </w:style>
  <w:style w:type="character" w:styleId="Strong">
    <w:name w:val="Strong"/>
    <w:qFormat/>
    <w:rsid w:val="00AE611E"/>
    <w:rPr>
      <w:b/>
      <w:bCs/>
    </w:rPr>
  </w:style>
  <w:style w:type="paragraph" w:styleId="ListParagraph">
    <w:name w:val="List Paragraph"/>
    <w:basedOn w:val="Normal"/>
    <w:qFormat/>
    <w:rsid w:val="00381EBD"/>
    <w:pPr>
      <w:ind w:left="720"/>
      <w:contextualSpacing/>
    </w:pPr>
  </w:style>
  <w:style w:type="character" w:styleId="UnresolvedMention">
    <w:name w:val="Unresolved Mention"/>
    <w:basedOn w:val="DefaultParagraphFont"/>
    <w:uiPriority w:val="99"/>
    <w:semiHidden/>
    <w:unhideWhenUsed/>
    <w:rsid w:val="00381EBD"/>
    <w:rPr>
      <w:color w:val="605E5C"/>
      <w:shd w:val="clear" w:color="auto" w:fill="E1DFDD"/>
    </w:rPr>
  </w:style>
  <w:style w:type="table" w:styleId="TableGrid">
    <w:name w:val="Table Grid"/>
    <w:basedOn w:val="TableNormal"/>
    <w:uiPriority w:val="59"/>
    <w:unhideWhenUsed/>
    <w:rsid w:val="00BC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7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76A"/>
    <w:rPr>
      <w:rFonts w:ascii="Segoe UI" w:eastAsia="Arial Unicode MS" w:hAnsi="Segoe UI" w:cs="Segoe UI"/>
      <w:color w:val="000000"/>
      <w:kern w:val="1"/>
      <w:sz w:val="18"/>
      <w:szCs w:val="18"/>
      <w:lang w:eastAsia="zh-CN"/>
    </w:rPr>
  </w:style>
  <w:style w:type="character" w:styleId="CommentReference">
    <w:name w:val="annotation reference"/>
    <w:basedOn w:val="DefaultParagraphFont"/>
    <w:uiPriority w:val="99"/>
    <w:semiHidden/>
    <w:unhideWhenUsed/>
    <w:rsid w:val="00CD6D6C"/>
    <w:rPr>
      <w:sz w:val="16"/>
      <w:szCs w:val="16"/>
    </w:rPr>
  </w:style>
  <w:style w:type="paragraph" w:styleId="CommentText">
    <w:name w:val="annotation text"/>
    <w:basedOn w:val="Normal"/>
    <w:link w:val="CommentTextChar"/>
    <w:uiPriority w:val="99"/>
    <w:semiHidden/>
    <w:unhideWhenUsed/>
    <w:rsid w:val="00CD6D6C"/>
    <w:pPr>
      <w:spacing w:line="240" w:lineRule="auto"/>
    </w:pPr>
    <w:rPr>
      <w:sz w:val="20"/>
      <w:szCs w:val="20"/>
    </w:rPr>
  </w:style>
  <w:style w:type="character" w:customStyle="1" w:styleId="CommentTextChar">
    <w:name w:val="Comment Text Char"/>
    <w:basedOn w:val="DefaultParagraphFont"/>
    <w:link w:val="CommentText"/>
    <w:uiPriority w:val="99"/>
    <w:semiHidden/>
    <w:rsid w:val="00CD6D6C"/>
    <w:rPr>
      <w:rFonts w:ascii="Times New Roman" w:eastAsia="Arial Unicode MS" w:hAnsi="Times New Roman" w:cs="Times New Roman"/>
      <w:color w:val="000000"/>
      <w:kern w:val="1"/>
      <w:sz w:val="20"/>
      <w:szCs w:val="20"/>
      <w:lang w:eastAsia="zh-CN"/>
    </w:rPr>
  </w:style>
  <w:style w:type="paragraph" w:styleId="CommentSubject">
    <w:name w:val="annotation subject"/>
    <w:basedOn w:val="CommentText"/>
    <w:next w:val="CommentText"/>
    <w:link w:val="CommentSubjectChar"/>
    <w:uiPriority w:val="99"/>
    <w:semiHidden/>
    <w:unhideWhenUsed/>
    <w:rsid w:val="00CD6D6C"/>
    <w:rPr>
      <w:b/>
      <w:bCs/>
    </w:rPr>
  </w:style>
  <w:style w:type="character" w:customStyle="1" w:styleId="CommentSubjectChar">
    <w:name w:val="Comment Subject Char"/>
    <w:basedOn w:val="CommentTextChar"/>
    <w:link w:val="CommentSubject"/>
    <w:uiPriority w:val="99"/>
    <w:semiHidden/>
    <w:rsid w:val="00CD6D6C"/>
    <w:rPr>
      <w:rFonts w:ascii="Times New Roman" w:eastAsia="Arial Unicode MS" w:hAnsi="Times New Roman" w:cs="Times New Roman"/>
      <w:b/>
      <w:bCs/>
      <w:color w:val="000000"/>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3571">
      <w:bodyDiv w:val="1"/>
      <w:marLeft w:val="0"/>
      <w:marRight w:val="0"/>
      <w:marTop w:val="0"/>
      <w:marBottom w:val="0"/>
      <w:divBdr>
        <w:top w:val="none" w:sz="0" w:space="0" w:color="auto"/>
        <w:left w:val="none" w:sz="0" w:space="0" w:color="auto"/>
        <w:bottom w:val="none" w:sz="0" w:space="0" w:color="auto"/>
        <w:right w:val="none" w:sz="0" w:space="0" w:color="auto"/>
      </w:divBdr>
    </w:div>
    <w:div w:id="466900493">
      <w:bodyDiv w:val="1"/>
      <w:marLeft w:val="0"/>
      <w:marRight w:val="0"/>
      <w:marTop w:val="0"/>
      <w:marBottom w:val="0"/>
      <w:divBdr>
        <w:top w:val="none" w:sz="0" w:space="0" w:color="auto"/>
        <w:left w:val="none" w:sz="0" w:space="0" w:color="auto"/>
        <w:bottom w:val="none" w:sz="0" w:space="0" w:color="auto"/>
        <w:right w:val="none" w:sz="0" w:space="0" w:color="auto"/>
      </w:divBdr>
    </w:div>
    <w:div w:id="875701397">
      <w:bodyDiv w:val="1"/>
      <w:marLeft w:val="0"/>
      <w:marRight w:val="0"/>
      <w:marTop w:val="0"/>
      <w:marBottom w:val="0"/>
      <w:divBdr>
        <w:top w:val="none" w:sz="0" w:space="0" w:color="auto"/>
        <w:left w:val="none" w:sz="0" w:space="0" w:color="auto"/>
        <w:bottom w:val="none" w:sz="0" w:space="0" w:color="auto"/>
        <w:right w:val="none" w:sz="0" w:space="0" w:color="auto"/>
      </w:divBdr>
    </w:div>
    <w:div w:id="921372325">
      <w:bodyDiv w:val="1"/>
      <w:marLeft w:val="0"/>
      <w:marRight w:val="0"/>
      <w:marTop w:val="0"/>
      <w:marBottom w:val="0"/>
      <w:divBdr>
        <w:top w:val="none" w:sz="0" w:space="0" w:color="auto"/>
        <w:left w:val="none" w:sz="0" w:space="0" w:color="auto"/>
        <w:bottom w:val="none" w:sz="0" w:space="0" w:color="auto"/>
        <w:right w:val="none" w:sz="0" w:space="0" w:color="auto"/>
      </w:divBdr>
    </w:div>
    <w:div w:id="1133402943">
      <w:bodyDiv w:val="1"/>
      <w:marLeft w:val="0"/>
      <w:marRight w:val="0"/>
      <w:marTop w:val="0"/>
      <w:marBottom w:val="0"/>
      <w:divBdr>
        <w:top w:val="none" w:sz="0" w:space="0" w:color="auto"/>
        <w:left w:val="none" w:sz="0" w:space="0" w:color="auto"/>
        <w:bottom w:val="none" w:sz="0" w:space="0" w:color="auto"/>
        <w:right w:val="none" w:sz="0" w:space="0" w:color="auto"/>
      </w:divBdr>
    </w:div>
    <w:div w:id="1230531624">
      <w:bodyDiv w:val="1"/>
      <w:marLeft w:val="0"/>
      <w:marRight w:val="0"/>
      <w:marTop w:val="0"/>
      <w:marBottom w:val="0"/>
      <w:divBdr>
        <w:top w:val="none" w:sz="0" w:space="0" w:color="auto"/>
        <w:left w:val="none" w:sz="0" w:space="0" w:color="auto"/>
        <w:bottom w:val="none" w:sz="0" w:space="0" w:color="auto"/>
        <w:right w:val="none" w:sz="0" w:space="0" w:color="auto"/>
      </w:divBdr>
    </w:div>
    <w:div w:id="1688679008">
      <w:bodyDiv w:val="1"/>
      <w:marLeft w:val="0"/>
      <w:marRight w:val="0"/>
      <w:marTop w:val="0"/>
      <w:marBottom w:val="0"/>
      <w:divBdr>
        <w:top w:val="none" w:sz="0" w:space="0" w:color="auto"/>
        <w:left w:val="none" w:sz="0" w:space="0" w:color="auto"/>
        <w:bottom w:val="none" w:sz="0" w:space="0" w:color="auto"/>
        <w:right w:val="none" w:sz="0" w:space="0" w:color="auto"/>
      </w:divBdr>
    </w:div>
    <w:div w:id="17759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stomkoms.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entfinansije@stomkoms.org.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stomkoms.org.rs" TargetMode="External"/><Relationship Id="rId4" Type="http://schemas.openxmlformats.org/officeDocument/2006/relationships/settings" Target="settings.xml"/><Relationship Id="rId9" Type="http://schemas.openxmlformats.org/officeDocument/2006/relationships/hyperlink" Target="http://www.stomkoms.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D9B9-6C74-4E9D-887D-EEADD9F7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38</Pages>
  <Words>8331</Words>
  <Characters>47492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 Rosic</cp:lastModifiedBy>
  <cp:revision>15</cp:revision>
  <cp:lastPrinted>2020-07-03T08:30:00Z</cp:lastPrinted>
  <dcterms:created xsi:type="dcterms:W3CDTF">2020-07-03T07:54:00Z</dcterms:created>
  <dcterms:modified xsi:type="dcterms:W3CDTF">2020-07-03T13:06:00Z</dcterms:modified>
</cp:coreProperties>
</file>