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9" w:rsidRDefault="003276B8" w:rsidP="00B34C64">
      <w:pPr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B34C64">
        <w:rPr>
          <w:rFonts w:ascii="Times New Roman" w:hAnsi="Times New Roman"/>
          <w:b/>
          <w:sz w:val="22"/>
          <w:szCs w:val="22"/>
          <w:lang w:val="en-US"/>
        </w:rPr>
        <w:t xml:space="preserve">                        </w:t>
      </w:r>
      <w:r w:rsidR="00F70DBA">
        <w:rPr>
          <w:rFonts w:ascii="Times New Roman" w:hAnsi="Times New Roman"/>
          <w:noProof/>
          <w:sz w:val="22"/>
          <w:szCs w:val="22"/>
        </w:rPr>
        <w:t xml:space="preserve">   </w:t>
      </w:r>
    </w:p>
    <w:p w:rsidR="00B34C64" w:rsidRDefault="003A4629" w:rsidP="00B34C6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</w:t>
      </w:r>
      <w:r w:rsidR="00B34C64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D6" w:rsidRPr="003C7ED6" w:rsidRDefault="003C7ED6" w:rsidP="00F70DBA">
      <w:pPr>
        <w:tabs>
          <w:tab w:val="left" w:pos="3969"/>
        </w:tabs>
        <w:ind w:right="5391"/>
        <w:jc w:val="center"/>
        <w:rPr>
          <w:rFonts w:ascii="Times New Roman" w:eastAsia="Calibri" w:hAnsi="Times New Roman"/>
          <w:color w:val="auto"/>
          <w:w w:val="90"/>
        </w:rPr>
      </w:pPr>
      <w:r w:rsidRPr="003C7ED6">
        <w:rPr>
          <w:rFonts w:ascii="Times New Roman" w:eastAsia="Calibri" w:hAnsi="Times New Roman"/>
          <w:color w:val="auto"/>
          <w:w w:val="90"/>
        </w:rPr>
        <w:t>Република Србија</w:t>
      </w:r>
      <w:r w:rsidRPr="003C7ED6">
        <w:rPr>
          <w:rFonts w:ascii="Times New Roman" w:eastAsia="Calibri" w:hAnsi="Times New Roman"/>
          <w:color w:val="auto"/>
          <w:w w:val="90"/>
        </w:rPr>
        <w:cr/>
      </w:r>
      <w:r w:rsidRPr="003C7ED6">
        <w:rPr>
          <w:rFonts w:ascii="Times New Roman" w:eastAsia="Calibri" w:hAnsi="Times New Roman"/>
          <w:b/>
          <w:color w:val="auto"/>
          <w:w w:val="90"/>
        </w:rPr>
        <w:t>МИНИСТАРСТВО ЗДРАВЉА</w:t>
      </w:r>
      <w:r w:rsidRPr="003C7ED6">
        <w:rPr>
          <w:rFonts w:ascii="Times New Roman" w:eastAsia="Calibri" w:hAnsi="Times New Roman"/>
          <w:b/>
          <w:color w:val="auto"/>
          <w:w w:val="90"/>
        </w:rPr>
        <w:cr/>
      </w:r>
      <w:r w:rsidRPr="003C7ED6">
        <w:rPr>
          <w:rFonts w:ascii="Times New Roman" w:eastAsia="Calibri" w:hAnsi="Times New Roman"/>
          <w:color w:val="auto"/>
          <w:w w:val="90"/>
        </w:rPr>
        <w:t>Сектор за инспекцијске послове</w:t>
      </w:r>
    </w:p>
    <w:p w:rsidR="003C7ED6" w:rsidRPr="003C7ED6" w:rsidRDefault="003C7ED6" w:rsidP="003C7ED6">
      <w:pPr>
        <w:tabs>
          <w:tab w:val="left" w:pos="3969"/>
        </w:tabs>
        <w:ind w:right="5391"/>
        <w:jc w:val="center"/>
        <w:rPr>
          <w:rFonts w:ascii="Times New Roman" w:eastAsia="Calibri" w:hAnsi="Times New Roman"/>
          <w:color w:val="auto"/>
          <w:w w:val="90"/>
        </w:rPr>
      </w:pPr>
      <w:r w:rsidRPr="003C7ED6">
        <w:rPr>
          <w:rFonts w:ascii="Times New Roman" w:eastAsia="Calibri" w:hAnsi="Times New Roman"/>
          <w:color w:val="auto"/>
          <w:w w:val="90"/>
        </w:rPr>
        <w:t>Одељење за здравствену инспекцију</w:t>
      </w:r>
    </w:p>
    <w:p w:rsidR="00B34C64" w:rsidRDefault="00B34C64" w:rsidP="003C7ED6">
      <w:pPr>
        <w:tabs>
          <w:tab w:val="left" w:pos="3969"/>
        </w:tabs>
        <w:ind w:right="5391"/>
        <w:rPr>
          <w:rFonts w:ascii="Times New Roman" w:hAnsi="Times New Roman"/>
          <w:sz w:val="22"/>
          <w:szCs w:val="22"/>
        </w:rPr>
      </w:pPr>
    </w:p>
    <w:p w:rsidR="003C7ED6" w:rsidRPr="003C7ED6" w:rsidRDefault="003C7ED6" w:rsidP="003C7ED6">
      <w:pPr>
        <w:tabs>
          <w:tab w:val="left" w:pos="3969"/>
        </w:tabs>
        <w:ind w:right="5391"/>
        <w:rPr>
          <w:rFonts w:ascii="Times New Roman" w:hAnsi="Times New Roman"/>
          <w:sz w:val="22"/>
          <w:szCs w:val="22"/>
        </w:rPr>
      </w:pPr>
    </w:p>
    <w:p w:rsidR="006266AB" w:rsidRPr="00144FA9" w:rsidRDefault="003C7ED6" w:rsidP="00144FA9">
      <w:pPr>
        <w:jc w:val="center"/>
        <w:rPr>
          <w:rFonts w:ascii="Times New Roman" w:hAnsi="Times New Roman"/>
          <w:b/>
        </w:rPr>
      </w:pPr>
      <w:r w:rsidRPr="002A69CA">
        <w:rPr>
          <w:rFonts w:ascii="Times New Roman" w:hAnsi="Times New Roman"/>
          <w:b/>
          <w:caps/>
          <w:w w:val="90"/>
          <w:sz w:val="28"/>
        </w:rPr>
        <w:t>К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о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н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т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р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о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л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н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а</w:t>
      </w:r>
      <w:r>
        <w:rPr>
          <w:rFonts w:ascii="Times New Roman" w:hAnsi="Times New Roman"/>
          <w:b/>
          <w:caps/>
          <w:w w:val="90"/>
          <w:sz w:val="28"/>
        </w:rPr>
        <w:t xml:space="preserve">  </w:t>
      </w:r>
      <w:r w:rsidRPr="002A69CA">
        <w:rPr>
          <w:rFonts w:ascii="Times New Roman" w:hAnsi="Times New Roman"/>
          <w:b/>
          <w:caps/>
          <w:w w:val="90"/>
          <w:sz w:val="28"/>
        </w:rPr>
        <w:t>л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и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с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т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Pr="002A69CA">
        <w:rPr>
          <w:rFonts w:ascii="Times New Roman" w:hAnsi="Times New Roman"/>
          <w:b/>
          <w:caps/>
          <w:w w:val="90"/>
          <w:sz w:val="28"/>
        </w:rPr>
        <w:t>а</w:t>
      </w:r>
      <w:r w:rsidR="009E68B3">
        <w:rPr>
          <w:rFonts w:ascii="Times New Roman" w:hAnsi="Times New Roman"/>
          <w:b/>
          <w:caps/>
          <w:w w:val="90"/>
          <w:sz w:val="28"/>
        </w:rPr>
        <w:t xml:space="preserve">  </w:t>
      </w:r>
      <w:r>
        <w:rPr>
          <w:rFonts w:ascii="Times New Roman" w:hAnsi="Times New Roman"/>
          <w:b/>
          <w:caps/>
          <w:w w:val="90"/>
          <w:sz w:val="28"/>
        </w:rPr>
        <w:t xml:space="preserve"> </w:t>
      </w:r>
      <w:r w:rsidR="003E3B8D" w:rsidRPr="003C7ED6">
        <w:rPr>
          <w:rFonts w:ascii="Times New Roman" w:hAnsi="Times New Roman"/>
          <w:b/>
          <w:sz w:val="28"/>
          <w:szCs w:val="28"/>
        </w:rPr>
        <w:t>13</w:t>
      </w:r>
    </w:p>
    <w:p w:rsidR="003C7ED6" w:rsidRPr="003276B8" w:rsidRDefault="003C7ED6" w:rsidP="006266AB">
      <w:pPr>
        <w:jc w:val="center"/>
        <w:rPr>
          <w:rFonts w:ascii="Times New Roman" w:eastAsia="Calibri" w:hAnsi="Times New Roman"/>
          <w:b/>
          <w:color w:val="auto"/>
          <w:w w:val="90"/>
          <w:sz w:val="28"/>
        </w:rPr>
      </w:pPr>
      <w:r w:rsidRPr="003C7ED6">
        <w:rPr>
          <w:rFonts w:ascii="Times New Roman" w:eastAsia="Calibri" w:hAnsi="Times New Roman"/>
          <w:b/>
          <w:color w:val="auto"/>
          <w:w w:val="90"/>
          <w:sz w:val="28"/>
        </w:rPr>
        <w:t>за редован инспекцијски надзор у</w:t>
      </w:r>
      <w:r w:rsidR="003276B8">
        <w:rPr>
          <w:rFonts w:ascii="Times New Roman" w:eastAsia="Calibri" w:hAnsi="Times New Roman"/>
          <w:b/>
          <w:color w:val="auto"/>
          <w:w w:val="90"/>
          <w:sz w:val="28"/>
        </w:rPr>
        <w:t xml:space="preserve"> приватној пракси-</w:t>
      </w:r>
    </w:p>
    <w:p w:rsidR="006266AB" w:rsidRPr="003276B8" w:rsidRDefault="00144FA9" w:rsidP="003E3B8D">
      <w:pPr>
        <w:jc w:val="center"/>
        <w:rPr>
          <w:rFonts w:ascii="Times New Roman" w:eastAsia="Calibri" w:hAnsi="Times New Roman"/>
          <w:b/>
          <w:color w:val="auto"/>
          <w:w w:val="90"/>
          <w:sz w:val="28"/>
        </w:rPr>
      </w:pPr>
      <w:r w:rsidRPr="003C7ED6">
        <w:rPr>
          <w:rFonts w:ascii="Times New Roman" w:eastAsia="Calibri" w:hAnsi="Times New Roman"/>
          <w:b/>
          <w:color w:val="auto"/>
          <w:w w:val="90"/>
          <w:sz w:val="28"/>
        </w:rPr>
        <w:t>СТОМАТОЛОШКОЈ</w:t>
      </w:r>
      <w:r w:rsidR="003C7ED6" w:rsidRPr="003C7ED6">
        <w:rPr>
          <w:rFonts w:ascii="Times New Roman" w:eastAsia="Calibri" w:hAnsi="Times New Roman"/>
          <w:b/>
          <w:color w:val="auto"/>
          <w:w w:val="90"/>
          <w:sz w:val="28"/>
        </w:rPr>
        <w:t xml:space="preserve"> ОРДИНАЦИЈИ</w:t>
      </w:r>
    </w:p>
    <w:p w:rsidR="003C7ED6" w:rsidRDefault="003C7ED6" w:rsidP="006266AB">
      <w:pPr>
        <w:rPr>
          <w:rFonts w:ascii="Times New Roman" w:hAnsi="Times New Roman"/>
          <w:b/>
          <w:strike/>
          <w:w w:val="90"/>
          <w:sz w:val="22"/>
          <w:szCs w:val="22"/>
        </w:rPr>
      </w:pPr>
    </w:p>
    <w:p w:rsidR="003C7ED6" w:rsidRDefault="003C7ED6" w:rsidP="006266AB">
      <w:pPr>
        <w:rPr>
          <w:rFonts w:ascii="Times New Roman" w:hAnsi="Times New Roman"/>
          <w:b/>
          <w:strike/>
          <w:w w:val="90"/>
          <w:sz w:val="22"/>
          <w:szCs w:val="22"/>
        </w:rPr>
      </w:pPr>
    </w:p>
    <w:p w:rsidR="00B34C64" w:rsidRDefault="003C7ED6" w:rsidP="006266AB">
      <w:pPr>
        <w:rPr>
          <w:rFonts w:ascii="Times New Roman" w:hAnsi="Times New Roman"/>
          <w:sz w:val="22"/>
          <w:szCs w:val="22"/>
        </w:rPr>
      </w:pPr>
      <w:r w:rsidRPr="003C7ED6">
        <w:rPr>
          <w:rFonts w:ascii="Times New Roman" w:eastAsia="Calibri" w:hAnsi="Times New Roman"/>
          <w:b/>
          <w:color w:val="auto"/>
          <w:w w:val="90"/>
        </w:rPr>
        <w:t xml:space="preserve">Пословно </w:t>
      </w:r>
      <w:r w:rsidR="006266AB" w:rsidRPr="003C7ED6">
        <w:rPr>
          <w:rFonts w:ascii="Times New Roman" w:eastAsia="Calibri" w:hAnsi="Times New Roman"/>
          <w:b/>
          <w:color w:val="auto"/>
          <w:w w:val="90"/>
        </w:rPr>
        <w:t xml:space="preserve">име и седиште </w:t>
      </w:r>
      <w:r w:rsidR="00A620DF">
        <w:rPr>
          <w:rFonts w:ascii="Times New Roman" w:eastAsia="Calibri" w:hAnsi="Times New Roman"/>
          <w:b/>
          <w:color w:val="auto"/>
          <w:w w:val="90"/>
        </w:rPr>
        <w:t>приватне праксе</w:t>
      </w:r>
      <w:r w:rsidR="0057310E" w:rsidRPr="003C7ED6">
        <w:rPr>
          <w:rFonts w:ascii="Times New Roman" w:eastAsia="Calibri" w:hAnsi="Times New Roman"/>
          <w:b/>
          <w:color w:val="auto"/>
          <w:w w:val="90"/>
        </w:rPr>
        <w:t>, контакт телефон, факс,</w:t>
      </w:r>
      <w:r w:rsidR="003E3B8D" w:rsidRPr="003C7ED6">
        <w:rPr>
          <w:rFonts w:ascii="Times New Roman" w:eastAsia="Calibri" w:hAnsi="Times New Roman"/>
          <w:b/>
          <w:color w:val="auto"/>
          <w:w w:val="90"/>
        </w:rPr>
        <w:t xml:space="preserve"> </w:t>
      </w:r>
      <w:r w:rsidR="0057310E" w:rsidRPr="003C7ED6">
        <w:rPr>
          <w:rFonts w:ascii="Times New Roman" w:eastAsia="Calibri" w:hAnsi="Times New Roman"/>
          <w:b/>
          <w:color w:val="auto"/>
          <w:w w:val="90"/>
        </w:rPr>
        <w:t>e-mail</w:t>
      </w:r>
      <w:r w:rsidR="000C040F">
        <w:rPr>
          <w:rFonts w:ascii="Times New Roman" w:eastAsia="Calibri" w:hAnsi="Times New Roman"/>
          <w:b/>
          <w:color w:val="auto"/>
          <w:w w:val="90"/>
        </w:rPr>
        <w:t>, радно време</w:t>
      </w:r>
      <w:r w:rsidR="006266AB" w:rsidRPr="003C7ED6">
        <w:rPr>
          <w:rFonts w:ascii="Times New Roman" w:eastAsia="Calibri" w:hAnsi="Times New Roman"/>
          <w:b/>
          <w:color w:val="auto"/>
          <w:w w:val="90"/>
        </w:rPr>
        <w:t>:</w:t>
      </w:r>
      <w:r w:rsidR="006266AB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D6112E" w:rsidRPr="007045CC" w:rsidRDefault="00D6112E" w:rsidP="006266AB">
      <w:pPr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F70DBA" w:rsidRPr="007045CC" w:rsidRDefault="00F70DBA" w:rsidP="00F70DBA">
      <w:pPr>
        <w:rPr>
          <w:rFonts w:ascii="Times New Roman" w:hAnsi="Times New Roman"/>
          <w:sz w:val="22"/>
          <w:szCs w:val="22"/>
          <w:lang w:val="sr-Latn-CS"/>
        </w:rPr>
      </w:pPr>
      <w:r w:rsidRPr="00F70DB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D6112E" w:rsidRDefault="00D6112E" w:rsidP="006266AB">
      <w:pPr>
        <w:rPr>
          <w:rFonts w:ascii="Times New Roman" w:hAnsi="Times New Roman"/>
          <w:sz w:val="22"/>
          <w:szCs w:val="22"/>
        </w:rPr>
      </w:pPr>
    </w:p>
    <w:p w:rsidR="006266AB" w:rsidRPr="007045CC" w:rsidRDefault="006266AB" w:rsidP="006266AB">
      <w:pPr>
        <w:rPr>
          <w:rFonts w:ascii="Times New Roman" w:hAnsi="Times New Roman"/>
          <w:sz w:val="22"/>
          <w:szCs w:val="22"/>
          <w:lang w:val="sr-Latn-CS"/>
        </w:rPr>
      </w:pPr>
      <w:r w:rsidRPr="003C7ED6">
        <w:rPr>
          <w:rFonts w:ascii="Times New Roman" w:eastAsia="Calibri" w:hAnsi="Times New Roman"/>
          <w:b/>
          <w:color w:val="auto"/>
          <w:w w:val="90"/>
        </w:rPr>
        <w:t xml:space="preserve">Оснивач </w:t>
      </w:r>
      <w:r w:rsidR="00A620DF">
        <w:rPr>
          <w:rFonts w:ascii="Times New Roman" w:eastAsia="Calibri" w:hAnsi="Times New Roman"/>
          <w:b/>
          <w:color w:val="auto"/>
          <w:w w:val="90"/>
        </w:rPr>
        <w:t>приватне праксе</w:t>
      </w:r>
      <w:r w:rsidR="0057310E" w:rsidRPr="003C7ED6">
        <w:rPr>
          <w:rFonts w:ascii="Times New Roman" w:eastAsia="Calibri" w:hAnsi="Times New Roman"/>
          <w:b/>
          <w:color w:val="auto"/>
          <w:w w:val="90"/>
        </w:rPr>
        <w:t xml:space="preserve"> – одговорно лице </w:t>
      </w:r>
      <w:r w:rsidRPr="003C7ED6">
        <w:rPr>
          <w:rFonts w:ascii="Times New Roman" w:eastAsia="Calibri" w:hAnsi="Times New Roman"/>
          <w:b/>
          <w:color w:val="auto"/>
          <w:w w:val="90"/>
        </w:rPr>
        <w:t xml:space="preserve"> (</w:t>
      </w:r>
      <w:r w:rsidR="002B71A9">
        <w:rPr>
          <w:rFonts w:ascii="Times New Roman" w:eastAsia="Calibri" w:hAnsi="Times New Roman"/>
          <w:b/>
          <w:color w:val="auto"/>
          <w:w w:val="90"/>
        </w:rPr>
        <w:t xml:space="preserve">име и презиме, </w:t>
      </w:r>
      <w:r w:rsidR="002B71A9" w:rsidRPr="002B71A9">
        <w:rPr>
          <w:rFonts w:ascii="Times New Roman" w:eastAsia="Calibri" w:hAnsi="Times New Roman"/>
          <w:b/>
          <w:color w:val="auto"/>
          <w:w w:val="90"/>
        </w:rPr>
        <w:t>ЈМБГ</w:t>
      </w:r>
      <w:r w:rsidR="002B71A9">
        <w:rPr>
          <w:rFonts w:ascii="Times New Roman" w:eastAsia="Calibri" w:hAnsi="Times New Roman"/>
          <w:b/>
          <w:color w:val="auto"/>
          <w:w w:val="90"/>
        </w:rPr>
        <w:t>,</w:t>
      </w:r>
      <w:r w:rsidR="002B71A9" w:rsidRPr="002B71A9">
        <w:rPr>
          <w:rFonts w:ascii="Times New Roman" w:eastAsia="Calibri" w:hAnsi="Times New Roman"/>
          <w:b/>
          <w:color w:val="auto"/>
          <w:w w:val="90"/>
        </w:rPr>
        <w:t xml:space="preserve"> </w:t>
      </w:r>
      <w:r w:rsidR="002B71A9">
        <w:rPr>
          <w:rFonts w:ascii="Times New Roman" w:eastAsia="Calibri" w:hAnsi="Times New Roman"/>
          <w:b/>
          <w:color w:val="auto"/>
          <w:w w:val="90"/>
        </w:rPr>
        <w:t>адреса становања</w:t>
      </w:r>
      <w:r w:rsidRPr="003C7ED6">
        <w:rPr>
          <w:rFonts w:ascii="Times New Roman" w:eastAsia="Calibri" w:hAnsi="Times New Roman"/>
          <w:b/>
          <w:color w:val="auto"/>
          <w:w w:val="90"/>
        </w:rPr>
        <w:t xml:space="preserve">):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34C64" w:rsidRPr="00F70DBA" w:rsidRDefault="00B34C64" w:rsidP="00B34C6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47"/>
        <w:gridCol w:w="1517"/>
      </w:tblGrid>
      <w:tr w:rsidR="00B34C64" w:rsidRPr="003C7ED6" w:rsidTr="007045C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4C64" w:rsidRPr="003C7ED6" w:rsidRDefault="00B34C64" w:rsidP="00A620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 xml:space="preserve">ПОДАЦИ ОД ЗНАЧАЈА ЗА СТАТУС </w:t>
            </w:r>
            <w:r w:rsidR="00454AE7">
              <w:rPr>
                <w:rFonts w:eastAsia="Calibri"/>
                <w:b/>
                <w:w w:val="90"/>
                <w:lang w:val="sr-Cyrl-CS"/>
              </w:rPr>
              <w:t xml:space="preserve">И ОБЕЛЕЖАВАЊЕ </w:t>
            </w:r>
            <w:r w:rsidR="00A620DF">
              <w:rPr>
                <w:rFonts w:eastAsia="Calibri"/>
                <w:b/>
                <w:w w:val="90"/>
                <w:lang w:val="sr-Cyrl-CS"/>
              </w:rPr>
              <w:t>ПРИВАТНЕ ПРАКСЕ</w:t>
            </w:r>
          </w:p>
        </w:tc>
      </w:tr>
      <w:tr w:rsidR="00B34C64" w:rsidRPr="003C7ED6" w:rsidTr="003D0979">
        <w:trPr>
          <w:trHeight w:val="283"/>
          <w:jc w:val="center"/>
        </w:trPr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4" w:rsidRPr="003276B8" w:rsidRDefault="003C7ED6" w:rsidP="00A620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A620DF">
              <w:rPr>
                <w:rFonts w:eastAsia="Calibri"/>
                <w:w w:val="90"/>
                <w:lang w:val="sr-Cyrl-CS"/>
              </w:rPr>
              <w:t>приватна пракса</w:t>
            </w:r>
            <w:r w:rsidR="006266AB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3276B8">
              <w:rPr>
                <w:rFonts w:eastAsia="Calibri"/>
                <w:w w:val="90"/>
                <w:lang w:val="sr-Cyrl-CS"/>
              </w:rPr>
              <w:t>има</w:t>
            </w:r>
            <w:r w:rsidR="006266AB" w:rsidRPr="003276B8">
              <w:rPr>
                <w:rFonts w:eastAsia="Calibri"/>
                <w:w w:val="90"/>
                <w:lang w:val="sr-Cyrl-CS"/>
              </w:rPr>
              <w:t xml:space="preserve"> р</w:t>
            </w:r>
            <w:r w:rsidR="00B34C64" w:rsidRPr="003276B8">
              <w:rPr>
                <w:rFonts w:eastAsia="Calibri"/>
                <w:w w:val="90"/>
                <w:lang w:val="sr-Cyrl-CS"/>
              </w:rPr>
              <w:t>ешење здравственог инспектора</w:t>
            </w:r>
            <w:r w:rsidR="003276B8">
              <w:rPr>
                <w:rFonts w:eastAsia="Calibri"/>
                <w:w w:val="90"/>
                <w:lang w:val="sr-Cyrl-CS"/>
              </w:rPr>
              <w:t xml:space="preserve"> о испуњености услова за обављање здравствене делатности</w:t>
            </w:r>
            <w:r w:rsidR="006266AB"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F70DBA" w:rsidRDefault="00B34C64" w:rsidP="001D3D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</w:t>
            </w:r>
            <w:r w:rsidR="006266AB"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F70DBA" w:rsidRDefault="00B34C64" w:rsidP="001D3D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</w:pP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</w:t>
            </w:r>
            <w:r w:rsidR="001D3DEF"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="00E12891" w:rsidRPr="00F70DBA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1</w:t>
            </w:r>
          </w:p>
        </w:tc>
      </w:tr>
      <w:tr w:rsidR="00B34C64" w:rsidRPr="003C7ED6" w:rsidTr="003D0979">
        <w:trPr>
          <w:trHeight w:val="283"/>
          <w:jc w:val="center"/>
        </w:trPr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4" w:rsidRPr="003276B8" w:rsidRDefault="006266AB" w:rsidP="00A620D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</w:t>
            </w:r>
            <w:r w:rsidR="006E5A54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A620DF">
              <w:rPr>
                <w:rFonts w:eastAsia="Calibri"/>
                <w:w w:val="90"/>
                <w:lang w:val="sr-Cyrl-CS"/>
              </w:rPr>
              <w:t>приватна пракса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уписана у </w:t>
            </w:r>
            <w:r w:rsidR="00495E8F" w:rsidRPr="003276B8">
              <w:rPr>
                <w:rFonts w:eastAsia="Calibri"/>
                <w:w w:val="90"/>
                <w:lang w:val="sr-Cyrl-CS"/>
              </w:rPr>
              <w:t xml:space="preserve">регистар </w:t>
            </w:r>
            <w:r w:rsidR="00B34C64" w:rsidRPr="003276B8">
              <w:rPr>
                <w:rFonts w:eastAsia="Calibri"/>
                <w:w w:val="90"/>
                <w:lang w:val="sr-Cyrl-CS"/>
              </w:rPr>
              <w:t>надлежног регистарског органа</w:t>
            </w:r>
            <w:r w:rsidR="009E68B3" w:rsidRPr="006975B7">
              <w:rPr>
                <w:rFonts w:eastAsia="Calibri"/>
                <w:w w:val="90"/>
                <w:lang w:val="sr-Cyrl-CS"/>
              </w:rPr>
              <w:t xml:space="preserve"> (</w:t>
            </w:r>
            <w:r w:rsidR="006E5A54" w:rsidRPr="003276B8">
              <w:rPr>
                <w:rFonts w:eastAsia="Calibri"/>
                <w:w w:val="90"/>
                <w:lang w:val="sr-Cyrl-CS"/>
              </w:rPr>
              <w:t>АПР</w:t>
            </w:r>
            <w:r w:rsidR="009E68B3" w:rsidRPr="006975B7">
              <w:rPr>
                <w:rFonts w:eastAsia="Calibri"/>
                <w:w w:val="90"/>
                <w:lang w:val="sr-Cyrl-CS"/>
              </w:rPr>
              <w:t>)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F70DBA" w:rsidRDefault="00B34C64" w:rsidP="001D3D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F70DBA" w:rsidRDefault="00B34C64" w:rsidP="001D3DE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</w:pP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</w:t>
            </w:r>
            <w:r w:rsidR="001D3DEF" w:rsidRPr="00F70DBA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="00E12891" w:rsidRPr="00F70DBA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1</w:t>
            </w:r>
          </w:p>
        </w:tc>
      </w:tr>
      <w:tr w:rsidR="001D3DEF" w:rsidRPr="003C7ED6" w:rsidTr="007045CC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4" w:rsidRPr="006975B7" w:rsidRDefault="001D3DEF" w:rsidP="006E5A5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b/>
                <w:w w:val="90"/>
                <w:lang w:val="sr-Cyrl-CS"/>
              </w:rPr>
            </w:pPr>
            <w:r w:rsidRPr="003276B8">
              <w:rPr>
                <w:rFonts w:eastAsia="Calibri"/>
                <w:b/>
                <w:w w:val="90"/>
                <w:lang w:val="sr-Cyrl-CS"/>
              </w:rPr>
              <w:t>*</w:t>
            </w:r>
            <w:r w:rsidR="00E12891" w:rsidRPr="00FF5FB5">
              <w:rPr>
                <w:rFonts w:eastAsia="Calibri"/>
                <w:b/>
                <w:w w:val="90"/>
                <w:vertAlign w:val="superscript"/>
                <w:lang w:val="sr-Cyrl-CS"/>
              </w:rPr>
              <w:t>1</w:t>
            </w:r>
            <w:r w:rsidR="006E5A54" w:rsidRPr="006975B7">
              <w:rPr>
                <w:rFonts w:eastAsia="Calibri"/>
                <w:w w:val="90"/>
                <w:lang w:val="sr-Cyrl-CS"/>
              </w:rPr>
              <w:t xml:space="preserve"> </w:t>
            </w:r>
            <w:r w:rsidR="003276B8" w:rsidRPr="003276B8">
              <w:rPr>
                <w:rFonts w:eastAsia="Calibri"/>
                <w:b/>
                <w:w w:val="90"/>
                <w:lang w:val="sr-Cyrl-CS"/>
              </w:rPr>
              <w:t xml:space="preserve">Надзирани </w:t>
            </w:r>
            <w:r w:rsidR="00D6112E" w:rsidRPr="003276B8">
              <w:rPr>
                <w:rFonts w:eastAsia="Calibri"/>
                <w:b/>
                <w:w w:val="90"/>
                <w:lang w:val="sr-Cyrl-CS"/>
              </w:rPr>
              <w:t xml:space="preserve">субјекат </w:t>
            </w:r>
            <w:r w:rsidRPr="003276B8">
              <w:rPr>
                <w:rFonts w:eastAsia="Calibri"/>
                <w:b/>
                <w:w w:val="90"/>
                <w:lang w:val="sr-Cyrl-CS"/>
              </w:rPr>
              <w:t xml:space="preserve">за који су одговори на питања </w:t>
            </w:r>
            <w:r w:rsidR="006114D0">
              <w:rPr>
                <w:rFonts w:eastAsia="Calibri"/>
                <w:b/>
                <w:w w:val="90"/>
                <w:lang w:val="sr-Cyrl-CS"/>
              </w:rPr>
              <w:t>број</w:t>
            </w:r>
            <w:r w:rsidRPr="003276B8">
              <w:rPr>
                <w:rFonts w:eastAsia="Calibri"/>
                <w:b/>
                <w:w w:val="90"/>
                <w:lang w:val="sr-Cyrl-CS"/>
              </w:rPr>
              <w:t xml:space="preserve"> 1 и 2 негативни, </w:t>
            </w:r>
          </w:p>
          <w:p w:rsidR="001D3DEF" w:rsidRPr="006114D0" w:rsidRDefault="001D3DEF" w:rsidP="006E5A5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w w:val="90"/>
              </w:rPr>
            </w:pPr>
            <w:r w:rsidRPr="006975B7">
              <w:rPr>
                <w:rFonts w:eastAsia="Calibri"/>
                <w:b/>
                <w:w w:val="90"/>
                <w:lang w:val="sr-Cyrl-CS"/>
              </w:rPr>
              <w:t xml:space="preserve">сматра се нерегистрованим и </w:t>
            </w:r>
            <w:r w:rsidR="006114D0" w:rsidRPr="006975B7">
              <w:rPr>
                <w:rFonts w:eastAsia="Calibri"/>
                <w:b/>
                <w:w w:val="90"/>
                <w:lang w:val="sr-Cyrl-CS"/>
              </w:rPr>
              <w:t xml:space="preserve">даљи 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надзор се врши у складу са одредбом члана 33. </w:t>
            </w:r>
            <w:r w:rsidRPr="006114D0">
              <w:rPr>
                <w:rFonts w:eastAsia="Calibri"/>
                <w:b/>
                <w:w w:val="90"/>
              </w:rPr>
              <w:t>Закона о инспекцијском надзору</w:t>
            </w:r>
          </w:p>
        </w:tc>
      </w:tr>
      <w:tr w:rsidR="00D55179" w:rsidRPr="003C7ED6" w:rsidTr="003D0979">
        <w:trPr>
          <w:trHeight w:val="283"/>
          <w:jc w:val="center"/>
        </w:trPr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79" w:rsidRPr="003276B8" w:rsidRDefault="00D55179" w:rsidP="00454A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обележавање </w:t>
            </w:r>
            <w:r w:rsidR="00A620DF">
              <w:rPr>
                <w:rFonts w:eastAsia="Calibri"/>
                <w:w w:val="90"/>
                <w:lang w:val="sr-Cyrl-CS"/>
              </w:rPr>
              <w:t>приватне праксе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извршено на прописан начин</w:t>
            </w:r>
            <w:r w:rsidR="00584EF9">
              <w:rPr>
                <w:rFonts w:eastAsia="Calibri"/>
                <w:w w:val="90"/>
                <w:lang w:val="sr-Cyrl-CS"/>
              </w:rPr>
              <w:t xml:space="preserve">, </w:t>
            </w:r>
            <w:r w:rsidRPr="006975B7">
              <w:rPr>
                <w:rFonts w:eastAsia="Calibri"/>
                <w:w w:val="90"/>
                <w:lang w:val="sr-Cyrl-CS"/>
              </w:rPr>
              <w:t>тј. да ли је истакнуто:</w:t>
            </w:r>
          </w:p>
          <w:p w:rsidR="00D55179" w:rsidRPr="003276B8" w:rsidRDefault="00D55179" w:rsidP="00967FC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 xml:space="preserve">пословно име </w:t>
            </w:r>
            <w:r w:rsidR="00A620DF" w:rsidRPr="006975B7">
              <w:rPr>
                <w:rFonts w:eastAsia="Calibri"/>
                <w:w w:val="90"/>
                <w:lang w:val="sr-Cyrl-CS"/>
              </w:rPr>
              <w:t>приватне праксе</w:t>
            </w:r>
            <w:r w:rsidRPr="006975B7">
              <w:rPr>
                <w:rFonts w:eastAsia="Calibri"/>
                <w:w w:val="90"/>
                <w:lang w:val="sr-Cyrl-CS"/>
              </w:rPr>
              <w:t xml:space="preserve"> са подацима о делатности која је утврђена решењем о испуњености услова за обављање здравствене делатности</w:t>
            </w:r>
          </w:p>
          <w:p w:rsidR="00D55179" w:rsidRPr="00012E65" w:rsidRDefault="00D55179" w:rsidP="00F7438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 w:rsidRPr="00454AE7">
              <w:rPr>
                <w:rFonts w:eastAsia="Calibri"/>
                <w:w w:val="90"/>
              </w:rPr>
              <w:t>р</w:t>
            </w:r>
            <w:r>
              <w:rPr>
                <w:rFonts w:eastAsia="Calibri"/>
                <w:w w:val="90"/>
              </w:rPr>
              <w:t>адно време</w:t>
            </w:r>
          </w:p>
          <w:p w:rsidR="00D55179" w:rsidRPr="00012E65" w:rsidRDefault="00D55179" w:rsidP="00012E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 w:rsidRPr="00454AE7">
              <w:rPr>
                <w:rFonts w:eastAsia="Calibri"/>
                <w:w w:val="90"/>
              </w:rPr>
              <w:t xml:space="preserve">име </w:t>
            </w:r>
            <w:r>
              <w:rPr>
                <w:rFonts w:eastAsia="Calibri"/>
                <w:w w:val="90"/>
              </w:rPr>
              <w:t xml:space="preserve">и презиме оснивача </w:t>
            </w:r>
          </w:p>
          <w:p w:rsidR="00D55179" w:rsidRPr="00454AE7" w:rsidRDefault="00D55179" w:rsidP="00A620D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 w:rsidRPr="00454AE7">
              <w:rPr>
                <w:rFonts w:eastAsia="Calibri"/>
                <w:w w:val="90"/>
              </w:rPr>
              <w:t xml:space="preserve">седиште </w:t>
            </w:r>
            <w:r w:rsidR="00A620DF">
              <w:rPr>
                <w:rFonts w:eastAsia="Calibri"/>
                <w:w w:val="90"/>
              </w:rPr>
              <w:t>приватне праксе</w:t>
            </w:r>
            <w:r>
              <w:rPr>
                <w:rFonts w:eastAsia="Calibri"/>
                <w:w w:val="90"/>
              </w:rPr>
              <w:t>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79" w:rsidRPr="003C7ED6" w:rsidRDefault="00D55179" w:rsidP="00D551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D55179" w:rsidRPr="003C7ED6" w:rsidRDefault="00D55179" w:rsidP="00D551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D55179" w:rsidRPr="003C7ED6" w:rsidRDefault="00D55179" w:rsidP="00D551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B34C64" w:rsidRPr="004A0046" w:rsidRDefault="00B34C64" w:rsidP="00B34C64">
      <w:pPr>
        <w:autoSpaceDE w:val="0"/>
        <w:autoSpaceDN w:val="0"/>
        <w:adjustRightInd w:val="0"/>
        <w:rPr>
          <w:rFonts w:ascii="Times New Roman" w:eastAsia="Calibri" w:hAnsi="Times New Roman"/>
          <w:color w:val="auto"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5"/>
        <w:gridCol w:w="1300"/>
        <w:gridCol w:w="1371"/>
      </w:tblGrid>
      <w:tr w:rsidR="00B34C64" w:rsidRPr="003C7ED6" w:rsidTr="007045CC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4C64" w:rsidRPr="003C7ED6" w:rsidRDefault="00A620DF" w:rsidP="00A620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>ДЕЛАТНОСТ</w:t>
            </w:r>
            <w:r w:rsidR="007D35A8" w:rsidRPr="003C7ED6">
              <w:rPr>
                <w:rFonts w:eastAsia="Calibri"/>
                <w:b/>
                <w:w w:val="90"/>
                <w:lang w:val="sr-Cyrl-CS"/>
              </w:rPr>
              <w:t xml:space="preserve"> И ЦЕНОВНИК УСЛУГА</w:t>
            </w:r>
          </w:p>
        </w:tc>
      </w:tr>
      <w:tr w:rsidR="00B34C64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4" w:rsidRPr="003276B8" w:rsidRDefault="00337217" w:rsidP="00A620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у </w:t>
            </w:r>
            <w:r w:rsidR="00A620DF">
              <w:rPr>
                <w:rFonts w:eastAsia="Calibri"/>
                <w:w w:val="90"/>
                <w:lang w:val="sr-Cyrl-CS"/>
              </w:rPr>
              <w:t>приватној пракси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обавља </w:t>
            </w:r>
            <w:r w:rsidR="006E5A54" w:rsidRPr="006975B7">
              <w:rPr>
                <w:rFonts w:eastAsia="Calibri"/>
                <w:w w:val="90"/>
                <w:lang w:val="sr-Cyrl-CS"/>
              </w:rPr>
              <w:t xml:space="preserve">само </w:t>
            </w:r>
            <w:r w:rsidRPr="003276B8">
              <w:rPr>
                <w:rFonts w:eastAsia="Calibri"/>
                <w:w w:val="90"/>
                <w:lang w:val="sr-Cyrl-CS"/>
              </w:rPr>
              <w:t>дел</w:t>
            </w:r>
            <w:r w:rsidR="00327CE5" w:rsidRPr="003276B8">
              <w:rPr>
                <w:rFonts w:eastAsia="Calibri"/>
                <w:w w:val="90"/>
                <w:lang w:val="sr-Cyrl-CS"/>
              </w:rPr>
              <w:t>а</w:t>
            </w:r>
            <w:r w:rsidRPr="003276B8">
              <w:rPr>
                <w:rFonts w:eastAsia="Calibri"/>
                <w:w w:val="90"/>
                <w:lang w:val="sr-Cyrl-CS"/>
              </w:rPr>
              <w:t>тност која је у</w:t>
            </w:r>
            <w:r w:rsidR="00B34C64" w:rsidRPr="003276B8">
              <w:rPr>
                <w:rFonts w:eastAsia="Calibri"/>
                <w:w w:val="90"/>
                <w:lang w:val="sr-Cyrl-CS"/>
              </w:rPr>
              <w:t>тврђена решењем здравственог инспектора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3C7ED6" w:rsidRDefault="00B34C64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</w:t>
            </w:r>
            <w:r w:rsidR="00337217" w:rsidRPr="003C7ED6">
              <w:rPr>
                <w:rFonts w:eastAsia="Calibri"/>
                <w:w w:val="90"/>
                <w:lang w:val="sr-Cyrl-CS"/>
              </w:rPr>
              <w:t>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3C7ED6" w:rsidRDefault="00B34C64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</w:t>
            </w:r>
            <w:r w:rsidR="00337217" w:rsidRPr="003C7ED6">
              <w:rPr>
                <w:rFonts w:eastAsia="Calibri"/>
                <w:w w:val="90"/>
                <w:lang w:val="sr-Cyrl-CS"/>
              </w:rPr>
              <w:t>-0</w:t>
            </w:r>
          </w:p>
        </w:tc>
      </w:tr>
      <w:tr w:rsidR="00B34C64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4" w:rsidRPr="003276B8" w:rsidRDefault="00337217" w:rsidP="00A620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делатност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е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е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о</w:t>
            </w:r>
            <w:r w:rsidR="00B34C64" w:rsidRPr="003276B8">
              <w:rPr>
                <w:rFonts w:eastAsia="Calibri"/>
                <w:w w:val="90"/>
                <w:lang w:val="sr-Cyrl-CS"/>
              </w:rPr>
              <w:t>дговара делатности уписаној у регистар надлежног органа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3C7ED6" w:rsidRDefault="00B34C64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</w:t>
            </w:r>
            <w:r w:rsidR="00337217" w:rsidRPr="003C7ED6">
              <w:rPr>
                <w:rFonts w:eastAsia="Calibri"/>
                <w:w w:val="90"/>
                <w:lang w:val="sr-Cyrl-CS"/>
              </w:rPr>
              <w:t>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3C7ED6" w:rsidRDefault="00B34C64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</w:t>
            </w:r>
            <w:r w:rsidR="00337217" w:rsidRPr="003C7ED6">
              <w:rPr>
                <w:rFonts w:eastAsia="Calibri"/>
                <w:w w:val="90"/>
                <w:lang w:val="sr-Cyrl-CS"/>
              </w:rPr>
              <w:t>-0</w:t>
            </w:r>
          </w:p>
        </w:tc>
      </w:tr>
      <w:tr w:rsidR="005D476C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C" w:rsidRPr="003276B8" w:rsidRDefault="005D476C" w:rsidP="00967F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lastRenderedPageBreak/>
              <w:t>Да ли је у простор</w:t>
            </w:r>
            <w:r w:rsidRPr="006975B7">
              <w:rPr>
                <w:rFonts w:eastAsia="Calibri"/>
                <w:w w:val="90"/>
                <w:lang w:val="sr-Cyrl-CS"/>
              </w:rPr>
              <w:t>ијама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A620DF" w:rsidRPr="006975B7">
              <w:rPr>
                <w:rFonts w:eastAsia="Calibri"/>
                <w:w w:val="90"/>
                <w:lang w:val="sr-Cyrl-CS"/>
              </w:rPr>
              <w:t>приватне праксе</w:t>
            </w:r>
            <w:r w:rsidR="00967FCC" w:rsidRPr="006975B7">
              <w:rPr>
                <w:rFonts w:eastAsia="Calibri"/>
                <w:w w:val="90"/>
                <w:lang w:val="sr-Cyrl-CS"/>
              </w:rPr>
              <w:t>, на видном месту,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истакнута </w:t>
            </w:r>
            <w:r w:rsidRPr="003276B8">
              <w:rPr>
                <w:rFonts w:eastAsia="Calibri"/>
                <w:w w:val="90"/>
                <w:lang w:val="sr-Cyrl-CS"/>
              </w:rPr>
              <w:t>огласна табла, прописаних димензија и садржаја</w:t>
            </w:r>
            <w:r w:rsidR="00967FCC" w:rsidRPr="006975B7">
              <w:rPr>
                <w:rFonts w:eastAsia="Calibri"/>
                <w:w w:val="90"/>
                <w:lang w:val="sr-Cyrl-CS"/>
              </w:rPr>
              <w:t>:</w:t>
            </w:r>
          </w:p>
          <w:p w:rsidR="00967FCC" w:rsidRPr="00584EF9" w:rsidRDefault="00967FCC" w:rsidP="00584EF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назив приватне праксе</w:t>
            </w:r>
            <w:r w:rsidR="00584EF9" w:rsidRPr="006975B7">
              <w:rPr>
                <w:rFonts w:eastAsia="Calibri"/>
                <w:w w:val="90"/>
                <w:lang w:val="sr-Cyrl-CS"/>
              </w:rPr>
              <w:t xml:space="preserve"> и делатност, у складу са решењем здравственог инспектора</w:t>
            </w:r>
            <w:r w:rsidRPr="006975B7">
              <w:rPr>
                <w:rFonts w:eastAsia="Calibri"/>
                <w:w w:val="90"/>
                <w:lang w:val="sr-Cyrl-CS"/>
              </w:rPr>
              <w:t xml:space="preserve"> </w:t>
            </w:r>
          </w:p>
          <w:p w:rsidR="00967FCC" w:rsidRPr="00967FCC" w:rsidRDefault="00967FCC" w:rsidP="00967F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име и презиме оснивача</w:t>
            </w:r>
          </w:p>
          <w:p w:rsidR="00584EF9" w:rsidRPr="00584EF9" w:rsidRDefault="00967FCC" w:rsidP="00967F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фотокопиј</w:t>
            </w:r>
            <w:r w:rsidR="00584EF9">
              <w:rPr>
                <w:rFonts w:eastAsia="Calibri"/>
                <w:w w:val="90"/>
              </w:rPr>
              <w:t>а</w:t>
            </w:r>
            <w:r>
              <w:rPr>
                <w:rFonts w:eastAsia="Calibri"/>
                <w:w w:val="90"/>
              </w:rPr>
              <w:t xml:space="preserve"> решења здравственог инспектора</w:t>
            </w:r>
          </w:p>
          <w:p w:rsidR="00967FCC" w:rsidRPr="00967FCC" w:rsidRDefault="00584EF9" w:rsidP="00967F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 w:rsidRPr="00584EF9">
              <w:rPr>
                <w:rFonts w:eastAsia="Calibri"/>
                <w:w w:val="90"/>
              </w:rPr>
              <w:t xml:space="preserve">фотокопија </w:t>
            </w:r>
            <w:r w:rsidR="00967FCC">
              <w:rPr>
                <w:rFonts w:eastAsia="Calibri"/>
                <w:w w:val="90"/>
              </w:rPr>
              <w:t>решења о упису у АПР</w:t>
            </w:r>
          </w:p>
          <w:p w:rsidR="005D476C" w:rsidRPr="008C4283" w:rsidRDefault="00967FCC" w:rsidP="00967F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списак здравствених радника</w:t>
            </w:r>
            <w:r w:rsidR="00012E65">
              <w:rPr>
                <w:rFonts w:eastAsia="Calibri"/>
                <w:w w:val="90"/>
              </w:rPr>
              <w:t>,</w:t>
            </w:r>
            <w:r>
              <w:rPr>
                <w:rFonts w:eastAsia="Calibri"/>
                <w:w w:val="90"/>
              </w:rPr>
              <w:t xml:space="preserve"> са њиховим специјалностима</w:t>
            </w:r>
            <w:r w:rsidR="00012E65">
              <w:rPr>
                <w:rFonts w:eastAsia="Calibri"/>
                <w:w w:val="90"/>
              </w:rPr>
              <w:t>,</w:t>
            </w:r>
            <w:r>
              <w:rPr>
                <w:rFonts w:eastAsia="Calibri"/>
                <w:w w:val="90"/>
              </w:rPr>
              <w:t xml:space="preserve"> са ко</w:t>
            </w:r>
            <w:r w:rsidR="00012E65">
              <w:rPr>
                <w:rFonts w:eastAsia="Calibri"/>
                <w:w w:val="90"/>
              </w:rPr>
              <w:t>јима је з</w:t>
            </w:r>
            <w:r>
              <w:rPr>
                <w:rFonts w:eastAsia="Calibri"/>
                <w:w w:val="90"/>
              </w:rPr>
              <w:t>акључен уговор о допунском раду</w:t>
            </w:r>
            <w:r w:rsidR="005D476C" w:rsidRPr="003C7ED6">
              <w:rPr>
                <w:rFonts w:eastAsia="Calibri"/>
                <w:w w:val="90"/>
              </w:rPr>
              <w:t>?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A" w:rsidRDefault="00F70DBA" w:rsidP="00454A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</w:p>
          <w:p w:rsidR="00F70DBA" w:rsidRDefault="00F70DBA" w:rsidP="00454A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</w:p>
          <w:p w:rsidR="00F70DBA" w:rsidRDefault="00F70DBA" w:rsidP="00454A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</w:p>
          <w:p w:rsidR="005D476C" w:rsidRPr="003C7ED6" w:rsidRDefault="005D476C" w:rsidP="00454A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5D476C" w:rsidRPr="003C7ED6" w:rsidRDefault="005D476C" w:rsidP="00454A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5D476C" w:rsidRPr="003C7ED6" w:rsidRDefault="005D476C" w:rsidP="00454A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B34C64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C" w:rsidRPr="003276B8" w:rsidRDefault="00D16C0C" w:rsidP="00012E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012E65" w:rsidRPr="006975B7">
              <w:rPr>
                <w:rFonts w:eastAsia="Calibri"/>
                <w:w w:val="90"/>
                <w:lang w:val="sr-Cyrl-CS"/>
              </w:rPr>
              <w:t>се</w:t>
            </w:r>
            <w:r w:rsidR="00012E65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а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а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="00012E65" w:rsidRPr="006975B7">
              <w:rPr>
                <w:rFonts w:eastAsia="Calibri"/>
                <w:w w:val="90"/>
                <w:lang w:val="sr-Cyrl-CS"/>
              </w:rPr>
              <w:t>рекламира на начин супротан</w:t>
            </w:r>
            <w:r w:rsidR="00F70DBA" w:rsidRPr="006975B7">
              <w:rPr>
                <w:rFonts w:eastAsia="Calibri"/>
                <w:w w:val="90"/>
                <w:lang w:val="sr-Cyrl-CS"/>
              </w:rPr>
              <w:t xml:space="preserve"> прописано</w:t>
            </w:r>
            <w:r w:rsidR="00C35791" w:rsidRPr="006975B7">
              <w:rPr>
                <w:rFonts w:eastAsia="Calibri"/>
                <w:w w:val="90"/>
                <w:lang w:val="sr-Cyrl-CS"/>
              </w:rPr>
              <w:t>м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AB50A5" w:rsidRDefault="00B34C64" w:rsidP="00B34C64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AB50A5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AB50A5">
              <w:rPr>
                <w:rFonts w:eastAsia="Calibri"/>
                <w:b/>
                <w:w w:val="90"/>
                <w:lang w:val="sr-Cyrl-CS"/>
              </w:rPr>
              <w:t xml:space="preserve"> да</w:t>
            </w:r>
            <w:r w:rsidR="00AB50A5" w:rsidRPr="00AB50A5">
              <w:rPr>
                <w:rFonts w:eastAsia="Calibri"/>
                <w:b/>
                <w:w w:val="90"/>
                <w:lang w:val="sr-Cyrl-CS"/>
              </w:rPr>
              <w:t>-0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AB50A5" w:rsidRDefault="00B34C64" w:rsidP="00B34C64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AB50A5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AB50A5">
              <w:rPr>
                <w:rFonts w:eastAsia="Calibri"/>
                <w:b/>
                <w:w w:val="90"/>
                <w:lang w:val="sr-Cyrl-CS"/>
              </w:rPr>
              <w:t xml:space="preserve"> не</w:t>
            </w:r>
            <w:r w:rsidR="00AB50A5" w:rsidRPr="00AB50A5">
              <w:rPr>
                <w:rFonts w:eastAsia="Calibri"/>
                <w:b/>
                <w:w w:val="90"/>
                <w:lang w:val="sr-Cyrl-CS"/>
              </w:rPr>
              <w:t>-2</w:t>
            </w:r>
          </w:p>
        </w:tc>
      </w:tr>
      <w:tr w:rsidR="00337217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7" w:rsidRPr="003276B8" w:rsidRDefault="00337217" w:rsidP="00F76C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 истакнут и пацијентима доступан ценовник услуга, утврђен од стране оснивача?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217" w:rsidRPr="003C7ED6" w:rsidRDefault="00337217" w:rsidP="00327CE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217" w:rsidRPr="003C7ED6" w:rsidRDefault="00337217" w:rsidP="00327CE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454705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5" w:rsidRPr="003276B8" w:rsidRDefault="00454705" w:rsidP="00F76C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ценовник услуга садржи само стоматолошке услуге које је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а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а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овлашћена да пружа?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705" w:rsidRPr="003C7ED6" w:rsidRDefault="00454705" w:rsidP="001721EF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05" w:rsidRPr="003C7ED6" w:rsidRDefault="00454705" w:rsidP="001721EF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454705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5" w:rsidRPr="003276B8" w:rsidRDefault="00454705" w:rsidP="00F76C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пацијентима за наплаћене услуге издају рачуни?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705" w:rsidRPr="003C7ED6" w:rsidRDefault="00454705" w:rsidP="00327CE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05" w:rsidRPr="003C7ED6" w:rsidRDefault="00454705" w:rsidP="00327CE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454705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5" w:rsidRPr="003276B8" w:rsidRDefault="00454705" w:rsidP="00F76C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има </w:t>
            </w:r>
            <w:r w:rsidR="00047039" w:rsidRPr="003276B8">
              <w:rPr>
                <w:rFonts w:eastAsia="Calibri"/>
                <w:w w:val="90"/>
                <w:lang w:val="sr-Cyrl-CS"/>
              </w:rPr>
              <w:t xml:space="preserve">обезбеђен </w:t>
            </w:r>
            <w:r w:rsidRPr="003276B8">
              <w:rPr>
                <w:rFonts w:eastAsia="Calibri"/>
                <w:w w:val="90"/>
                <w:lang w:val="sr-Cyrl-CS"/>
              </w:rPr>
              <w:t>стално доступан санитетски превоз, закљученим уговором са најближом здравственом установом</w:t>
            </w:r>
            <w:r w:rsidR="00047039" w:rsidRPr="003276B8">
              <w:rPr>
                <w:rFonts w:eastAsia="Calibri"/>
                <w:w w:val="90"/>
                <w:lang w:val="sr-Cyrl-CS"/>
              </w:rPr>
              <w:t xml:space="preserve"> која може обезбедити санитетски превоз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05" w:rsidRPr="003C7ED6" w:rsidRDefault="0045470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5" w:rsidRPr="003C7ED6" w:rsidRDefault="0045470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8F60BC" w:rsidRPr="004A0046" w:rsidRDefault="008F60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293"/>
        <w:gridCol w:w="1371"/>
      </w:tblGrid>
      <w:tr w:rsidR="00454705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4705" w:rsidRPr="003C7ED6" w:rsidRDefault="00454705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>РАДНО ВРЕМЕ</w:t>
            </w:r>
          </w:p>
        </w:tc>
      </w:tr>
      <w:tr w:rsidR="00454705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5" w:rsidRPr="003276B8" w:rsidRDefault="00454705" w:rsidP="00C357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оснивач доставио </w:t>
            </w:r>
            <w:r w:rsidR="00C35791" w:rsidRPr="003276B8">
              <w:rPr>
                <w:rFonts w:eastAsia="Calibri"/>
                <w:w w:val="90"/>
                <w:lang w:val="sr-Cyrl-CS"/>
              </w:rPr>
              <w:t>обавештење општини</w:t>
            </w:r>
            <w:r w:rsidR="00C35791" w:rsidRPr="006975B7">
              <w:rPr>
                <w:rFonts w:eastAsia="Calibri"/>
                <w:w w:val="90"/>
                <w:lang w:val="sr-Cyrl-CS"/>
              </w:rPr>
              <w:t>/</w:t>
            </w:r>
            <w:r w:rsidRPr="003276B8">
              <w:rPr>
                <w:rFonts w:eastAsia="Calibri"/>
                <w:w w:val="90"/>
                <w:lang w:val="sr-Cyrl-CS"/>
              </w:rPr>
              <w:t xml:space="preserve">граду о недељном распореду рада, почетку </w:t>
            </w:r>
            <w:r w:rsidR="00157AE5">
              <w:rPr>
                <w:rFonts w:eastAsia="Calibri"/>
                <w:w w:val="90"/>
                <w:lang w:val="sr-Cyrl-CS"/>
              </w:rPr>
              <w:t>и завршетку радног времена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705" w:rsidRPr="003C7ED6" w:rsidRDefault="0045470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5" w:rsidRPr="003C7ED6" w:rsidRDefault="0045470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047039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9" w:rsidRPr="003276B8" w:rsidRDefault="00047039" w:rsidP="00F76C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оснивач придржава истакнутог радн</w:t>
            </w:r>
            <w:r w:rsidR="008C4283" w:rsidRPr="006975B7">
              <w:rPr>
                <w:rFonts w:eastAsia="Calibri"/>
                <w:w w:val="90"/>
                <w:lang w:val="sr-Cyrl-CS"/>
              </w:rPr>
              <w:t>о</w:t>
            </w:r>
            <w:r w:rsidRPr="003276B8">
              <w:rPr>
                <w:rFonts w:eastAsia="Calibri"/>
                <w:w w:val="90"/>
                <w:lang w:val="sr-Cyrl-CS"/>
              </w:rPr>
              <w:t>г времена?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039" w:rsidRPr="003C7ED6" w:rsidRDefault="00047039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39" w:rsidRPr="003C7ED6" w:rsidRDefault="00047039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8F60BC" w:rsidRPr="004A0046" w:rsidRDefault="008F60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293"/>
        <w:gridCol w:w="1371"/>
      </w:tblGrid>
      <w:tr w:rsidR="00454705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54705" w:rsidRPr="003C7ED6" w:rsidRDefault="00454705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>ПОСЛОВНИ  ПРОСТОР</w:t>
            </w:r>
          </w:p>
        </w:tc>
      </w:tr>
      <w:tr w:rsidR="00705AE9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9" w:rsidRPr="003276B8" w:rsidRDefault="00705AE9" w:rsidP="00C357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просторије </w:t>
            </w:r>
            <w:r w:rsidR="00A620DF">
              <w:rPr>
                <w:rFonts w:eastAsia="Calibri"/>
                <w:w w:val="90"/>
                <w:lang w:val="sr-Cyrl-CS"/>
              </w:rPr>
              <w:t xml:space="preserve">приватне праксе </w:t>
            </w:r>
            <w:r w:rsidRPr="003276B8">
              <w:rPr>
                <w:rFonts w:eastAsia="Calibri"/>
                <w:w w:val="90"/>
                <w:lang w:val="sr-Cyrl-CS"/>
              </w:rPr>
              <w:t>по распореду и намени одговарају прописаним (</w:t>
            </w:r>
            <w:r w:rsidR="00584EF9" w:rsidRPr="006975B7">
              <w:rPr>
                <w:rFonts w:eastAsia="Calibri"/>
                <w:w w:val="90"/>
                <w:lang w:val="sr-Cyrl-CS"/>
              </w:rPr>
              <w:t>ординација</w:t>
            </w:r>
            <w:r w:rsidRPr="006975B7">
              <w:rPr>
                <w:rFonts w:eastAsia="Calibri"/>
                <w:w w:val="90"/>
                <w:lang w:val="sr-Cyrl-CS"/>
              </w:rPr>
              <w:t>, санитарни чвор са предпростором уз чекаоницу)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316495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5" w:rsidRPr="003276B8" w:rsidRDefault="00316495" w:rsidP="00705A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705AE9" w:rsidRPr="006975B7">
              <w:rPr>
                <w:rFonts w:eastAsia="Calibri"/>
                <w:w w:val="90"/>
                <w:lang w:val="sr-Cyrl-CS"/>
              </w:rPr>
              <w:t xml:space="preserve">све </w:t>
            </w:r>
            <w:r w:rsidRPr="003276B8">
              <w:rPr>
                <w:rFonts w:eastAsia="Calibri"/>
                <w:w w:val="90"/>
                <w:lang w:val="sr-Cyrl-CS"/>
              </w:rPr>
              <w:t>ординациј</w:t>
            </w:r>
            <w:r w:rsidR="00705AE9" w:rsidRPr="006975B7">
              <w:rPr>
                <w:rFonts w:eastAsia="Calibri"/>
                <w:w w:val="90"/>
                <w:lang w:val="sr-Cyrl-CS"/>
              </w:rPr>
              <w:t>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584EF9">
              <w:rPr>
                <w:rFonts w:eastAsia="Calibri"/>
                <w:w w:val="90"/>
                <w:lang w:val="sr-Cyrl-CS"/>
              </w:rPr>
              <w:t xml:space="preserve">у приватној пракси </w:t>
            </w:r>
            <w:r w:rsidRPr="003276B8">
              <w:rPr>
                <w:rFonts w:eastAsia="Calibri"/>
                <w:w w:val="90"/>
                <w:lang w:val="sr-Cyrl-CS"/>
              </w:rPr>
              <w:t>има</w:t>
            </w:r>
            <w:r w:rsidR="00705AE9" w:rsidRPr="006975B7">
              <w:rPr>
                <w:rFonts w:eastAsia="Calibri"/>
                <w:w w:val="90"/>
                <w:lang w:val="sr-Cyrl-CS"/>
              </w:rPr>
              <w:t>ју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најмање 10 </w:t>
            </w:r>
            <w:r w:rsidRPr="008C4283">
              <w:rPr>
                <w:rFonts w:eastAsia="Calibri"/>
                <w:w w:val="90"/>
              </w:rPr>
              <w:t>m</w:t>
            </w:r>
            <w:r w:rsidRPr="003276B8">
              <w:rPr>
                <w:rFonts w:eastAsia="Calibri"/>
                <w:w w:val="90"/>
                <w:lang w:val="sr-Cyrl-CS"/>
              </w:rPr>
              <w:t>²?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6495" w:rsidRPr="003C7ED6" w:rsidRDefault="0031649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495" w:rsidRPr="003C7ED6" w:rsidRDefault="0031649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705AE9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9" w:rsidRPr="003276B8" w:rsidRDefault="00705AE9" w:rsidP="00584E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</w:t>
            </w:r>
            <w:r w:rsidRPr="006975B7">
              <w:rPr>
                <w:rFonts w:eastAsia="Calibri"/>
                <w:w w:val="90"/>
                <w:lang w:val="sr-Cyrl-CS"/>
              </w:rPr>
              <w:t xml:space="preserve">свака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ординација </w:t>
            </w:r>
            <w:r w:rsidR="00584EF9" w:rsidRPr="00584EF9">
              <w:rPr>
                <w:rFonts w:eastAsia="Calibri"/>
                <w:w w:val="90"/>
                <w:lang w:val="sr-Cyrl-CS"/>
              </w:rPr>
              <w:t xml:space="preserve">у приватној пракси </w:t>
            </w:r>
            <w:r w:rsidR="00584EF9">
              <w:rPr>
                <w:rFonts w:eastAsia="Calibri"/>
                <w:w w:val="90"/>
                <w:lang w:val="sr-Cyrl-CS"/>
              </w:rPr>
              <w:t xml:space="preserve">у потпуности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одвојена од чекаонице </w:t>
            </w:r>
            <w:r w:rsidR="00584EF9">
              <w:rPr>
                <w:rFonts w:eastAsia="Calibri"/>
                <w:w w:val="90"/>
                <w:lang w:val="sr-Cyrl-CS"/>
              </w:rPr>
              <w:t>(</w:t>
            </w:r>
            <w:r w:rsidRPr="003276B8">
              <w:rPr>
                <w:rFonts w:eastAsia="Calibri"/>
                <w:w w:val="90"/>
                <w:lang w:val="sr-Cyrl-CS"/>
              </w:rPr>
              <w:t>зидом</w:t>
            </w:r>
            <w:r w:rsidRPr="006975B7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од пода до плафона</w:t>
            </w:r>
            <w:r w:rsidR="00584EF9">
              <w:rPr>
                <w:rFonts w:eastAsia="Calibri"/>
                <w:w w:val="90"/>
                <w:lang w:val="sr-Cyrl-CS"/>
              </w:rPr>
              <w:t>)</w:t>
            </w:r>
            <w:r w:rsidRPr="006975B7">
              <w:rPr>
                <w:rFonts w:eastAsia="Calibri"/>
                <w:w w:val="90"/>
                <w:lang w:val="sr-Cyrl-CS"/>
              </w:rPr>
              <w:t xml:space="preserve">, тако да је обезбеђена звучна и визуелна изолација и омогућено поштовање права </w:t>
            </w:r>
            <w:r w:rsidR="004D4F64" w:rsidRPr="006975B7">
              <w:rPr>
                <w:rFonts w:eastAsia="Calibri"/>
                <w:w w:val="90"/>
                <w:lang w:val="sr-Cyrl-CS"/>
              </w:rPr>
              <w:t xml:space="preserve">пацијената </w:t>
            </w:r>
            <w:r w:rsidRPr="006975B7">
              <w:rPr>
                <w:rFonts w:eastAsia="Calibri"/>
                <w:w w:val="90"/>
                <w:lang w:val="sr-Cyrl-CS"/>
              </w:rPr>
              <w:t>на приватност и поверљивост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705AE9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E9" w:rsidRPr="003276B8" w:rsidRDefault="00705AE9" w:rsidP="003A4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су подови и зидови </w:t>
            </w:r>
            <w:r w:rsidR="00584EF9">
              <w:rPr>
                <w:rFonts w:eastAsia="Calibri"/>
                <w:w w:val="90"/>
                <w:lang w:val="sr-Cyrl-CS"/>
              </w:rPr>
              <w:t xml:space="preserve">свих </w:t>
            </w:r>
            <w:r w:rsidRPr="003276B8">
              <w:rPr>
                <w:rFonts w:eastAsia="Calibri"/>
                <w:w w:val="90"/>
                <w:lang w:val="sr-Cyrl-CS"/>
              </w:rPr>
              <w:t>просторија изграђени од материјала који се може лако одржавати и дезинфиковати?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705AE9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9" w:rsidRPr="003276B8" w:rsidRDefault="00705AE9" w:rsidP="00F76C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у </w:t>
            </w:r>
            <w:r w:rsidR="000C58D3" w:rsidRPr="006975B7">
              <w:rPr>
                <w:rFonts w:eastAsia="Calibri"/>
                <w:w w:val="90"/>
                <w:lang w:val="sr-Cyrl-CS"/>
              </w:rPr>
              <w:t xml:space="preserve">свим </w:t>
            </w:r>
            <w:r w:rsidRPr="003276B8">
              <w:rPr>
                <w:rFonts w:eastAsia="Calibri"/>
                <w:w w:val="90"/>
                <w:lang w:val="sr-Cyrl-CS"/>
              </w:rPr>
              <w:t>радним просторијама и санитарним чворовима обезбеђена текућа топла и хладна вода?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705AE9" w:rsidRPr="003C7ED6" w:rsidRDefault="00705AE9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0C58D3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3" w:rsidRPr="003276B8" w:rsidRDefault="000C58D3" w:rsidP="003A4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3A4629">
              <w:rPr>
                <w:rFonts w:eastAsia="Calibri"/>
                <w:w w:val="90"/>
                <w:lang w:val="sr-Cyrl-CS"/>
              </w:rPr>
              <w:t>је приватна пракса прикључена</w:t>
            </w:r>
            <w:r w:rsidR="004D4F64" w:rsidRPr="003276B8">
              <w:rPr>
                <w:rFonts w:eastAsia="Calibri"/>
                <w:w w:val="90"/>
                <w:lang w:val="sr-Cyrl-CS"/>
              </w:rPr>
              <w:t xml:space="preserve"> на електр</w:t>
            </w:r>
            <w:r w:rsidR="004D4F64" w:rsidRPr="006975B7">
              <w:rPr>
                <w:rFonts w:eastAsia="Calibri"/>
                <w:w w:val="90"/>
                <w:lang w:val="sr-Cyrl-CS"/>
              </w:rPr>
              <w:t>ичну</w:t>
            </w:r>
            <w:r w:rsidRPr="003276B8">
              <w:rPr>
                <w:rFonts w:eastAsia="Calibri"/>
                <w:w w:val="90"/>
                <w:lang w:val="sr-Cyrl-CS"/>
              </w:rPr>
              <w:t>, водоводну и канализациону мрежу?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D3" w:rsidRPr="003C7ED6" w:rsidRDefault="000C58D3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0C58D3" w:rsidRPr="003C7ED6" w:rsidRDefault="000C58D3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0C58D3" w:rsidRPr="003C7ED6" w:rsidRDefault="000C58D3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0C58D3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3" w:rsidRPr="003276B8" w:rsidRDefault="000C58D3" w:rsidP="000C58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lastRenderedPageBreak/>
              <w:t>Да ли је у</w:t>
            </w:r>
            <w:r w:rsidRPr="006975B7">
              <w:rPr>
                <w:rFonts w:eastAsia="Calibri"/>
                <w:w w:val="90"/>
                <w:lang w:val="sr-Cyrl-CS"/>
              </w:rPr>
              <w:t xml:space="preserve"> свим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просторијама обезбеђено природно и вештачко осветљење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и одговарајућа температура, у зависности од намене </w:t>
            </w:r>
            <w:r w:rsidRPr="003276B8">
              <w:rPr>
                <w:rFonts w:eastAsia="Calibri"/>
                <w:w w:val="90"/>
                <w:lang w:val="sr-Cyrl-CS"/>
              </w:rPr>
              <w:t>(18-25°</w:t>
            </w:r>
            <w:r w:rsidRPr="008C4283">
              <w:rPr>
                <w:rFonts w:eastAsia="Calibri"/>
                <w:w w:val="90"/>
              </w:rPr>
              <w:t>C</w:t>
            </w:r>
            <w:r w:rsidRPr="003276B8">
              <w:rPr>
                <w:rFonts w:eastAsia="Calibri"/>
                <w:w w:val="90"/>
                <w:lang w:val="sr-Cyrl-CS"/>
              </w:rPr>
              <w:t>)?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D3" w:rsidRPr="003C7ED6" w:rsidRDefault="000C58D3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0C58D3" w:rsidRPr="003C7ED6" w:rsidRDefault="000C58D3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0C58D3" w:rsidRPr="003C7ED6" w:rsidRDefault="000C58D3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8F60BC" w:rsidRPr="004A0046" w:rsidRDefault="008F60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5"/>
        <w:gridCol w:w="1300"/>
        <w:gridCol w:w="1371"/>
      </w:tblGrid>
      <w:tr w:rsidR="0057310E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7310E" w:rsidRPr="003C7ED6" w:rsidRDefault="0057310E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>ОПРЕМА</w:t>
            </w:r>
          </w:p>
        </w:tc>
      </w:tr>
      <w:tr w:rsidR="004D4F64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64" w:rsidRPr="006975B7" w:rsidRDefault="004D4F64" w:rsidP="00A447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b/>
                <w:bCs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 обезбеђена сва прописана опрема за рад</w:t>
            </w:r>
            <w:r w:rsidR="00A447DD">
              <w:rPr>
                <w:rFonts w:eastAsia="Calibri"/>
                <w:w w:val="90"/>
                <w:lang w:val="sr-Cyrl-CS"/>
              </w:rPr>
              <w:t>,</w:t>
            </w:r>
            <w:r w:rsidR="00A447DD" w:rsidRPr="00C75460">
              <w:rPr>
                <w:rFonts w:eastAsia="Calibri"/>
                <w:w w:val="90"/>
                <w:lang w:val="sr-Cyrl-CS"/>
              </w:rPr>
              <w:t xml:space="preserve"> у складу са </w:t>
            </w:r>
            <w:r w:rsidR="00A447DD" w:rsidRPr="006975B7">
              <w:rPr>
                <w:rFonts w:eastAsia="Calibri"/>
                <w:bCs/>
                <w:w w:val="90"/>
                <w:lang w:val="sr-Cyrl-CS"/>
              </w:rPr>
              <w:t>Правилник</w:t>
            </w:r>
            <w:r w:rsidR="00A447DD" w:rsidRPr="00C75460">
              <w:rPr>
                <w:rFonts w:eastAsia="Calibri"/>
                <w:bCs/>
                <w:w w:val="90"/>
                <w:lang w:val="sr-Cyrl-CS"/>
              </w:rPr>
              <w:t xml:space="preserve">ом </w:t>
            </w:r>
            <w:r w:rsidR="00A447DD" w:rsidRPr="006975B7">
              <w:rPr>
                <w:rFonts w:eastAsia="Calibri"/>
                <w:bCs/>
                <w:w w:val="90"/>
                <w:lang w:val="sr-Cyrl-CS"/>
              </w:rPr>
              <w:t>о ближим условима за обављање здравствене делатности у здравственим установама и другим облицима здравствене службе</w:t>
            </w:r>
            <w:r w:rsidRPr="00A447DD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4" w:rsidRPr="003C7ED6" w:rsidRDefault="004D4F6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4D4F64" w:rsidRPr="003C7ED6" w:rsidRDefault="004D4F6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4D4F64" w:rsidRPr="003C7ED6" w:rsidRDefault="004D4F6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5C718F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F" w:rsidRPr="003276B8" w:rsidRDefault="005C718F" w:rsidP="00F76C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Да ли сва опрема за рад има одговарајући доказ о исправности (опрема у гарантном року или атест овлашћеног сервисера о исправности</w:t>
            </w:r>
            <w:r w:rsidR="003A4629" w:rsidRPr="006975B7">
              <w:rPr>
                <w:rFonts w:eastAsia="Calibri"/>
                <w:w w:val="90"/>
                <w:lang w:val="sr-Cyrl-CS"/>
              </w:rPr>
              <w:t xml:space="preserve"> опреме</w:t>
            </w:r>
            <w:r w:rsidRPr="006975B7">
              <w:rPr>
                <w:rFonts w:eastAsia="Calibri"/>
                <w:w w:val="90"/>
                <w:lang w:val="sr-Cyrl-CS"/>
              </w:rPr>
              <w:t>)?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F" w:rsidRPr="003C7ED6" w:rsidRDefault="005C718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5C718F" w:rsidRPr="003C7ED6" w:rsidRDefault="005C718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5C718F" w:rsidRPr="003C7ED6" w:rsidRDefault="005C718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5C718F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F" w:rsidRPr="003276B8" w:rsidRDefault="005C718F" w:rsidP="005C71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</w:t>
            </w:r>
            <w:r w:rsidR="003A4629">
              <w:rPr>
                <w:rFonts w:eastAsia="Calibri"/>
                <w:w w:val="90"/>
                <w:lang w:val="sr-Cyrl-CS"/>
              </w:rPr>
              <w:t xml:space="preserve"> се контрола исправности опреме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врши редовно, на прописан</w:t>
            </w:r>
            <w:r w:rsidR="003A4629">
              <w:rPr>
                <w:rFonts w:eastAsia="Calibri"/>
                <w:w w:val="90"/>
                <w:lang w:val="sr-Cyrl-CS"/>
              </w:rPr>
              <w:t>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начин и у складу са препоруком произвођача?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F" w:rsidRPr="003C7ED6" w:rsidRDefault="005C718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5C718F" w:rsidRPr="003C7ED6" w:rsidRDefault="005C718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5C718F" w:rsidRPr="003C7ED6" w:rsidRDefault="005C718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6114D0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D0" w:rsidRPr="003276B8" w:rsidRDefault="006114D0" w:rsidP="006114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Pr="006975B7">
              <w:rPr>
                <w:rFonts w:eastAsia="Calibri"/>
                <w:w w:val="90"/>
                <w:lang w:val="sr-Cyrl-CS"/>
              </w:rPr>
              <w:t xml:space="preserve">у </w:t>
            </w:r>
            <w:r w:rsidRPr="00A620DF">
              <w:rPr>
                <w:rFonts w:eastAsia="Calibri"/>
                <w:w w:val="90"/>
                <w:lang w:val="sr-Cyrl-CS"/>
              </w:rPr>
              <w:t>приватн</w:t>
            </w:r>
            <w:r>
              <w:rPr>
                <w:rFonts w:eastAsia="Calibri"/>
                <w:w w:val="90"/>
                <w:lang w:val="sr-Cyrl-CS"/>
              </w:rPr>
              <w:t>ој</w:t>
            </w:r>
            <w:r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>
              <w:rPr>
                <w:rFonts w:eastAsia="Calibri"/>
                <w:w w:val="90"/>
                <w:lang w:val="sr-Cyrl-CS"/>
              </w:rPr>
              <w:t>и</w:t>
            </w:r>
            <w:r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>постоји опрема за обављање здравствене делатности изван делатности утврђене решењем здравственог инспектора о испуњености услова за обављање здравствене делатности?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4D0" w:rsidRPr="00E040C4" w:rsidRDefault="006114D0" w:rsidP="006A5C9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да-0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D0" w:rsidRPr="00E040C4" w:rsidRDefault="006114D0" w:rsidP="006A5C9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не-2</w:t>
            </w:r>
          </w:p>
        </w:tc>
      </w:tr>
      <w:tr w:rsidR="00891F0B" w:rsidRPr="003C7ED6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6114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</w:t>
            </w:r>
            <w:r w:rsidR="005C718F" w:rsidRPr="006975B7">
              <w:rPr>
                <w:rFonts w:eastAsia="Calibri"/>
                <w:w w:val="90"/>
                <w:lang w:val="sr-Cyrl-CS"/>
              </w:rPr>
              <w:t xml:space="preserve">Књига </w:t>
            </w:r>
            <w:r w:rsidR="005C718F" w:rsidRPr="003276B8">
              <w:rPr>
                <w:rFonts w:eastAsia="Calibri"/>
                <w:w w:val="90"/>
                <w:lang w:val="sr-Cyrl-CS"/>
              </w:rPr>
              <w:t>евиденциј</w:t>
            </w:r>
            <w:r w:rsidR="005C718F" w:rsidRPr="006975B7">
              <w:rPr>
                <w:rFonts w:eastAsia="Calibri"/>
                <w:w w:val="90"/>
                <w:lang w:val="sr-Cyrl-CS"/>
              </w:rPr>
              <w:t>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о </w:t>
            </w:r>
            <w:r w:rsidR="005C718F" w:rsidRPr="006975B7">
              <w:rPr>
                <w:rFonts w:eastAsia="Calibri"/>
                <w:w w:val="90"/>
                <w:lang w:val="sr-Cyrl-CS"/>
              </w:rPr>
              <w:t>контроли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стерилизације</w:t>
            </w:r>
            <w:r w:rsidR="006114D0">
              <w:rPr>
                <w:rFonts w:ascii="Cirilica Times" w:eastAsia="Calibri" w:hAnsi="Cirilica Times"/>
                <w:color w:val="000000"/>
                <w:w w:val="90"/>
                <w:lang w:val="sr-Cyrl-CS"/>
              </w:rPr>
              <w:t xml:space="preserve"> </w:t>
            </w:r>
            <w:r w:rsidR="006114D0" w:rsidRPr="006114D0">
              <w:rPr>
                <w:rFonts w:eastAsia="Calibri"/>
                <w:w w:val="90"/>
                <w:lang w:val="sr-Cyrl-CS"/>
              </w:rPr>
              <w:t>води</w:t>
            </w:r>
            <w:r w:rsidR="006114D0">
              <w:rPr>
                <w:rFonts w:eastAsia="Calibri"/>
                <w:w w:val="90"/>
                <w:lang w:val="sr-Cyrl-CS"/>
              </w:rPr>
              <w:t xml:space="preserve"> </w:t>
            </w:r>
            <w:r w:rsidR="006114D0" w:rsidRPr="006114D0">
              <w:rPr>
                <w:rFonts w:eastAsia="Calibri"/>
                <w:w w:val="90"/>
                <w:lang w:val="sr-Cyrl-CS"/>
              </w:rPr>
              <w:t>уредно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E70BD1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1" w:rsidRPr="003276B8" w:rsidRDefault="00E70BD1" w:rsidP="006114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*</w:t>
            </w:r>
            <w:r w:rsidR="005D16FA" w:rsidRPr="005D16FA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="005D16FA">
              <w:rPr>
                <w:rFonts w:eastAsia="Calibri"/>
                <w:b/>
                <w:w w:val="90"/>
                <w:vertAlign w:val="superscript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Pr="003276B8">
              <w:rPr>
                <w:rFonts w:eastAsia="Calibri"/>
                <w:w w:val="90"/>
                <w:lang w:val="sr-Cyrl-CS"/>
              </w:rPr>
              <w:t>користи опрему са извором јонизујућег зрачења (рендген апарат</w:t>
            </w:r>
            <w:r w:rsidRPr="006975B7">
              <w:rPr>
                <w:rFonts w:eastAsia="Calibri"/>
                <w:w w:val="90"/>
                <w:lang w:val="sr-Cyrl-CS"/>
              </w:rPr>
              <w:t>)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BD1" w:rsidRPr="005D16FA" w:rsidRDefault="00E70BD1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D1" w:rsidRPr="005D16FA" w:rsidRDefault="00E70BD1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  <w:lang w:val="sr-Latn-CS"/>
              </w:rPr>
            </w:pP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</w:t>
            </w:r>
          </w:p>
        </w:tc>
      </w:tr>
      <w:tr w:rsidR="005D16FA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D" w:rsidRPr="00A447DD" w:rsidRDefault="005D16FA" w:rsidP="006114D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Питање са ознаком </w:t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 w:rsidR="006114D0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је питање које је условно. У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случају да приватна пракса не поседује опрему са извором јонизујућег зрачења, пит</w:t>
            </w:r>
            <w:r w:rsidR="006114D0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ања број 7, 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8 </w:t>
            </w:r>
            <w:r w:rsidR="006114D0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и 9 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>се прескачу, не бодују и не улазе у укупан могући број бодова</w:t>
            </w:r>
          </w:p>
        </w:tc>
      </w:tr>
      <w:tr w:rsidR="00E040C4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4" w:rsidRPr="003276B8" w:rsidRDefault="005D16FA" w:rsidP="006114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5D16FA">
              <w:rPr>
                <w:rFonts w:eastAsia="Calibri"/>
                <w:w w:val="90"/>
                <w:lang w:val="sr-Cyrl-CS"/>
              </w:rPr>
              <w:t>*</w:t>
            </w:r>
            <w:r w:rsidRPr="005D16FA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5D16FA">
              <w:rPr>
                <w:rFonts w:eastAsia="Calibri"/>
                <w:w w:val="90"/>
                <w:lang w:val="sr-Cyrl-CS"/>
              </w:rPr>
              <w:t xml:space="preserve"> 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поседује лиценцу </w:t>
            </w:r>
            <w:r w:rsidRPr="005D16FA">
              <w:rPr>
                <w:rFonts w:eastAsia="Calibri"/>
                <w:w w:val="90"/>
                <w:lang w:val="sr-Cyrl-CS"/>
              </w:rPr>
              <w:t>за обављање радијационе делатности</w:t>
            </w:r>
            <w:r>
              <w:rPr>
                <w:rFonts w:eastAsia="Calibri"/>
                <w:w w:val="90"/>
                <w:lang w:val="sr-Cyrl-CS"/>
              </w:rPr>
              <w:t>, издату од стране</w:t>
            </w:r>
            <w:r w:rsidRPr="006975B7">
              <w:rPr>
                <w:rFonts w:eastAsia="Calibri"/>
                <w:w w:val="90"/>
                <w:lang w:val="sr-Cyrl-CS"/>
              </w:rPr>
              <w:t xml:space="preserve"> </w:t>
            </w:r>
            <w:r w:rsidR="00E040C4" w:rsidRPr="006975B7">
              <w:rPr>
                <w:rFonts w:eastAsia="Calibri"/>
                <w:w w:val="90"/>
                <w:lang w:val="sr-Cyrl-CS"/>
              </w:rPr>
              <w:t>Агенције за заштиту од јонизујућег зрачења и нуклеарну сигурност Србије</w:t>
            </w:r>
            <w:r w:rsidR="00E040C4"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0C4" w:rsidRPr="003C7ED6" w:rsidRDefault="00E040C4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Pr="003C7ED6" w:rsidRDefault="00E040C4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E040C4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4" w:rsidRPr="003276B8" w:rsidRDefault="005D16FA" w:rsidP="006114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5D16FA">
              <w:rPr>
                <w:rFonts w:eastAsia="Calibri"/>
                <w:w w:val="90"/>
                <w:lang w:val="sr-Cyrl-CS"/>
              </w:rPr>
              <w:t>*</w:t>
            </w:r>
            <w:r w:rsidRPr="005D16FA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5D16FA">
              <w:rPr>
                <w:rFonts w:eastAsia="Calibri"/>
                <w:w w:val="90"/>
                <w:lang w:val="sr-Cyrl-CS"/>
              </w:rPr>
              <w:t xml:space="preserve"> 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Да ли је лиценца </w:t>
            </w:r>
            <w:r w:rsidR="004428B0" w:rsidRPr="003276B8">
              <w:rPr>
                <w:rFonts w:eastAsia="Calibri"/>
                <w:w w:val="90"/>
                <w:lang w:val="sr-Cyrl-CS"/>
              </w:rPr>
              <w:t>за обављање радијационе делатности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 важећа у односу на период за који је издата?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0C4" w:rsidRPr="003C7ED6" w:rsidRDefault="00E040C4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Pr="003C7ED6" w:rsidRDefault="00E040C4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E040C4" w:rsidTr="003D0979"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4" w:rsidRPr="003276B8" w:rsidRDefault="005D16FA" w:rsidP="006114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5D16FA">
              <w:rPr>
                <w:rFonts w:eastAsia="Calibri"/>
                <w:w w:val="90"/>
                <w:lang w:val="sr-Cyrl-CS"/>
              </w:rPr>
              <w:t>*</w:t>
            </w:r>
            <w:r w:rsidRPr="005D16FA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5D16FA">
              <w:rPr>
                <w:rFonts w:eastAsia="Calibri"/>
                <w:w w:val="90"/>
                <w:lang w:val="sr-Cyrl-CS"/>
              </w:rPr>
              <w:t xml:space="preserve"> 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поседује решење којим се </w:t>
            </w:r>
            <w:r w:rsidR="006114D0">
              <w:rPr>
                <w:rFonts w:eastAsia="Calibri"/>
                <w:w w:val="90"/>
                <w:lang w:val="sr-Cyrl-CS"/>
              </w:rPr>
              <w:t>одобрава</w:t>
            </w:r>
            <w:r w:rsidR="00E040C4" w:rsidRPr="003276B8">
              <w:rPr>
                <w:rFonts w:eastAsia="Calibri"/>
                <w:w w:val="90"/>
                <w:lang w:val="sr-Cyrl-CS"/>
              </w:rPr>
              <w:t xml:space="preserve"> коришћење </w:t>
            </w:r>
            <w:r>
              <w:rPr>
                <w:rFonts w:eastAsia="Calibri"/>
                <w:w w:val="90"/>
                <w:lang w:val="sr-Cyrl-CS"/>
              </w:rPr>
              <w:t xml:space="preserve">појединачног </w:t>
            </w:r>
            <w:r w:rsidR="006114D0">
              <w:rPr>
                <w:rFonts w:eastAsia="Calibri"/>
                <w:w w:val="90"/>
                <w:lang w:val="sr-Cyrl-CS"/>
              </w:rPr>
              <w:t>извора јонизујућег зрачења (рентген апарата)</w:t>
            </w:r>
            <w:r>
              <w:rPr>
                <w:rFonts w:eastAsia="Calibri"/>
                <w:w w:val="90"/>
                <w:lang w:val="sr-Cyrl-CS"/>
              </w:rPr>
              <w:t xml:space="preserve">, издато од стране </w:t>
            </w:r>
            <w:r w:rsidRPr="006975B7">
              <w:rPr>
                <w:rFonts w:eastAsia="Calibri"/>
                <w:w w:val="90"/>
                <w:lang w:val="sr-Cyrl-CS"/>
              </w:rPr>
              <w:t>Агенције за заштиту од јонизујућег зрачења и нуклеарну сигурност Србије</w:t>
            </w:r>
            <w:r w:rsidR="00E040C4"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0C4" w:rsidRPr="003C7ED6" w:rsidRDefault="00E040C4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C4" w:rsidRPr="003C7ED6" w:rsidRDefault="00E040C4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A447DD" w:rsidRPr="004A0046" w:rsidRDefault="00A447DD" w:rsidP="00B34C64">
      <w:pPr>
        <w:autoSpaceDE w:val="0"/>
        <w:autoSpaceDN w:val="0"/>
        <w:adjustRightInd w:val="0"/>
        <w:rPr>
          <w:rFonts w:ascii="Times New Roman" w:eastAsia="Calibri" w:hAnsi="Times New Roman"/>
          <w:color w:val="auto"/>
          <w:w w:val="9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291"/>
        <w:gridCol w:w="136"/>
        <w:gridCol w:w="1237"/>
      </w:tblGrid>
      <w:tr w:rsidR="00CE460D" w:rsidRPr="003C7ED6" w:rsidTr="007045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E460D" w:rsidRPr="003C7ED6" w:rsidRDefault="00CE460D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>КАДАР</w:t>
            </w:r>
          </w:p>
        </w:tc>
      </w:tr>
      <w:tr w:rsidR="00A447DD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D" w:rsidRPr="003276B8" w:rsidRDefault="00A447DD" w:rsidP="00CA333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у </w:t>
            </w:r>
            <w:r w:rsidRPr="00A620DF">
              <w:rPr>
                <w:rFonts w:eastAsia="Calibri"/>
                <w:w w:val="90"/>
                <w:lang w:val="sr-Cyrl-CS"/>
              </w:rPr>
              <w:t>приватн</w:t>
            </w:r>
            <w:r>
              <w:rPr>
                <w:rFonts w:eastAsia="Calibri"/>
                <w:w w:val="90"/>
                <w:lang w:val="sr-Cyrl-CS"/>
              </w:rPr>
              <w:t>ој</w:t>
            </w:r>
            <w:r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>
              <w:rPr>
                <w:rFonts w:eastAsia="Calibri"/>
                <w:w w:val="90"/>
                <w:lang w:val="sr-Cyrl-CS"/>
              </w:rPr>
              <w:t>и</w:t>
            </w:r>
            <w:r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запослен прописани кадар?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7DD" w:rsidRPr="003C7ED6" w:rsidRDefault="00A447DD" w:rsidP="00A447DD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D" w:rsidRPr="003C7ED6" w:rsidRDefault="00A447DD" w:rsidP="00A447DD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D839FB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39FB" w:rsidRPr="003276B8" w:rsidRDefault="00D839FB" w:rsidP="00F76C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у тренутку надзора 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затечен кадар који одговара прописаном?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839FB" w:rsidRPr="003C7ED6" w:rsidRDefault="00D839FB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39FB" w:rsidRPr="003C7ED6" w:rsidRDefault="00D839FB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9D781B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1B" w:rsidRPr="003276B8" w:rsidRDefault="009D781B" w:rsidP="00F76C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 xml:space="preserve">Да ли су 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>радно ангажовани здравствени радници за обављање здравствене делатности изван делатности утврђене решењем здравственог инспектора?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781B" w:rsidRPr="00E040C4" w:rsidRDefault="009D781B" w:rsidP="008F21F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да-0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81B" w:rsidRPr="00E040C4" w:rsidRDefault="009D781B" w:rsidP="008F21F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не-2</w:t>
            </w:r>
          </w:p>
        </w:tc>
      </w:tr>
      <w:tr w:rsidR="00891F0B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B" w:rsidRPr="003276B8" w:rsidRDefault="00891F0B" w:rsidP="00F76C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lastRenderedPageBreak/>
              <w:t xml:space="preserve">Да ли персонални досијеи запослених садрже све прописане доказе о стручној спреми, лиценци, радно-правном статусу и пријави на осигурање? 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B03C16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16" w:rsidRPr="003276B8" w:rsidRDefault="00B03C16" w:rsidP="00F76C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 </w:t>
            </w:r>
            <w:r w:rsidRPr="006975B7">
              <w:rPr>
                <w:rFonts w:eastAsia="Calibri"/>
                <w:w w:val="90"/>
                <w:lang w:val="sr-Cyrl-CS"/>
              </w:rPr>
              <w:t xml:space="preserve">сви </w:t>
            </w:r>
            <w:r w:rsidRPr="003276B8">
              <w:rPr>
                <w:rFonts w:eastAsia="Calibri"/>
                <w:w w:val="90"/>
                <w:lang w:val="sr-Cyrl-CS"/>
              </w:rPr>
              <w:t>здравствени радници поседују важеће лиценце надлежне коморе здравствених радника?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C16" w:rsidRPr="003C7ED6" w:rsidRDefault="00B03C16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B03C16" w:rsidRPr="003C7ED6" w:rsidRDefault="00B03C16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B03C16" w:rsidRPr="003C7ED6" w:rsidRDefault="00B03C16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E70BD1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BD1" w:rsidRPr="003276B8" w:rsidRDefault="00CA3331" w:rsidP="006975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E70BD1" w:rsidRPr="003276B8">
              <w:rPr>
                <w:rFonts w:eastAsia="Calibri"/>
                <w:w w:val="90"/>
                <w:lang w:val="sr-Cyrl-CS"/>
              </w:rPr>
              <w:t>Да ли су, осим запослених</w:t>
            </w:r>
            <w:r w:rsidR="006B12FA">
              <w:rPr>
                <w:rFonts w:eastAsia="Calibri"/>
                <w:w w:val="90"/>
                <w:lang w:val="sr-Cyrl-CS"/>
              </w:rPr>
              <w:t xml:space="preserve"> на основу уговора о раду</w:t>
            </w:r>
            <w:r w:rsidR="00E70BD1" w:rsidRPr="003276B8">
              <w:rPr>
                <w:rFonts w:eastAsia="Calibri"/>
                <w:w w:val="90"/>
                <w:lang w:val="sr-Cyrl-CS"/>
              </w:rPr>
              <w:t xml:space="preserve">, 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="00E70BD1" w:rsidRPr="003276B8">
              <w:rPr>
                <w:rFonts w:eastAsia="Calibri"/>
                <w:w w:val="90"/>
                <w:lang w:val="sr-Cyrl-CS"/>
              </w:rPr>
              <w:t xml:space="preserve">радно ангажовани други </w:t>
            </w:r>
            <w:r>
              <w:rPr>
                <w:rFonts w:eastAsia="Calibri"/>
                <w:w w:val="90"/>
                <w:lang w:val="sr-Cyrl-CS"/>
              </w:rPr>
              <w:t xml:space="preserve">здравствени </w:t>
            </w:r>
            <w:r w:rsidR="00E70BD1" w:rsidRPr="003276B8">
              <w:rPr>
                <w:rFonts w:eastAsia="Calibri"/>
                <w:w w:val="90"/>
                <w:lang w:val="sr-Cyrl-CS"/>
              </w:rPr>
              <w:t>радници?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BD1" w:rsidRPr="00CA3331" w:rsidRDefault="00E70BD1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CA3331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CA3331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D1" w:rsidRPr="00CA3331" w:rsidRDefault="00E70BD1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  <w:lang w:val="sr-Latn-CS"/>
              </w:rPr>
            </w:pPr>
            <w:r w:rsidRPr="00CA3331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CA3331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</w:t>
            </w:r>
          </w:p>
        </w:tc>
      </w:tr>
      <w:tr w:rsidR="00CA3331" w:rsidRPr="003C7ED6" w:rsidTr="007045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1" w:rsidRPr="005D16FA" w:rsidRDefault="00CA3331" w:rsidP="006B12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Питање са ознаком </w:t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Pr="005D16FA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је питање које је условно. У случају да приватна пракса нема радно ангажоване друге здравствене раднике, сем запослених</w:t>
            </w:r>
            <w:r w:rsidR="006B12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по основу уговора о раду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>, питања број 7, 8 и 9 се прескачу, не бодују и не улазе у укупан могући број бодова</w:t>
            </w:r>
          </w:p>
        </w:tc>
      </w:tr>
      <w:tr w:rsidR="00B34C64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4" w:rsidRPr="003276B8" w:rsidRDefault="00CA3331" w:rsidP="002C59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9D4F85" w:rsidRPr="003276B8">
              <w:rPr>
                <w:rFonts w:eastAsia="Calibri"/>
                <w:w w:val="90"/>
                <w:lang w:val="sr-Cyrl-CS"/>
              </w:rPr>
              <w:t>Да ли је р</w:t>
            </w:r>
            <w:r w:rsidR="00B34C64" w:rsidRPr="003276B8">
              <w:rPr>
                <w:rFonts w:eastAsia="Calibri"/>
                <w:w w:val="90"/>
                <w:lang w:val="sr-Cyrl-CS"/>
              </w:rPr>
              <w:t xml:space="preserve">адно ангажовање других </w:t>
            </w:r>
            <w:r>
              <w:rPr>
                <w:rFonts w:eastAsia="Calibri"/>
                <w:w w:val="90"/>
                <w:lang w:val="sr-Cyrl-CS"/>
              </w:rPr>
              <w:t xml:space="preserve">здравствених </w:t>
            </w:r>
            <w:r w:rsidR="00B34C64" w:rsidRPr="003276B8">
              <w:rPr>
                <w:rFonts w:eastAsia="Calibri"/>
                <w:w w:val="90"/>
                <w:lang w:val="sr-Cyrl-CS"/>
              </w:rPr>
              <w:t xml:space="preserve">радника извршено на прописан </w:t>
            </w:r>
            <w:r w:rsidR="001A50A8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B34C64" w:rsidRPr="003276B8">
              <w:rPr>
                <w:rFonts w:eastAsia="Calibri"/>
                <w:w w:val="90"/>
                <w:lang w:val="sr-Cyrl-CS"/>
              </w:rPr>
              <w:t>начин и по прописаном правном основу</w:t>
            </w:r>
            <w:r>
              <w:rPr>
                <w:rFonts w:eastAsia="Calibri"/>
                <w:w w:val="90"/>
                <w:lang w:val="sr-Cyrl-CS"/>
              </w:rPr>
              <w:t xml:space="preserve"> (закључењем одговарајућег уговора о допунском раду)</w:t>
            </w:r>
            <w:r w:rsidR="009D4F85"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3C7ED6" w:rsidRDefault="00B34C64" w:rsidP="001A50A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</w:t>
            </w:r>
            <w:r w:rsidR="009D4F85" w:rsidRPr="003C7ED6">
              <w:rPr>
                <w:rFonts w:eastAsia="Calibri"/>
                <w:w w:val="90"/>
                <w:lang w:val="sr-Cyrl-CS"/>
              </w:rPr>
              <w:t>-2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3C7ED6" w:rsidRDefault="00B34C64" w:rsidP="001A50A8">
            <w:pPr>
              <w:pStyle w:val="ListParagraph"/>
              <w:ind w:left="0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</w:t>
            </w:r>
            <w:r w:rsidR="009D4F85" w:rsidRPr="003C7ED6">
              <w:rPr>
                <w:rFonts w:eastAsia="Calibri"/>
                <w:w w:val="90"/>
                <w:lang w:val="sr-Cyrl-CS"/>
              </w:rPr>
              <w:t>-0</w:t>
            </w:r>
          </w:p>
        </w:tc>
      </w:tr>
      <w:tr w:rsidR="009D781B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1B" w:rsidRPr="003276B8" w:rsidRDefault="00CA3331" w:rsidP="00F76C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9D781B" w:rsidRPr="003276B8">
              <w:rPr>
                <w:rFonts w:eastAsia="Calibri"/>
                <w:w w:val="90"/>
                <w:lang w:val="sr-Cyrl-CS"/>
              </w:rPr>
              <w:t>Да ли се о закљученим уговорима о допунском раду води евиденција?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81B" w:rsidRPr="003C7ED6" w:rsidRDefault="009D781B" w:rsidP="008F21F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1B" w:rsidRPr="003C7ED6" w:rsidRDefault="009D781B" w:rsidP="008F21F8">
            <w:pPr>
              <w:pStyle w:val="ListParagraph"/>
              <w:ind w:left="0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9D781B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FA" w:rsidRPr="006B12FA" w:rsidRDefault="00CA3331" w:rsidP="006B12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9D781B"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9D781B" w:rsidRPr="006975B7">
              <w:rPr>
                <w:rFonts w:eastAsia="Calibri"/>
                <w:w w:val="90"/>
                <w:lang w:val="sr-Cyrl-CS"/>
              </w:rPr>
              <w:t xml:space="preserve">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="009D781B" w:rsidRPr="003276B8">
              <w:rPr>
                <w:rFonts w:eastAsia="Calibri"/>
                <w:w w:val="90"/>
                <w:lang w:val="sr-Cyrl-CS"/>
              </w:rPr>
              <w:t>рад</w:t>
            </w:r>
            <w:r w:rsidR="009D781B" w:rsidRPr="006975B7">
              <w:rPr>
                <w:rFonts w:eastAsia="Calibri"/>
                <w:w w:val="90"/>
                <w:lang w:val="sr-Cyrl-CS"/>
              </w:rPr>
              <w:t>е</w:t>
            </w:r>
            <w:r w:rsidR="009D781B" w:rsidRPr="003276B8">
              <w:rPr>
                <w:rFonts w:eastAsia="Calibri"/>
                <w:w w:val="90"/>
                <w:lang w:val="sr-Cyrl-CS"/>
              </w:rPr>
              <w:t xml:space="preserve"> здравствени радни</w:t>
            </w:r>
            <w:r w:rsidR="009D781B" w:rsidRPr="006975B7">
              <w:rPr>
                <w:rFonts w:eastAsia="Calibri"/>
                <w:w w:val="90"/>
                <w:lang w:val="sr-Cyrl-CS"/>
              </w:rPr>
              <w:t>ци</w:t>
            </w:r>
          </w:p>
          <w:p w:rsidR="009D781B" w:rsidRPr="006B12FA" w:rsidRDefault="009D781B" w:rsidP="006B12F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7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по уговору о допунском раду</w:t>
            </w:r>
            <w:r w:rsidR="006B12FA">
              <w:rPr>
                <w:rFonts w:eastAsia="Calibri"/>
                <w:w w:val="90"/>
                <w:lang w:val="sr-Cyrl-CS"/>
              </w:rPr>
              <w:t xml:space="preserve"> чији примерак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није </w:t>
            </w:r>
            <w:r w:rsidR="006B12FA">
              <w:rPr>
                <w:rFonts w:eastAsia="Calibri"/>
                <w:w w:val="90"/>
                <w:lang w:val="sr-Cyrl-CS"/>
              </w:rPr>
              <w:t>достављен здравственој инспекцији</w:t>
            </w:r>
            <w:r w:rsidRPr="006B12FA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81B" w:rsidRPr="00E040C4" w:rsidRDefault="009D781B" w:rsidP="008F21F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да-0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1B" w:rsidRPr="00E040C4" w:rsidRDefault="009D781B" w:rsidP="008F21F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не-2</w:t>
            </w:r>
          </w:p>
        </w:tc>
      </w:tr>
      <w:tr w:rsidR="0028044F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F" w:rsidRPr="003276B8" w:rsidRDefault="0028044F" w:rsidP="002804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су за здравствене раднике са високом школском спремом, који обављају здравствену делатност (по уговору о раду или уговору о допунском раду) обезбеђени штамбиљи прописане величине и садржаја</w:t>
            </w:r>
            <w:r w:rsidRPr="006975B7">
              <w:rPr>
                <w:rFonts w:eastAsia="Calibri"/>
                <w:w w:val="90"/>
                <w:lang w:val="sr-Cyrl-CS"/>
              </w:rPr>
              <w:t>:</w:t>
            </w:r>
          </w:p>
          <w:p w:rsidR="0028044F" w:rsidRPr="0028044F" w:rsidRDefault="0028044F" w:rsidP="0028044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доктор стоматологије</w:t>
            </w:r>
          </w:p>
          <w:p w:rsidR="0028044F" w:rsidRPr="0028044F" w:rsidRDefault="0028044F" w:rsidP="0028044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име и презиме</w:t>
            </w:r>
          </w:p>
          <w:p w:rsidR="0028044F" w:rsidRPr="0028044F" w:rsidRDefault="0028044F" w:rsidP="0028044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специјалност</w:t>
            </w:r>
          </w:p>
          <w:p w:rsidR="0028044F" w:rsidRPr="008C4283" w:rsidRDefault="0028044F" w:rsidP="00D33C5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 xml:space="preserve">број решења о упису приватне праксе у </w:t>
            </w:r>
            <w:r w:rsidR="00495E8F">
              <w:rPr>
                <w:rFonts w:eastAsia="Calibri"/>
                <w:w w:val="90"/>
              </w:rPr>
              <w:t xml:space="preserve">регистар </w:t>
            </w:r>
            <w:r>
              <w:rPr>
                <w:rFonts w:eastAsia="Calibri"/>
                <w:w w:val="90"/>
              </w:rPr>
              <w:t>надлежног органа</w:t>
            </w:r>
            <w:r w:rsidRPr="008C4283">
              <w:rPr>
                <w:rFonts w:eastAsia="Calibri"/>
                <w:w w:val="90"/>
              </w:rPr>
              <w:t>?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4F" w:rsidRPr="003C7ED6" w:rsidRDefault="0028044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28044F" w:rsidRPr="003C7ED6" w:rsidRDefault="0028044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28044F" w:rsidRPr="003C7ED6" w:rsidRDefault="0028044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E70BD1" w:rsidRPr="003C7ED6" w:rsidTr="003D0979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D1" w:rsidRPr="003276B8" w:rsidRDefault="00CA3331" w:rsidP="00A620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E70BD1" w:rsidRPr="003276B8">
              <w:rPr>
                <w:rFonts w:eastAsia="Calibri"/>
                <w:w w:val="90"/>
                <w:lang w:val="sr-Cyrl-CS"/>
              </w:rPr>
              <w:t xml:space="preserve">Да ли су 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="00E70BD1" w:rsidRPr="003276B8">
              <w:rPr>
                <w:rFonts w:eastAsia="Calibri"/>
                <w:w w:val="90"/>
                <w:lang w:val="sr-Cyrl-CS"/>
              </w:rPr>
              <w:t>ра</w:t>
            </w:r>
            <w:r w:rsidR="006B12FA">
              <w:rPr>
                <w:rFonts w:eastAsia="Calibri"/>
                <w:w w:val="90"/>
                <w:lang w:val="sr-Cyrl-CS"/>
              </w:rPr>
              <w:t>дно ангажовани страни држављани</w:t>
            </w:r>
            <w:r w:rsidR="00E70BD1"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BD1" w:rsidRPr="006B12FA" w:rsidRDefault="00E70BD1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D1" w:rsidRPr="006B12FA" w:rsidRDefault="00E70BD1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  <w:lang w:val="sr-Latn-CS"/>
              </w:rPr>
            </w:pP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</w:t>
            </w:r>
          </w:p>
        </w:tc>
      </w:tr>
      <w:tr w:rsidR="006B12FA" w:rsidRPr="003C7ED6" w:rsidTr="007045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FA" w:rsidRPr="006B12FA" w:rsidRDefault="006B12FA" w:rsidP="006B12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Питање са ознаком 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је питање које је условно. У случају да приватна пракса нема радно ангажоване </w:t>
            </w:r>
            <w:r w:rsidR="006975B7">
              <w:rPr>
                <w:rFonts w:ascii="Times New Roman" w:eastAsia="Calibri" w:hAnsi="Times New Roman"/>
                <w:b/>
                <w:color w:val="auto"/>
                <w:w w:val="90"/>
              </w:rPr>
              <w:t>стране држављане, питање број 1</w:t>
            </w:r>
            <w:r w:rsidR="00994578">
              <w:rPr>
                <w:rFonts w:ascii="Times New Roman" w:eastAsia="Calibri" w:hAnsi="Times New Roman"/>
                <w:b/>
                <w:color w:val="auto"/>
                <w:w w:val="90"/>
              </w:rPr>
              <w:t>2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се прескаче, не бодује и не улази у укупан могући број бодова</w:t>
            </w:r>
          </w:p>
        </w:tc>
      </w:tr>
      <w:tr w:rsidR="0028044F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4F" w:rsidRPr="003276B8" w:rsidRDefault="00CA3331" w:rsidP="00BB739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6B12FA">
              <w:rPr>
                <w:rFonts w:eastAsia="Calibri"/>
                <w:w w:val="90"/>
                <w:lang w:val="sr-Cyrl-CS"/>
              </w:rPr>
              <w:t>Да ли је радно ангажовање страних држављана</w:t>
            </w:r>
            <w:r w:rsidR="0028044F" w:rsidRPr="003276B8">
              <w:rPr>
                <w:rFonts w:eastAsia="Calibri"/>
                <w:w w:val="90"/>
                <w:lang w:val="sr-Cyrl-CS"/>
              </w:rPr>
              <w:t xml:space="preserve"> извршено на прописан начин (уз поседовање потребне персоналне и друге документације и </w:t>
            </w:r>
            <w:r w:rsidR="0028044F" w:rsidRPr="006975B7">
              <w:rPr>
                <w:rFonts w:eastAsia="Calibri"/>
                <w:w w:val="90"/>
                <w:lang w:val="sr-Cyrl-CS"/>
              </w:rPr>
              <w:t>привремене лиценце</w:t>
            </w:r>
            <w:r w:rsidR="0028044F" w:rsidRPr="003276B8">
              <w:rPr>
                <w:rFonts w:eastAsia="Calibri"/>
                <w:w w:val="90"/>
                <w:lang w:val="sr-Cyrl-CS"/>
              </w:rPr>
              <w:t xml:space="preserve"> надлежне коморе)?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4F" w:rsidRPr="003C7ED6" w:rsidRDefault="0028044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28044F" w:rsidRPr="003C7ED6" w:rsidRDefault="0028044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28044F" w:rsidRPr="003C7ED6" w:rsidRDefault="0028044F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B34C64" w:rsidRPr="004A0046" w:rsidRDefault="00B34C64" w:rsidP="00B34C64">
      <w:pPr>
        <w:jc w:val="both"/>
        <w:rPr>
          <w:rFonts w:ascii="Times New Roman" w:eastAsia="Calibri" w:hAnsi="Times New Roman"/>
          <w:color w:val="auto"/>
          <w:w w:val="90"/>
        </w:rPr>
      </w:pPr>
      <w:bookmarkStart w:id="1" w:name="_Toc284611768"/>
      <w:bookmarkStart w:id="2" w:name="_Toc2846141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00"/>
        <w:gridCol w:w="1373"/>
      </w:tblGrid>
      <w:tr w:rsidR="00B34C64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4C64" w:rsidRPr="003C7ED6" w:rsidRDefault="00B34C64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>ЛЕКОВИ И МЕДИЦИНСКА СРЕДСТВА</w:t>
            </w:r>
          </w:p>
        </w:tc>
      </w:tr>
      <w:tr w:rsidR="00B03C16" w:rsidRPr="003C7ED6" w:rsidTr="007045CC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16" w:rsidRPr="003276B8" w:rsidRDefault="00B03C16" w:rsidP="00F76CA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обезбедила лекове и друга средства за указивање хитне медицинске помоћи и антишок терапију?  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16" w:rsidRPr="003C7ED6" w:rsidRDefault="00B03C16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B03C16" w:rsidRPr="003C7ED6" w:rsidRDefault="00B03C16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B03C16" w:rsidRPr="003C7ED6" w:rsidRDefault="00B03C16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B2648D" w:rsidRPr="003C7ED6" w:rsidTr="007045CC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8D" w:rsidRPr="003276B8" w:rsidRDefault="00B2648D" w:rsidP="00F76CA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су </w:t>
            </w:r>
            <w:r>
              <w:rPr>
                <w:rFonts w:eastAsia="Calibri"/>
                <w:w w:val="90"/>
                <w:lang w:val="sr-Cyrl-CS"/>
              </w:rPr>
              <w:t xml:space="preserve">сви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лекови, затечени у </w:t>
            </w:r>
            <w:r w:rsidRPr="00A620DF">
              <w:rPr>
                <w:rFonts w:eastAsia="Calibri"/>
                <w:w w:val="90"/>
                <w:lang w:val="sr-Cyrl-CS"/>
              </w:rPr>
              <w:t>приватн</w:t>
            </w:r>
            <w:r>
              <w:rPr>
                <w:rFonts w:eastAsia="Calibri"/>
                <w:w w:val="90"/>
                <w:lang w:val="sr-Cyrl-CS"/>
              </w:rPr>
              <w:t>ој</w:t>
            </w:r>
            <w:r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>
              <w:rPr>
                <w:rFonts w:eastAsia="Calibri"/>
                <w:w w:val="90"/>
                <w:lang w:val="sr-Cyrl-CS"/>
              </w:rPr>
              <w:t>и</w:t>
            </w:r>
            <w:r w:rsidRPr="003276B8">
              <w:rPr>
                <w:rFonts w:eastAsia="Calibri"/>
                <w:w w:val="90"/>
                <w:lang w:val="sr-Cyrl-CS"/>
              </w:rPr>
              <w:t>, у року трајања?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48D" w:rsidRPr="003C7ED6" w:rsidRDefault="00B2648D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48D" w:rsidRPr="003C7ED6" w:rsidRDefault="00B2648D" w:rsidP="006A5C98">
            <w:pPr>
              <w:pStyle w:val="ListParagraph"/>
              <w:ind w:left="0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2712B7" w:rsidRPr="003C7ED6" w:rsidTr="007045CC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7" w:rsidRPr="003276B8" w:rsidRDefault="002712B7" w:rsidP="00F76CA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лекови и медицинска средства чувају на прописан</w:t>
            </w:r>
            <w:r w:rsidR="00C75460">
              <w:rPr>
                <w:rFonts w:eastAsia="Calibri"/>
                <w:w w:val="90"/>
                <w:lang w:val="sr-Cyrl-CS"/>
              </w:rPr>
              <w:t>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начин?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2B7" w:rsidRPr="003C7ED6" w:rsidRDefault="002712B7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B7" w:rsidRPr="003C7ED6" w:rsidRDefault="002712B7" w:rsidP="006A5C98">
            <w:pPr>
              <w:pStyle w:val="ListParagraph"/>
              <w:ind w:left="0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A447DD" w:rsidRPr="004A0046" w:rsidRDefault="00A447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237"/>
        <w:gridCol w:w="1427"/>
      </w:tblGrid>
      <w:tr w:rsidR="00CE460D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E460D" w:rsidRPr="008F60BC" w:rsidRDefault="00CE460D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8F60BC">
              <w:rPr>
                <w:rFonts w:eastAsia="Calibri"/>
                <w:b/>
                <w:w w:val="90"/>
                <w:lang w:val="sr-Cyrl-CS"/>
              </w:rPr>
              <w:t>МЕДИЦИНСКА ДОКУМЕНТАЦИЈА</w:t>
            </w:r>
            <w:r w:rsidR="00E12891">
              <w:rPr>
                <w:rFonts w:eastAsia="Calibri"/>
                <w:b/>
                <w:w w:val="90"/>
                <w:lang w:val="sr-Cyrl-CS"/>
              </w:rPr>
              <w:t>*</w:t>
            </w:r>
            <w:r w:rsidR="00E12891">
              <w:rPr>
                <w:rFonts w:eastAsia="Calibri"/>
                <w:b/>
                <w:w w:val="90"/>
                <w:vertAlign w:val="superscript"/>
                <w:lang w:val="sr-Cyrl-CS"/>
              </w:rPr>
              <w:t>2</w:t>
            </w:r>
          </w:p>
        </w:tc>
      </w:tr>
      <w:tr w:rsidR="001D40DE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DE" w:rsidRPr="00C9293B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B2648D"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 w:rsidRPr="00B2648D"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2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</w:t>
            </w:r>
            <w:r w:rsidRPr="008F21F8">
              <w:rPr>
                <w:rFonts w:ascii="Times New Roman" w:eastAsia="Calibri" w:hAnsi="Times New Roman"/>
                <w:b/>
                <w:color w:val="auto"/>
                <w:w w:val="90"/>
              </w:rPr>
              <w:t>Медицинска документација, индивидуални и збирни извештаји, прописани су:</w:t>
            </w:r>
          </w:p>
          <w:p w:rsidR="00EB6D66" w:rsidRPr="00EB6D66" w:rsidRDefault="001D40DE" w:rsidP="00EB6D6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/>
                <w:w w:val="90"/>
                <w:lang w:val="sr-Latn-CS"/>
              </w:rPr>
            </w:pPr>
            <w:r w:rsidRPr="006975B7">
              <w:rPr>
                <w:rFonts w:eastAsia="Calibri"/>
                <w:b/>
                <w:w w:val="90"/>
                <w:lang w:val="sr-Cyrl-CS"/>
              </w:rPr>
              <w:t xml:space="preserve">Законом о </w:t>
            </w:r>
            <w:r w:rsidRPr="001D40DE">
              <w:rPr>
                <w:rFonts w:eastAsia="Calibri"/>
                <w:b/>
                <w:bCs/>
                <w:w w:val="90"/>
              </w:rPr>
              <w:t> </w:t>
            </w:r>
            <w:r w:rsidRPr="006975B7">
              <w:rPr>
                <w:rFonts w:eastAsia="Calibri"/>
                <w:b/>
                <w:bCs/>
                <w:w w:val="90"/>
                <w:lang w:val="sr-Cyrl-CS"/>
              </w:rPr>
              <w:t>здравственој документацији и евиденцијама у области здравства</w:t>
            </w:r>
            <w:r w:rsidRPr="006975B7">
              <w:rPr>
                <w:rFonts w:eastAsia="Calibri"/>
                <w:bCs/>
                <w:w w:val="90"/>
                <w:lang w:val="sr-Cyrl-CS"/>
              </w:rPr>
              <w:t xml:space="preserve"> </w:t>
            </w:r>
          </w:p>
          <w:p w:rsidR="006975B7" w:rsidRPr="00BB739F" w:rsidRDefault="001D40DE" w:rsidP="00BB739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/>
                <w:w w:val="90"/>
                <w:lang w:val="sr-Latn-CS"/>
              </w:rPr>
            </w:pPr>
            <w:r w:rsidRPr="001D40DE">
              <w:rPr>
                <w:rFonts w:eastAsia="Calibri"/>
                <w:b/>
                <w:bCs/>
                <w:w w:val="90"/>
              </w:rPr>
              <w:t>Правилником</w:t>
            </w:r>
            <w:r w:rsidRPr="006975B7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о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обрасцима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и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садржају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образаца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за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вођење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здравствене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документације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, </w:t>
            </w:r>
            <w:r w:rsidRPr="001D40DE">
              <w:rPr>
                <w:rFonts w:eastAsia="Calibri"/>
                <w:b/>
                <w:bCs/>
                <w:w w:val="90"/>
              </w:rPr>
              <w:t>евиденција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, </w:t>
            </w:r>
            <w:r w:rsidRPr="001D40DE">
              <w:rPr>
                <w:rFonts w:eastAsia="Calibri"/>
                <w:b/>
                <w:bCs/>
                <w:w w:val="90"/>
              </w:rPr>
              <w:t>извештаја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, </w:t>
            </w:r>
            <w:r w:rsidRPr="001D40DE">
              <w:rPr>
                <w:rFonts w:eastAsia="Calibri"/>
                <w:b/>
                <w:bCs/>
                <w:w w:val="90"/>
              </w:rPr>
              <w:t>регистара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и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електронског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медицинског</w:t>
            </w:r>
            <w:r w:rsidRPr="001D40DE">
              <w:rPr>
                <w:rFonts w:eastAsia="Calibri"/>
                <w:b/>
                <w:bCs/>
                <w:w w:val="90"/>
                <w:lang w:val="sr-Latn-CS"/>
              </w:rPr>
              <w:t xml:space="preserve"> </w:t>
            </w:r>
            <w:r w:rsidRPr="001D40DE">
              <w:rPr>
                <w:rFonts w:eastAsia="Calibri"/>
                <w:b/>
                <w:bCs/>
                <w:w w:val="90"/>
              </w:rPr>
              <w:t>досијеа</w:t>
            </w:r>
            <w:r w:rsidRPr="003276B8">
              <w:rPr>
                <w:rFonts w:eastAsia="Calibri"/>
                <w:bCs/>
                <w:w w:val="90"/>
                <w:lang w:val="sr-Latn-CS"/>
              </w:rPr>
              <w:t xml:space="preserve"> </w:t>
            </w:r>
          </w:p>
        </w:tc>
      </w:tr>
      <w:tr w:rsidR="00891F0B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F0B" w:rsidRPr="003276B8" w:rsidRDefault="00891F0B" w:rsidP="001F78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</w:t>
            </w:r>
            <w:r w:rsidR="002B35AB" w:rsidRPr="006975B7">
              <w:rPr>
                <w:rFonts w:eastAsia="Calibri"/>
                <w:w w:val="90"/>
                <w:lang w:val="sr-Cyrl-CS"/>
              </w:rPr>
              <w:t xml:space="preserve"> 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="002B35AB" w:rsidRPr="003276B8">
              <w:rPr>
                <w:rFonts w:eastAsia="Calibri"/>
                <w:w w:val="90"/>
                <w:lang w:val="sr-Cyrl-CS"/>
              </w:rPr>
              <w:t>води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сва прописана медицинска</w:t>
            </w:r>
            <w:r w:rsidR="002B35AB" w:rsidRPr="006975B7">
              <w:rPr>
                <w:rFonts w:eastAsia="Calibri"/>
                <w:w w:val="90"/>
                <w:lang w:val="sr-Cyrl-CS"/>
              </w:rPr>
              <w:t xml:space="preserve"> документација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2B35AB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AB" w:rsidRPr="003276B8" w:rsidRDefault="002B35AB" w:rsidP="00A620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</w:t>
            </w:r>
            <w:r w:rsidR="005402FC" w:rsidRPr="003276B8">
              <w:rPr>
                <w:rFonts w:eastAsia="Calibri"/>
                <w:w w:val="90"/>
                <w:lang w:val="sr-Cyrl-CS"/>
              </w:rPr>
              <w:t xml:space="preserve">медицинска документација </w:t>
            </w:r>
            <w:r w:rsidRPr="003276B8">
              <w:rPr>
                <w:rFonts w:eastAsia="Calibri"/>
                <w:w w:val="90"/>
                <w:lang w:val="sr-Cyrl-CS"/>
              </w:rPr>
              <w:t>води на прописаним обрасцима?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AB" w:rsidRPr="003C7ED6" w:rsidRDefault="002B35AB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2B35AB" w:rsidRPr="003C7ED6" w:rsidRDefault="002B35AB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2B35AB" w:rsidRPr="003C7ED6" w:rsidRDefault="002B35AB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891F0B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B" w:rsidRPr="003276B8" w:rsidRDefault="00891F0B" w:rsidP="00F743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медицинска документација </w:t>
            </w:r>
            <w:r w:rsidR="005402FC" w:rsidRPr="006975B7">
              <w:rPr>
                <w:rFonts w:eastAsia="Calibri"/>
                <w:w w:val="90"/>
                <w:lang w:val="sr-Cyrl-CS"/>
              </w:rPr>
              <w:t xml:space="preserve">води уредно и </w:t>
            </w:r>
            <w:r w:rsidRPr="003276B8">
              <w:rPr>
                <w:rFonts w:eastAsia="Calibri"/>
                <w:w w:val="90"/>
                <w:lang w:val="sr-Cyrl-CS"/>
              </w:rPr>
              <w:t>садржи све прописане податке (</w:t>
            </w:r>
            <w:r w:rsidR="005402FC" w:rsidRPr="003276B8">
              <w:rPr>
                <w:rFonts w:eastAsia="Calibri"/>
                <w:w w:val="90"/>
                <w:lang w:val="sr-Cyrl-CS"/>
              </w:rPr>
              <w:t>анамнез</w:t>
            </w:r>
            <w:r w:rsidR="005402FC" w:rsidRPr="006975B7">
              <w:rPr>
                <w:rFonts w:eastAsia="Calibri"/>
                <w:w w:val="90"/>
                <w:lang w:val="sr-Cyrl-CS"/>
              </w:rPr>
              <w:t>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, статус, </w:t>
            </w:r>
            <w:r w:rsidR="005402FC" w:rsidRPr="006975B7">
              <w:rPr>
                <w:rFonts w:eastAsia="Calibri"/>
                <w:w w:val="90"/>
                <w:lang w:val="sr-Cyrl-CS"/>
              </w:rPr>
              <w:t xml:space="preserve">дијагнозу, </w:t>
            </w:r>
            <w:r w:rsidRPr="003276B8">
              <w:rPr>
                <w:rFonts w:eastAsia="Calibri"/>
                <w:w w:val="90"/>
                <w:lang w:val="sr-Cyrl-CS"/>
              </w:rPr>
              <w:t>предузете</w:t>
            </w:r>
            <w:r w:rsidR="005402FC" w:rsidRPr="006975B7">
              <w:rPr>
                <w:rFonts w:eastAsia="Calibri"/>
                <w:w w:val="90"/>
                <w:lang w:val="sr-Cyrl-CS"/>
              </w:rPr>
              <w:t xml:space="preserve"> медицинске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мере, </w:t>
            </w:r>
            <w:r w:rsidR="005402FC" w:rsidRPr="006975B7">
              <w:rPr>
                <w:rFonts w:eastAsia="Calibri"/>
                <w:w w:val="90"/>
                <w:lang w:val="sr-Cyrl-CS"/>
              </w:rPr>
              <w:t xml:space="preserve">терапију, </w:t>
            </w:r>
            <w:r w:rsidRPr="003276B8">
              <w:rPr>
                <w:rFonts w:eastAsia="Calibri"/>
                <w:w w:val="90"/>
                <w:lang w:val="sr-Cyrl-CS"/>
              </w:rPr>
              <w:t>савет и др)?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5402FC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C" w:rsidRPr="003276B8" w:rsidRDefault="005402FC" w:rsidP="00F743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у медицинску документацију уредно уписују назив и доза анестетика, коришћеног при извођењу поједине  мере?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5402FC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C" w:rsidRPr="003276B8" w:rsidRDefault="005402FC" w:rsidP="001F78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податке у медицинску документацију уписује </w:t>
            </w:r>
            <w:r w:rsidRPr="006975B7">
              <w:rPr>
                <w:rFonts w:eastAsia="Calibri"/>
                <w:w w:val="90"/>
                <w:lang w:val="sr-Cyrl-CS"/>
              </w:rPr>
              <w:t>надлежни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здравствени радник и оверава их својим потписом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и печатом</w:t>
            </w:r>
            <w:r w:rsidR="001F7871" w:rsidRPr="006975B7">
              <w:rPr>
                <w:rFonts w:eastAsia="Calibri"/>
                <w:w w:val="90"/>
                <w:lang w:val="sr-Cyrl-CS"/>
              </w:rPr>
              <w:t>/</w:t>
            </w:r>
            <w:r w:rsidRPr="006975B7">
              <w:rPr>
                <w:rFonts w:eastAsia="Calibri"/>
                <w:w w:val="90"/>
                <w:lang w:val="sr-Cyrl-CS"/>
              </w:rPr>
              <w:t>квалификованим електронским потписом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5402FC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C" w:rsidRPr="003276B8" w:rsidRDefault="005402FC" w:rsidP="00EB6D6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стоматолог издаје писани налог </w:t>
            </w:r>
            <w:r w:rsidR="00EB6D66">
              <w:rPr>
                <w:rFonts w:eastAsia="Calibri"/>
                <w:w w:val="90"/>
                <w:lang w:val="sr-Cyrl-CS"/>
              </w:rPr>
              <w:t xml:space="preserve">у случају потребе </w:t>
            </w:r>
            <w:r w:rsidRPr="003276B8">
              <w:rPr>
                <w:rFonts w:eastAsia="Calibri"/>
                <w:w w:val="90"/>
                <w:lang w:val="sr-Cyrl-CS"/>
              </w:rPr>
              <w:t>за израд</w:t>
            </w:r>
            <w:r w:rsidR="00EB6D66">
              <w:rPr>
                <w:rFonts w:eastAsia="Calibri"/>
                <w:w w:val="90"/>
                <w:lang w:val="sr-Cyrl-CS"/>
              </w:rPr>
              <w:t>ом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протетичко/ортодонтског рада, са потребним подацима?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5402FC" w:rsidRPr="003C7ED6" w:rsidRDefault="005402FC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1F7871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71" w:rsidRPr="003276B8" w:rsidRDefault="001F7871" w:rsidP="00F76C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издати писани налози стоматолога чувају у медицинској докуме</w:t>
            </w:r>
            <w:r w:rsidRPr="006975B7">
              <w:rPr>
                <w:rFonts w:eastAsia="Calibri"/>
                <w:w w:val="90"/>
                <w:lang w:val="sr-Cyrl-CS"/>
              </w:rPr>
              <w:t>н</w:t>
            </w:r>
            <w:r w:rsidRPr="003276B8">
              <w:rPr>
                <w:rFonts w:eastAsia="Calibri"/>
                <w:w w:val="90"/>
                <w:lang w:val="sr-Cyrl-CS"/>
              </w:rPr>
              <w:t>тацији?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71" w:rsidRPr="003C7ED6" w:rsidRDefault="001F7871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1F7871" w:rsidRPr="003C7ED6" w:rsidRDefault="001F7871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1F7871" w:rsidRPr="003C7ED6" w:rsidRDefault="001F7871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1007CC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CC" w:rsidRPr="003276B8" w:rsidRDefault="001007CC" w:rsidP="00FD36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Да ли је увидом у медицинску документацију утврђено обављање здравствене делатности изван делатности утврђене решењем о испуњености услова за обављање здравствене делатности?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7CC" w:rsidRPr="00E040C4" w:rsidRDefault="001007CC" w:rsidP="008F21F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да-0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CC" w:rsidRPr="00E040C4" w:rsidRDefault="001007CC" w:rsidP="008F21F8">
            <w:pPr>
              <w:pStyle w:val="ListParagraph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E040C4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E040C4">
              <w:rPr>
                <w:rFonts w:eastAsia="Calibri"/>
                <w:b/>
                <w:w w:val="90"/>
                <w:lang w:val="sr-Cyrl-CS"/>
              </w:rPr>
              <w:t xml:space="preserve"> не-2</w:t>
            </w:r>
          </w:p>
        </w:tc>
      </w:tr>
      <w:tr w:rsidR="00B03AA5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3276B8" w:rsidRDefault="00B03AA5" w:rsidP="00FD36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 медицинска документација обезбеђена од неовлашћеног приступа, копирања и злоупотребе</w:t>
            </w:r>
            <w:r w:rsidR="00FD36F2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AA5" w:rsidRPr="003C7ED6" w:rsidRDefault="00B03AA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AA5" w:rsidRPr="003C7ED6" w:rsidRDefault="00B03AA5" w:rsidP="00B34C64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FD36F2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2" w:rsidRPr="003276B8" w:rsidRDefault="00FD36F2" w:rsidP="00FD36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Да ли се медицинска документација чува у роковима прописаним законом?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36F2" w:rsidRPr="003C7ED6" w:rsidRDefault="00FD36F2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F2" w:rsidRPr="003C7ED6" w:rsidRDefault="00FD36F2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F74388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6975B7" w:rsidRDefault="00F74388" w:rsidP="00FD36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>Да ли се медицинска документација води у електронском облику?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88" w:rsidRPr="006B12FA" w:rsidRDefault="00F74388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88" w:rsidRPr="006B12FA" w:rsidRDefault="00F74388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  <w:lang w:val="sr-Latn-CS"/>
              </w:rPr>
            </w:pP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6B12FA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</w:t>
            </w:r>
          </w:p>
        </w:tc>
      </w:tr>
      <w:tr w:rsidR="00F74388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88" w:rsidRPr="00F74388" w:rsidRDefault="00F74388" w:rsidP="00F743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Питање са ознаком 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је питање које је условно. У случају да се медицинска документација не води у електронском облику, питања број 12 и 13 се прескачу, не бодују и не улазе у укупан могући број бодова</w:t>
            </w:r>
          </w:p>
        </w:tc>
      </w:tr>
      <w:tr w:rsidR="00D55344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4" w:rsidRPr="006975B7" w:rsidRDefault="00CA3331" w:rsidP="00F743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D55344" w:rsidRPr="006975B7">
              <w:rPr>
                <w:rFonts w:eastAsia="Calibri"/>
                <w:w w:val="90"/>
                <w:lang w:val="sr-Cyrl-CS"/>
              </w:rPr>
              <w:t>Да ли вођење медицинске документације у електронском облику</w:t>
            </w:r>
            <w:r w:rsidR="00F74388" w:rsidRPr="006975B7">
              <w:rPr>
                <w:rFonts w:eastAsia="Calibri"/>
                <w:w w:val="90"/>
                <w:lang w:val="sr-Cyrl-CS"/>
              </w:rPr>
              <w:t>,</w:t>
            </w:r>
            <w:r w:rsidR="00D55344" w:rsidRPr="006975B7">
              <w:rPr>
                <w:rFonts w:eastAsia="Calibri"/>
                <w:w w:val="90"/>
                <w:lang w:val="sr-Cyrl-CS"/>
              </w:rPr>
              <w:t xml:space="preserve"> по начину вођења и садржају</w:t>
            </w:r>
            <w:r w:rsidR="00F74388" w:rsidRPr="006975B7">
              <w:rPr>
                <w:rFonts w:eastAsia="Calibri"/>
                <w:w w:val="90"/>
                <w:lang w:val="sr-Cyrl-CS"/>
              </w:rPr>
              <w:t>, у свему</w:t>
            </w:r>
            <w:r w:rsidR="00D55344" w:rsidRPr="006975B7">
              <w:rPr>
                <w:rFonts w:eastAsia="Calibri"/>
                <w:w w:val="90"/>
                <w:lang w:val="sr-Cyrl-CS"/>
              </w:rPr>
              <w:t xml:space="preserve"> одговара прописаном?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4" w:rsidRPr="003C7ED6" w:rsidRDefault="00D5534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D55344" w:rsidRPr="003C7ED6" w:rsidRDefault="00D5534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D55344" w:rsidRPr="003C7ED6" w:rsidRDefault="00D5534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D55344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44" w:rsidRPr="006975B7" w:rsidRDefault="00CA3331" w:rsidP="00D5534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D55344" w:rsidRPr="006975B7">
              <w:rPr>
                <w:rFonts w:eastAsia="Calibri"/>
                <w:w w:val="90"/>
                <w:lang w:val="sr-Cyrl-CS"/>
              </w:rPr>
              <w:t xml:space="preserve">Да ли се </w:t>
            </w:r>
            <w:r w:rsidR="00D55344" w:rsidRPr="00D55344">
              <w:rPr>
                <w:rFonts w:eastAsia="Calibri"/>
                <w:w w:val="90"/>
                <w:lang w:val="sr-Cyrl-CS"/>
              </w:rPr>
              <w:t xml:space="preserve">одштампан и потписан примерак </w:t>
            </w:r>
            <w:r w:rsidR="00D55344">
              <w:rPr>
                <w:rFonts w:eastAsia="Calibri"/>
                <w:w w:val="90"/>
                <w:lang w:val="sr-Cyrl-CS"/>
              </w:rPr>
              <w:t xml:space="preserve">медицинске </w:t>
            </w:r>
            <w:r w:rsidR="00D55344" w:rsidRPr="00D55344">
              <w:rPr>
                <w:rFonts w:eastAsia="Calibri"/>
                <w:w w:val="90"/>
                <w:lang w:val="sr-Cyrl-CS"/>
              </w:rPr>
              <w:t xml:space="preserve"> документације чува </w:t>
            </w:r>
            <w:r w:rsidR="00F74388">
              <w:rPr>
                <w:rFonts w:eastAsia="Calibri"/>
                <w:w w:val="90"/>
                <w:lang w:val="sr-Cyrl-CS"/>
              </w:rPr>
              <w:t xml:space="preserve">и </w:t>
            </w:r>
            <w:r w:rsidR="00D55344" w:rsidRPr="00D55344">
              <w:rPr>
                <w:rFonts w:eastAsia="Calibri"/>
                <w:w w:val="90"/>
                <w:lang w:val="sr-Cyrl-CS"/>
              </w:rPr>
              <w:t>у папирном облику</w:t>
            </w:r>
            <w:r w:rsidR="00D55344">
              <w:rPr>
                <w:rFonts w:eastAsia="Calibri"/>
                <w:w w:val="90"/>
                <w:lang w:val="sr-Cyrl-CS"/>
              </w:rPr>
              <w:t xml:space="preserve">, уколико софтвер </w:t>
            </w:r>
            <w:r w:rsidR="00F74388">
              <w:rPr>
                <w:rFonts w:eastAsia="Calibri"/>
                <w:w w:val="90"/>
                <w:lang w:val="sr-Cyrl-CS"/>
              </w:rPr>
              <w:t xml:space="preserve">за вођење медицинске документације </w:t>
            </w:r>
            <w:r w:rsidR="00D55344">
              <w:rPr>
                <w:rFonts w:eastAsia="Calibri"/>
                <w:w w:val="90"/>
                <w:lang w:val="sr-Cyrl-CS"/>
              </w:rPr>
              <w:t>нема решење о усаглашености?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4" w:rsidRPr="003C7ED6" w:rsidRDefault="00D5534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D55344" w:rsidRPr="003C7ED6" w:rsidRDefault="00D5534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D55344" w:rsidRPr="003C7ED6" w:rsidRDefault="00D55344" w:rsidP="008F21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7045CC" w:rsidRPr="004A0046" w:rsidRDefault="007045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64"/>
      </w:tblGrid>
      <w:tr w:rsidR="001D40DE" w:rsidRPr="003C7ED6" w:rsidTr="007045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D40DE" w:rsidRPr="003C7ED6" w:rsidRDefault="001D40DE" w:rsidP="006A5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 w:rsidRPr="003C7ED6">
              <w:rPr>
                <w:rFonts w:eastAsia="Calibri"/>
                <w:b/>
                <w:w w:val="90"/>
                <w:lang w:val="sr-Cyrl-CS"/>
              </w:rPr>
              <w:t>ИНДИВИДУАЛНИ И ЗБИРНИ ИЗВЕШТАЈИ</w:t>
            </w:r>
            <w:r>
              <w:rPr>
                <w:rFonts w:eastAsia="Calibri"/>
                <w:b/>
                <w:w w:val="90"/>
                <w:lang w:val="sr-Cyrl-CS"/>
              </w:rPr>
              <w:t>*</w:t>
            </w:r>
            <w:r>
              <w:rPr>
                <w:rFonts w:eastAsia="Calibri"/>
                <w:b/>
                <w:w w:val="90"/>
                <w:vertAlign w:val="superscript"/>
                <w:lang w:val="sr-Cyrl-CS"/>
              </w:rPr>
              <w:t>2</w:t>
            </w:r>
            <w:r w:rsidRPr="003C7ED6">
              <w:rPr>
                <w:rFonts w:eastAsia="Calibri"/>
                <w:b/>
                <w:w w:val="90"/>
                <w:lang w:val="sr-Cyrl-CS"/>
              </w:rPr>
              <w:t xml:space="preserve"> </w:t>
            </w:r>
          </w:p>
        </w:tc>
      </w:tr>
      <w:tr w:rsidR="001D40DE" w:rsidRPr="003C7ED6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DE" w:rsidRPr="003276B8" w:rsidRDefault="001D40DE" w:rsidP="007B43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b/>
                <w:bCs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</w:t>
            </w:r>
            <w:r w:rsidRPr="003C7ED6">
              <w:rPr>
                <w:rFonts w:eastAsia="Calibri"/>
                <w:w w:val="90"/>
                <w:lang w:val="sr-Cyrl-CS"/>
              </w:rPr>
              <w:t xml:space="preserve">ли се  </w:t>
            </w:r>
            <w:r w:rsidRPr="003276B8">
              <w:rPr>
                <w:rFonts w:eastAsia="Calibri"/>
                <w:w w:val="90"/>
                <w:lang w:val="sr-Cyrl-CS"/>
              </w:rPr>
              <w:t>надлежним</w:t>
            </w:r>
            <w:r w:rsidRPr="003C7ED6">
              <w:rPr>
                <w:rFonts w:eastAsia="Calibri"/>
                <w:w w:val="90"/>
                <w:lang w:val="sr-Cyrl-CS"/>
              </w:rPr>
              <w:t xml:space="preserve"> органима (завод</w:t>
            </w:r>
            <w:r w:rsidR="007B437E">
              <w:rPr>
                <w:rFonts w:eastAsia="Calibri"/>
                <w:w w:val="90"/>
                <w:lang w:val="sr-Cyrl-CS"/>
              </w:rPr>
              <w:t>у</w:t>
            </w:r>
            <w:r w:rsidRPr="003C7ED6">
              <w:rPr>
                <w:rFonts w:eastAsia="Calibri"/>
                <w:w w:val="90"/>
                <w:lang w:val="sr-Cyrl-CS"/>
              </w:rPr>
              <w:t xml:space="preserve"> за јавно здравље</w:t>
            </w:r>
            <w:r w:rsidR="007B437E">
              <w:rPr>
                <w:rFonts w:eastAsia="Calibri"/>
                <w:w w:val="90"/>
                <w:lang w:val="sr-Cyrl-CS"/>
              </w:rPr>
              <w:t>,</w:t>
            </w:r>
            <w:r w:rsidRPr="003C7ED6">
              <w:rPr>
                <w:rFonts w:eastAsia="Calibri"/>
                <w:w w:val="90"/>
                <w:lang w:val="sr-Cyrl-CS"/>
              </w:rPr>
              <w:t xml:space="preserve"> </w:t>
            </w:r>
            <w:r>
              <w:rPr>
                <w:rFonts w:eastAsia="Calibri"/>
                <w:w w:val="90"/>
                <w:lang w:val="sr-Cyrl-CS"/>
              </w:rPr>
              <w:t>организациј</w:t>
            </w:r>
            <w:r w:rsidR="007B437E">
              <w:rPr>
                <w:rFonts w:eastAsia="Calibri"/>
                <w:w w:val="90"/>
                <w:lang w:val="sr-Cyrl-CS"/>
              </w:rPr>
              <w:t>и</w:t>
            </w:r>
            <w:r>
              <w:rPr>
                <w:rFonts w:eastAsia="Calibri"/>
                <w:w w:val="90"/>
                <w:lang w:val="sr-Cyrl-CS"/>
              </w:rPr>
              <w:t xml:space="preserve"> здравственог осигурања</w:t>
            </w:r>
            <w:r w:rsidRPr="003C7ED6">
              <w:rPr>
                <w:rFonts w:eastAsia="Calibri"/>
                <w:w w:val="90"/>
                <w:lang w:val="sr-Cyrl-CS"/>
              </w:rPr>
              <w:t xml:space="preserve">) редовно, у прописаним роковима, достављају </w:t>
            </w:r>
            <w:r>
              <w:rPr>
                <w:rFonts w:eastAsia="Calibri"/>
                <w:w w:val="90"/>
                <w:lang w:val="sr-Cyrl-CS"/>
              </w:rPr>
              <w:t xml:space="preserve">сви </w:t>
            </w:r>
            <w:r w:rsidRPr="003C7ED6">
              <w:rPr>
                <w:rFonts w:eastAsia="Calibri"/>
                <w:w w:val="90"/>
                <w:lang w:val="sr-Cyrl-CS"/>
              </w:rPr>
              <w:t xml:space="preserve">прописани </w:t>
            </w:r>
            <w:r>
              <w:rPr>
                <w:rFonts w:eastAsia="Calibri"/>
                <w:w w:val="90"/>
                <w:lang w:val="sr-Cyrl-CS"/>
              </w:rPr>
              <w:t>индивидуални и збирни извештаји?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DE" w:rsidRPr="003C7ED6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1D40DE" w:rsidRPr="003C7ED6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1D40DE" w:rsidRPr="003C7ED6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FB6129" w:rsidRPr="00B80622" w:rsidRDefault="00FB6129" w:rsidP="00FB6129">
      <w:pPr>
        <w:jc w:val="both"/>
        <w:rPr>
          <w:rFonts w:ascii="Times New Roman" w:eastAsia="Calibri" w:hAnsi="Times New Roman"/>
          <w:color w:val="auto"/>
          <w:w w:val="90"/>
          <w:sz w:val="18"/>
          <w:szCs w:val="18"/>
          <w:lang w:val="sr-Latn-C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05"/>
        <w:gridCol w:w="1300"/>
        <w:gridCol w:w="1371"/>
      </w:tblGrid>
      <w:tr w:rsidR="00CE460D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460D" w:rsidRPr="008F60BC" w:rsidRDefault="008F60BC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CE460D" w:rsidRPr="008F60BC">
              <w:rPr>
                <w:rFonts w:eastAsia="Calibri"/>
                <w:b/>
                <w:w w:val="90"/>
                <w:lang w:val="sr-Cyrl-CS"/>
              </w:rPr>
              <w:t>УНУТРАШЊА ПРОВЕРА КВАЛИТЕТА СТРУЧНОГ РАДА</w:t>
            </w:r>
          </w:p>
        </w:tc>
      </w:tr>
      <w:tr w:rsidR="00FB6129" w:rsidRPr="003C7ED6" w:rsidTr="007045CC">
        <w:tc>
          <w:tcPr>
            <w:tcW w:w="3605" w:type="pct"/>
            <w:tcBorders>
              <w:top w:val="single" w:sz="4" w:space="0" w:color="auto"/>
            </w:tcBorders>
          </w:tcPr>
          <w:p w:rsidR="00FB6129" w:rsidRPr="003276B8" w:rsidRDefault="00FB6129" w:rsidP="00F76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 оснивач донео годишњи програм провере квалитета стручног рада?</w:t>
            </w:r>
          </w:p>
        </w:tc>
        <w:tc>
          <w:tcPr>
            <w:tcW w:w="679" w:type="pct"/>
            <w:tcBorders>
              <w:top w:val="single" w:sz="4" w:space="0" w:color="auto"/>
              <w:right w:val="nil"/>
            </w:tcBorders>
            <w:vAlign w:val="center"/>
            <w:hideMark/>
          </w:tcPr>
          <w:p w:rsidR="00FB6129" w:rsidRPr="001B6145" w:rsidRDefault="00FB6129" w:rsidP="001B614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1B6145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</w:tcBorders>
            <w:vAlign w:val="center"/>
            <w:hideMark/>
          </w:tcPr>
          <w:p w:rsidR="00FB6129" w:rsidRPr="001B6145" w:rsidRDefault="00FB6129" w:rsidP="001B614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1B6145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FB6129" w:rsidRPr="003C7ED6" w:rsidTr="007045CC">
        <w:tc>
          <w:tcPr>
            <w:tcW w:w="3605" w:type="pct"/>
          </w:tcPr>
          <w:p w:rsidR="00FB6129" w:rsidRPr="003276B8" w:rsidRDefault="00FB6129" w:rsidP="00F76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унутрашња провера </w:t>
            </w:r>
            <w:r w:rsidR="009F55AE" w:rsidRPr="003276B8">
              <w:rPr>
                <w:rFonts w:eastAsia="Calibri"/>
                <w:w w:val="90"/>
                <w:lang w:val="sr-Cyrl-CS"/>
              </w:rPr>
              <w:t xml:space="preserve">квалитета стручног рада </w:t>
            </w:r>
            <w:r w:rsidRPr="003276B8">
              <w:rPr>
                <w:rFonts w:eastAsia="Calibri"/>
                <w:w w:val="90"/>
                <w:lang w:val="sr-Cyrl-CS"/>
              </w:rPr>
              <w:t>врши редовно?</w:t>
            </w:r>
          </w:p>
        </w:tc>
        <w:tc>
          <w:tcPr>
            <w:tcW w:w="679" w:type="pct"/>
            <w:tcBorders>
              <w:right w:val="nil"/>
            </w:tcBorders>
            <w:vAlign w:val="center"/>
            <w:hideMark/>
          </w:tcPr>
          <w:p w:rsidR="00FB6129" w:rsidRPr="001B6145" w:rsidRDefault="00FB6129" w:rsidP="001B614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1B6145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left w:val="nil"/>
            </w:tcBorders>
            <w:vAlign w:val="center"/>
            <w:hideMark/>
          </w:tcPr>
          <w:p w:rsidR="00FB6129" w:rsidRPr="001B6145" w:rsidRDefault="00FB6129" w:rsidP="001B6145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="003359CA">
              <w:rPr>
                <w:rFonts w:eastAsia="Calibri"/>
                <w:w w:val="90"/>
                <w:lang w:val="sr-Cyrl-CS"/>
              </w:rPr>
              <w:t xml:space="preserve"> не-</w:t>
            </w:r>
            <w:r w:rsidRPr="001B6145">
              <w:rPr>
                <w:rFonts w:eastAsia="Calibri"/>
                <w:w w:val="90"/>
                <w:lang w:val="sr-Cyrl-CS"/>
              </w:rPr>
              <w:t>2</w:t>
            </w:r>
          </w:p>
        </w:tc>
      </w:tr>
      <w:tr w:rsidR="00F23BC4" w:rsidRPr="003C7ED6" w:rsidTr="007045CC">
        <w:tc>
          <w:tcPr>
            <w:tcW w:w="3605" w:type="pct"/>
          </w:tcPr>
          <w:p w:rsidR="00F23BC4" w:rsidRPr="003276B8" w:rsidRDefault="00F23BC4" w:rsidP="00F76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о вршењу унутрашње провере квалитета стручног рада води  записник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прописане садржине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95" w:type="pct"/>
            <w:gridSpan w:val="2"/>
            <w:vAlign w:val="center"/>
            <w:hideMark/>
          </w:tcPr>
          <w:p w:rsidR="00F23BC4" w:rsidRPr="003C7ED6" w:rsidRDefault="00F23BC4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F23BC4" w:rsidRPr="003C7ED6" w:rsidRDefault="00F23BC4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F23BC4" w:rsidRPr="003C7ED6" w:rsidRDefault="00F23BC4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B34C64" w:rsidRPr="00B80622" w:rsidRDefault="00B34C64" w:rsidP="001B6145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eastAsia="Calibri"/>
          <w:w w:val="9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429"/>
        <w:gridCol w:w="1235"/>
      </w:tblGrid>
      <w:tr w:rsidR="00B2648D" w:rsidRPr="00B2648D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648D" w:rsidRPr="00B2648D" w:rsidRDefault="004D274E" w:rsidP="001D40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B2648D" w:rsidRPr="00B2648D">
              <w:rPr>
                <w:rFonts w:eastAsia="Calibri"/>
                <w:b/>
                <w:w w:val="90"/>
                <w:lang w:val="sr-Cyrl-CS"/>
              </w:rPr>
              <w:t>СТРУЧНО УСАВРШАВАЊЕ</w:t>
            </w:r>
          </w:p>
        </w:tc>
      </w:tr>
      <w:tr w:rsidR="00F74388" w:rsidRPr="00B2648D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88" w:rsidRPr="00B2648D" w:rsidRDefault="00F74388" w:rsidP="00551E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B2648D">
              <w:rPr>
                <w:rFonts w:eastAsia="Calibri"/>
                <w:w w:val="90"/>
                <w:lang w:val="sr-Cyrl-CS"/>
              </w:rPr>
              <w:t>Да ли је оснивач приватне праксе донео план стручног усавршавања?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388" w:rsidRPr="001B6145" w:rsidRDefault="00F74388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1B6145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88" w:rsidRPr="001B6145" w:rsidRDefault="00F74388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1B6145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F74388" w:rsidRPr="00B2648D" w:rsidTr="007045CC"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88" w:rsidRPr="00B2648D" w:rsidRDefault="00F74388" w:rsidP="00551E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B2648D">
              <w:rPr>
                <w:rFonts w:eastAsia="Calibri"/>
                <w:w w:val="90"/>
                <w:lang w:val="sr-Cyrl-CS"/>
              </w:rPr>
              <w:t>Да ли је запосленим здравственим радницима обезбеђено плаћено одсуство за континуирану едукацију ради обнављања лиценце?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388" w:rsidRPr="001B6145" w:rsidRDefault="00F74388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1B6145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88" w:rsidRPr="001B6145" w:rsidRDefault="00F74388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1B6145">
              <w:rPr>
                <w:rFonts w:eastAsia="Calibri"/>
                <w:w w:val="90"/>
                <w:lang w:val="sr-Cyrl-CS"/>
              </w:rPr>
              <w:sym w:font="Webdings" w:char="F063"/>
            </w:r>
            <w:r>
              <w:rPr>
                <w:rFonts w:eastAsia="Calibri"/>
                <w:w w:val="90"/>
                <w:lang w:val="sr-Cyrl-CS"/>
              </w:rPr>
              <w:t xml:space="preserve"> не-</w:t>
            </w:r>
            <w:r w:rsidRPr="001B6145">
              <w:rPr>
                <w:rFonts w:eastAsia="Calibri"/>
                <w:w w:val="90"/>
                <w:lang w:val="sr-Cyrl-CS"/>
              </w:rPr>
              <w:t>2</w:t>
            </w:r>
          </w:p>
        </w:tc>
      </w:tr>
    </w:tbl>
    <w:p w:rsidR="00B2648D" w:rsidRPr="00B80622" w:rsidRDefault="00B2648D" w:rsidP="001B6145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eastAsia="Calibri"/>
          <w:w w:val="9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8"/>
        <w:gridCol w:w="1235"/>
        <w:gridCol w:w="1373"/>
      </w:tblGrid>
      <w:tr w:rsidR="00F97261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7261" w:rsidRPr="008F60BC" w:rsidRDefault="00F23BC4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F97261" w:rsidRPr="008F60BC">
              <w:rPr>
                <w:rFonts w:eastAsia="Calibri"/>
                <w:b/>
                <w:w w:val="90"/>
                <w:lang w:val="sr-Cyrl-CS"/>
              </w:rPr>
              <w:t>ПРАВА ПАЦИЈЕНАТА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7B43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 пацијенту доступна информација о имену, презимену и професионалном статусу здравствених радника који учествују у предузимању медицинских мера (идентифик</w:t>
            </w:r>
            <w:r w:rsidR="007B437E">
              <w:rPr>
                <w:rFonts w:eastAsia="Calibri"/>
                <w:w w:val="90"/>
                <w:lang w:val="sr-Cyrl-CS"/>
              </w:rPr>
              <w:t>ационе картице и др</w:t>
            </w:r>
            <w:r w:rsidR="002A6499" w:rsidRPr="003276B8">
              <w:rPr>
                <w:rFonts w:eastAsia="Calibri"/>
                <w:w w:val="90"/>
                <w:lang w:val="sr-Cyrl-CS"/>
              </w:rPr>
              <w:t>)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FA0003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3" w:rsidRPr="003276B8" w:rsidRDefault="00FA0003" w:rsidP="00551E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прегледу пацијента и предузимању медицинских мера  присуствују само здравствени радници који непосредно учествују у вршењу прегледа или </w:t>
            </w:r>
            <w:r w:rsidR="00FF2FDC" w:rsidRPr="003276B8">
              <w:rPr>
                <w:rFonts w:eastAsia="Calibri"/>
                <w:w w:val="90"/>
                <w:lang w:val="sr-Cyrl-CS"/>
              </w:rPr>
              <w:t xml:space="preserve">предузимању </w:t>
            </w:r>
            <w:r w:rsidRPr="003276B8">
              <w:rPr>
                <w:rFonts w:eastAsia="Calibri"/>
                <w:w w:val="90"/>
                <w:lang w:val="sr-Cyrl-CS"/>
              </w:rPr>
              <w:t>медицинске мере</w:t>
            </w:r>
            <w:r w:rsidR="00FF2FDC" w:rsidRPr="003276B8">
              <w:rPr>
                <w:rFonts w:eastAsia="Calibri"/>
                <w:w w:val="90"/>
                <w:lang w:val="sr-Cyrl-CS"/>
              </w:rPr>
              <w:t>, а друга лица, само уз пристанак пацијента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03" w:rsidRPr="003C7ED6" w:rsidRDefault="00FA0003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03" w:rsidRPr="003C7ED6" w:rsidRDefault="00FA0003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FA0003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003" w:rsidRPr="003276B8" w:rsidRDefault="00FA0003" w:rsidP="007B43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поштује изричит захтев пацијента да прегледу или </w:t>
            </w:r>
            <w:r w:rsidR="00FF2FDC" w:rsidRPr="003276B8">
              <w:rPr>
                <w:rFonts w:eastAsia="Calibri"/>
                <w:w w:val="90"/>
                <w:lang w:val="sr-Cyrl-CS"/>
              </w:rPr>
              <w:t xml:space="preserve">предузимању </w:t>
            </w:r>
            <w:r w:rsidR="0049666B" w:rsidRPr="006975B7">
              <w:rPr>
                <w:rFonts w:eastAsia="Calibri"/>
                <w:w w:val="90"/>
                <w:lang w:val="sr-Cyrl-CS"/>
              </w:rPr>
              <w:t xml:space="preserve">друге </w:t>
            </w:r>
            <w:r w:rsidRPr="003276B8">
              <w:rPr>
                <w:rFonts w:eastAsia="Calibri"/>
                <w:w w:val="90"/>
                <w:lang w:val="sr-Cyrl-CS"/>
              </w:rPr>
              <w:t>медицинске мере</w:t>
            </w:r>
            <w:r w:rsidR="0049666B" w:rsidRPr="006975B7">
              <w:rPr>
                <w:rFonts w:eastAsia="Calibri"/>
                <w:w w:val="90"/>
                <w:lang w:val="sr-Cyrl-CS"/>
              </w:rPr>
              <w:t xml:space="preserve"> коју обавља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7B437E">
              <w:rPr>
                <w:rFonts w:eastAsia="Calibri"/>
                <w:w w:val="90"/>
                <w:lang w:val="sr-Cyrl-CS"/>
              </w:rPr>
              <w:t>стоматолог</w:t>
            </w:r>
            <w:r w:rsidRPr="003276B8">
              <w:rPr>
                <w:rFonts w:eastAsia="Calibri"/>
                <w:w w:val="90"/>
                <w:lang w:val="sr-Cyrl-CS"/>
              </w:rPr>
              <w:t xml:space="preserve">, </w:t>
            </w:r>
            <w:r w:rsidR="001A50A8" w:rsidRPr="003276B8">
              <w:rPr>
                <w:rFonts w:eastAsia="Calibri"/>
                <w:w w:val="90"/>
                <w:lang w:val="sr-Cyrl-CS"/>
              </w:rPr>
              <w:t xml:space="preserve">не </w:t>
            </w:r>
            <w:r w:rsidRPr="003276B8">
              <w:rPr>
                <w:rFonts w:eastAsia="Calibri"/>
                <w:w w:val="90"/>
                <w:lang w:val="sr-Cyrl-CS"/>
              </w:rPr>
              <w:t>присуствују други здравствени радници?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003" w:rsidRPr="003C7ED6" w:rsidRDefault="00FA0003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03" w:rsidRPr="003C7ED6" w:rsidRDefault="00FA0003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B7508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надлежни здравствени радник, благовремено и без тражења, даје пацијенту</w:t>
            </w:r>
            <w:r w:rsidR="00B7508A" w:rsidRPr="006975B7">
              <w:rPr>
                <w:rFonts w:eastAsia="Calibri"/>
                <w:w w:val="90"/>
                <w:lang w:val="sr-Cyrl-CS"/>
              </w:rPr>
              <w:t>/</w:t>
            </w:r>
            <w:r w:rsidRPr="003276B8">
              <w:rPr>
                <w:rFonts w:eastAsia="Calibri"/>
                <w:w w:val="90"/>
                <w:lang w:val="sr-Cyrl-CS"/>
              </w:rPr>
              <w:t>законском заступнику</w:t>
            </w:r>
            <w:r w:rsidR="00924704">
              <w:rPr>
                <w:rFonts w:eastAsia="Calibri"/>
                <w:w w:val="90"/>
                <w:lang w:val="sr-Cyrl-CS"/>
              </w:rPr>
              <w:t xml:space="preserve"> </w:t>
            </w:r>
            <w:r w:rsidR="00B7508A">
              <w:rPr>
                <w:rFonts w:eastAsia="Calibri"/>
                <w:w w:val="90"/>
                <w:lang w:val="sr-Cyrl-CS"/>
              </w:rPr>
              <w:t xml:space="preserve">прописано </w:t>
            </w:r>
            <w:r w:rsidR="00924704">
              <w:rPr>
                <w:rFonts w:eastAsia="Calibri"/>
                <w:w w:val="90"/>
                <w:lang w:val="sr-Cyrl-CS"/>
              </w:rPr>
              <w:t>обавештење</w:t>
            </w:r>
            <w:r w:rsidR="00B7508A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које му је потребно како би донео одлуку о пристанку на предложену медицинску меру?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1C45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надлежни здравствени радник у медицинск</w:t>
            </w:r>
            <w:r w:rsidR="007B437E">
              <w:rPr>
                <w:rFonts w:eastAsia="Calibri"/>
                <w:w w:val="90"/>
                <w:lang w:val="sr-Cyrl-CS"/>
              </w:rPr>
              <w:t>у документацију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7B437E">
              <w:rPr>
                <w:rFonts w:eastAsia="Calibri"/>
                <w:w w:val="90"/>
                <w:lang w:val="sr-Cyrl-CS"/>
              </w:rPr>
              <w:t>уписује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податак </w:t>
            </w:r>
            <w:r w:rsidR="007B437E">
              <w:rPr>
                <w:rFonts w:eastAsia="Calibri"/>
                <w:w w:val="90"/>
                <w:lang w:val="sr-Cyrl-CS"/>
              </w:rPr>
              <w:t xml:space="preserve">о </w:t>
            </w:r>
            <w:r w:rsidR="0057441E">
              <w:rPr>
                <w:rFonts w:eastAsia="Calibri"/>
                <w:w w:val="90"/>
                <w:lang w:val="sr-Cyrl-CS"/>
              </w:rPr>
              <w:t xml:space="preserve">датом </w:t>
            </w:r>
            <w:r w:rsidR="007B437E">
              <w:rPr>
                <w:rFonts w:eastAsia="Calibri"/>
                <w:w w:val="90"/>
                <w:lang w:val="sr-Cyrl-CS"/>
              </w:rPr>
              <w:t>обавештењу</w:t>
            </w:r>
            <w:r w:rsidRPr="003276B8">
              <w:rPr>
                <w:rFonts w:eastAsia="Calibri"/>
                <w:w w:val="90"/>
                <w:lang w:val="sr-Cyrl-CS"/>
              </w:rPr>
              <w:t>, уз навођење датума да</w:t>
            </w:r>
            <w:r w:rsidR="007B437E">
              <w:rPr>
                <w:rFonts w:eastAsia="Calibri"/>
                <w:w w:val="90"/>
                <w:lang w:val="sr-Cyrl-CS"/>
              </w:rPr>
              <w:t>вања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обавештења и потпис</w:t>
            </w:r>
            <w:r w:rsidR="0049666B" w:rsidRPr="006975B7">
              <w:rPr>
                <w:rFonts w:eastAsia="Calibri"/>
                <w:w w:val="90"/>
                <w:lang w:val="sr-Cyrl-CS"/>
              </w:rPr>
              <w:t xml:space="preserve"> и печат</w:t>
            </w:r>
            <w:r w:rsidR="001C45A9" w:rsidRPr="001C45A9">
              <w:rPr>
                <w:rFonts w:eastAsia="Calibri"/>
                <w:w w:val="90"/>
                <w:lang w:val="sr-Cyrl-CS"/>
              </w:rPr>
              <w:t>/квал</w:t>
            </w:r>
            <w:r w:rsidR="001C45A9">
              <w:rPr>
                <w:rFonts w:eastAsia="Calibri"/>
                <w:w w:val="90"/>
                <w:lang w:val="sr-Cyrl-CS"/>
              </w:rPr>
              <w:t>ификовани електронски потпис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здравственог радника који је дао обавештење?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6C06B5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5" w:rsidRPr="003276B8" w:rsidRDefault="006C06B5" w:rsidP="00B806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медицинске мере </w:t>
            </w:r>
            <w:r w:rsidR="008C6B95" w:rsidRPr="003276B8">
              <w:rPr>
                <w:rFonts w:eastAsia="Calibri"/>
                <w:w w:val="90"/>
                <w:lang w:val="sr-Cyrl-CS"/>
              </w:rPr>
              <w:t xml:space="preserve">предузимају </w:t>
            </w:r>
            <w:r w:rsidRPr="003276B8">
              <w:rPr>
                <w:rFonts w:eastAsia="Calibri"/>
                <w:w w:val="90"/>
                <w:lang w:val="sr-Cyrl-CS"/>
              </w:rPr>
              <w:t>само уз пристанак</w:t>
            </w:r>
            <w:r w:rsidR="00B80622">
              <w:rPr>
                <w:rFonts w:eastAsia="Calibri"/>
                <w:w w:val="90"/>
                <w:lang w:val="sr-Cyrl-CS"/>
              </w:rPr>
              <w:t xml:space="preserve"> пацијента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, </w:t>
            </w:r>
            <w:r w:rsidR="008C6B95" w:rsidRPr="003276B8">
              <w:rPr>
                <w:rFonts w:eastAsia="Calibri"/>
                <w:w w:val="90"/>
                <w:lang w:val="sr-Cyrl-CS"/>
              </w:rPr>
              <w:t>а медицинске мере над дететом</w:t>
            </w:r>
            <w:r w:rsidR="007B437E" w:rsidRPr="006975B7">
              <w:rPr>
                <w:rFonts w:eastAsia="Calibri"/>
                <w:w w:val="90"/>
                <w:lang w:val="sr-Cyrl-CS"/>
              </w:rPr>
              <w:t>/</w:t>
            </w:r>
            <w:r w:rsidR="008C6B95" w:rsidRPr="003276B8">
              <w:rPr>
                <w:rFonts w:eastAsia="Calibri"/>
                <w:w w:val="90"/>
                <w:lang w:val="sr-Cyrl-CS"/>
              </w:rPr>
              <w:t>лиц</w:t>
            </w:r>
            <w:r w:rsidR="007B437E">
              <w:rPr>
                <w:rFonts w:eastAsia="Calibri"/>
                <w:w w:val="90"/>
                <w:lang w:val="sr-Cyrl-CS"/>
              </w:rPr>
              <w:t>ем</w:t>
            </w:r>
            <w:r w:rsidR="008C6B95" w:rsidRPr="003276B8">
              <w:rPr>
                <w:rFonts w:eastAsia="Calibri"/>
                <w:w w:val="90"/>
                <w:lang w:val="sr-Cyrl-CS"/>
              </w:rPr>
              <w:t xml:space="preserve"> лишен</w:t>
            </w:r>
            <w:r w:rsidR="007B437E">
              <w:rPr>
                <w:rFonts w:eastAsia="Calibri"/>
                <w:w w:val="90"/>
                <w:lang w:val="sr-Cyrl-CS"/>
              </w:rPr>
              <w:t>о</w:t>
            </w:r>
            <w:r w:rsidR="008C6B95" w:rsidRPr="003276B8">
              <w:rPr>
                <w:rFonts w:eastAsia="Calibri"/>
                <w:w w:val="90"/>
                <w:lang w:val="sr-Cyrl-CS"/>
              </w:rPr>
              <w:t>м пословне способности</w:t>
            </w:r>
            <w:r w:rsidR="0049666B" w:rsidRPr="006975B7">
              <w:rPr>
                <w:rFonts w:eastAsia="Calibri"/>
                <w:w w:val="90"/>
                <w:lang w:val="sr-Cyrl-CS"/>
              </w:rPr>
              <w:t>,</w:t>
            </w:r>
            <w:r w:rsidR="008C6B95" w:rsidRPr="003276B8">
              <w:rPr>
                <w:rFonts w:eastAsia="Calibri"/>
                <w:w w:val="90"/>
                <w:lang w:val="sr-Cyrl-CS"/>
              </w:rPr>
              <w:t xml:space="preserve"> само уз </w:t>
            </w:r>
            <w:r w:rsidRPr="003276B8">
              <w:rPr>
                <w:rFonts w:eastAsia="Calibri"/>
                <w:w w:val="90"/>
                <w:lang w:val="sr-Cyrl-CS"/>
              </w:rPr>
              <w:t>пристана</w:t>
            </w:r>
            <w:r w:rsidR="0049666B" w:rsidRPr="003276B8">
              <w:rPr>
                <w:rFonts w:eastAsia="Calibri"/>
                <w:w w:val="90"/>
                <w:lang w:val="sr-Cyrl-CS"/>
              </w:rPr>
              <w:t>к његовог законског заступника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B95" w:rsidRPr="003C7ED6" w:rsidRDefault="006C06B5" w:rsidP="008C6B95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B5" w:rsidRPr="003C7ED6" w:rsidRDefault="006C06B5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B7508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lastRenderedPageBreak/>
              <w:t>Да ли се детету које је навршило 15 година живота и способно је за расуђивање</w:t>
            </w:r>
            <w:r w:rsidR="0057441E">
              <w:rPr>
                <w:rFonts w:eastAsia="Calibri"/>
                <w:w w:val="90"/>
                <w:lang w:val="sr-Cyrl-CS"/>
              </w:rPr>
              <w:t>,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омогућава самостално давање пристанка на предложену медицинску меру, а у случају да одбије предложену меру, пристанак тражи од његовог законског заступника?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1721EF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F" w:rsidRPr="003276B8" w:rsidRDefault="001721EF" w:rsidP="00B806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инвазивне медицинске мере </w:t>
            </w:r>
            <w:r w:rsidR="0025601D" w:rsidRPr="003276B8">
              <w:rPr>
                <w:rFonts w:eastAsia="Calibri"/>
                <w:w w:val="90"/>
                <w:lang w:val="sr-Cyrl-CS"/>
              </w:rPr>
              <w:t>предузимају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само уз писмени пристанак</w:t>
            </w:r>
            <w:r w:rsidR="0057441E">
              <w:rPr>
                <w:rFonts w:eastAsia="Calibri"/>
                <w:w w:val="90"/>
                <w:lang w:val="sr-Cyrl-CS"/>
              </w:rPr>
              <w:t xml:space="preserve"> пацијента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, односно писмени пристанак </w:t>
            </w:r>
            <w:r w:rsidR="00B80622">
              <w:rPr>
                <w:rFonts w:eastAsia="Calibri"/>
                <w:w w:val="90"/>
                <w:lang w:val="sr-Cyrl-CS"/>
              </w:rPr>
              <w:t>пацијентовог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законског заступника?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1C45A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надлежни здравствени радник у медицинск</w:t>
            </w:r>
            <w:r w:rsidR="0057441E">
              <w:rPr>
                <w:rFonts w:eastAsia="Calibri"/>
                <w:w w:val="90"/>
                <w:lang w:val="sr-Cyrl-CS"/>
              </w:rPr>
              <w:t>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документациј</w:t>
            </w:r>
            <w:r w:rsidR="0057441E">
              <w:rPr>
                <w:rFonts w:eastAsia="Calibri"/>
                <w:w w:val="90"/>
                <w:lang w:val="sr-Cyrl-CS"/>
              </w:rPr>
              <w:t>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57441E">
              <w:rPr>
                <w:rFonts w:eastAsia="Calibri"/>
                <w:w w:val="90"/>
                <w:lang w:val="sr-Cyrl-CS"/>
              </w:rPr>
              <w:t>уписује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усмено дат пристанак пацијента</w:t>
            </w:r>
            <w:r w:rsidR="00B7508A" w:rsidRPr="006975B7">
              <w:rPr>
                <w:rFonts w:eastAsia="Calibri"/>
                <w:w w:val="90"/>
                <w:lang w:val="sr-Cyrl-CS"/>
              </w:rPr>
              <w:t>/</w:t>
            </w:r>
            <w:r w:rsidRPr="003276B8">
              <w:rPr>
                <w:rFonts w:eastAsia="Calibri"/>
                <w:w w:val="90"/>
                <w:lang w:val="sr-Cyrl-CS"/>
              </w:rPr>
              <w:t>законског заступника, уз евидентирање датума да</w:t>
            </w:r>
            <w:r w:rsidR="001C45A9">
              <w:rPr>
                <w:rFonts w:eastAsia="Calibri"/>
                <w:w w:val="90"/>
                <w:lang w:val="sr-Cyrl-CS"/>
              </w:rPr>
              <w:t>вања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пристанка и потпис </w:t>
            </w:r>
            <w:r w:rsidR="0049666B" w:rsidRPr="006975B7">
              <w:rPr>
                <w:rFonts w:eastAsia="Calibri"/>
                <w:w w:val="90"/>
                <w:lang w:val="sr-Cyrl-CS"/>
              </w:rPr>
              <w:t>и печат</w:t>
            </w:r>
            <w:r w:rsidR="001C45A9" w:rsidRPr="001C45A9">
              <w:rPr>
                <w:rFonts w:eastAsia="Calibri"/>
                <w:w w:val="90"/>
                <w:lang w:val="sr-Cyrl-CS"/>
              </w:rPr>
              <w:t>/квалификовани електронски потпис</w:t>
            </w:r>
            <w:r w:rsidR="0049666B" w:rsidRPr="006975B7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надлежног здравственог радника?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D21279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9" w:rsidRPr="003276B8" w:rsidRDefault="00D21279" w:rsidP="00F76C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пацијентово одбијање предложене медицинске мере  евидентира у медицинској документацији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на прописани начин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9" w:rsidRPr="003C7ED6" w:rsidRDefault="00D21279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D21279" w:rsidRPr="003C7ED6" w:rsidRDefault="00D21279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D21279" w:rsidRPr="003C7ED6" w:rsidRDefault="00D21279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1721EF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F" w:rsidRPr="003276B8" w:rsidRDefault="001721EF" w:rsidP="005744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се, у случајевима кад надлежни здравствени радник сматра да законски заступник детета</w:t>
            </w:r>
            <w:r w:rsidR="0057441E">
              <w:rPr>
                <w:rFonts w:eastAsia="Calibri"/>
                <w:w w:val="90"/>
                <w:lang w:val="sr-Cyrl-CS"/>
              </w:rPr>
              <w:t>/</w:t>
            </w:r>
            <w:r w:rsidRPr="003276B8">
              <w:rPr>
                <w:rFonts w:eastAsia="Calibri"/>
                <w:w w:val="90"/>
                <w:lang w:val="sr-Cyrl-CS"/>
              </w:rPr>
              <w:t xml:space="preserve">пацијента лишеног пословне способности, не поступа у складу са </w:t>
            </w:r>
            <w:r w:rsidR="00D21279" w:rsidRPr="006975B7">
              <w:rPr>
                <w:rFonts w:eastAsia="Calibri"/>
                <w:w w:val="90"/>
                <w:lang w:val="sr-Cyrl-CS"/>
              </w:rPr>
              <w:t>пацијентовим</w:t>
            </w:r>
            <w:r w:rsidR="00D21279" w:rsidRPr="003276B8">
              <w:rPr>
                <w:rFonts w:eastAsia="Calibri"/>
                <w:w w:val="90"/>
                <w:lang w:val="sr-Cyrl-CS"/>
              </w:rPr>
              <w:t xml:space="preserve"> најбољим интерес</w:t>
            </w:r>
            <w:r w:rsidR="00D21279" w:rsidRPr="006975B7">
              <w:rPr>
                <w:rFonts w:eastAsia="Calibri"/>
                <w:w w:val="90"/>
                <w:lang w:val="sr-Cyrl-CS"/>
              </w:rPr>
              <w:t>о</w:t>
            </w:r>
            <w:r w:rsidR="00D21279" w:rsidRPr="003276B8">
              <w:rPr>
                <w:rFonts w:eastAsia="Calibri"/>
                <w:w w:val="90"/>
                <w:lang w:val="sr-Cyrl-CS"/>
              </w:rPr>
              <w:t>м</w:t>
            </w:r>
            <w:r w:rsidRPr="003276B8">
              <w:rPr>
                <w:rFonts w:eastAsia="Calibri"/>
                <w:w w:val="90"/>
                <w:lang w:val="sr-Cyrl-CS"/>
              </w:rPr>
              <w:t>, о томе одмах обавештава надлежни орган старатељства?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1721EF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F" w:rsidRPr="003276B8" w:rsidRDefault="001721EF" w:rsidP="007162D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подаци о здравственом стању и подаци из медицинске документације саопштавају </w:t>
            </w:r>
            <w:r w:rsidR="0057441E">
              <w:rPr>
                <w:rFonts w:eastAsia="Calibri"/>
                <w:w w:val="90"/>
                <w:lang w:val="sr-Cyrl-CS"/>
              </w:rPr>
              <w:t xml:space="preserve">другим лицима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само </w:t>
            </w:r>
            <w:r w:rsidR="002E2752" w:rsidRPr="003276B8">
              <w:rPr>
                <w:rFonts w:eastAsia="Calibri"/>
                <w:w w:val="90"/>
                <w:lang w:val="sr-Cyrl-CS"/>
              </w:rPr>
              <w:t xml:space="preserve">на основу одлуке суда или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уз </w:t>
            </w:r>
            <w:r w:rsidR="002E2752" w:rsidRPr="003276B8">
              <w:rPr>
                <w:rFonts w:eastAsia="Calibri"/>
                <w:w w:val="90"/>
                <w:lang w:val="sr-Cyrl-CS"/>
              </w:rPr>
              <w:t xml:space="preserve">писмени </w:t>
            </w:r>
            <w:r w:rsidRPr="003276B8">
              <w:rPr>
                <w:rFonts w:eastAsia="Calibri"/>
                <w:w w:val="90"/>
                <w:lang w:val="sr-Cyrl-CS"/>
              </w:rPr>
              <w:t>пристанак пацијента</w:t>
            </w:r>
            <w:r w:rsidR="00B7508A">
              <w:rPr>
                <w:rFonts w:eastAsia="Calibri"/>
                <w:w w:val="90"/>
                <w:lang w:val="sr-Cyrl-CS"/>
              </w:rPr>
              <w:t>/</w:t>
            </w:r>
            <w:r w:rsidR="002E2752" w:rsidRPr="003276B8">
              <w:rPr>
                <w:rFonts w:eastAsia="Calibri"/>
                <w:w w:val="90"/>
                <w:lang w:val="sr-Cyrl-CS"/>
              </w:rPr>
              <w:t>законског заступника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2E2752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2" w:rsidRPr="003276B8" w:rsidRDefault="002E2752" w:rsidP="006C36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подаци о здравственом стању пацијента и подаци из медицинске документације</w:t>
            </w:r>
            <w:r w:rsidR="008C6B95" w:rsidRPr="003276B8">
              <w:rPr>
                <w:rFonts w:eastAsia="Calibri"/>
                <w:w w:val="90"/>
                <w:lang w:val="sr-Cyrl-CS"/>
              </w:rPr>
              <w:t>,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без пристанка пацијента</w:t>
            </w:r>
            <w:r w:rsidR="0057441E">
              <w:rPr>
                <w:rFonts w:eastAsia="Calibri"/>
                <w:w w:val="90"/>
                <w:lang w:val="sr-Cyrl-CS"/>
              </w:rPr>
              <w:t>,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8C6B95" w:rsidRPr="003276B8">
              <w:rPr>
                <w:rFonts w:eastAsia="Calibri"/>
                <w:w w:val="90"/>
                <w:lang w:val="sr-Cyrl-CS"/>
              </w:rPr>
              <w:t xml:space="preserve">дају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само </w:t>
            </w:r>
            <w:r w:rsidR="008C6B95" w:rsidRPr="003276B8">
              <w:rPr>
                <w:rFonts w:eastAsia="Calibri"/>
                <w:w w:val="90"/>
                <w:lang w:val="sr-Cyrl-CS"/>
              </w:rPr>
              <w:t>пунолетном члану уже породице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када је то неопходно ради избегавања здравственог ризика за члана породице?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752" w:rsidRPr="003C7ED6" w:rsidRDefault="002E2752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52" w:rsidRPr="003C7ED6" w:rsidRDefault="002E2752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5744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детету које је навршило 15 година живота и способно је за расуђивање омогућава увид у </w:t>
            </w:r>
            <w:r w:rsidR="0057441E">
              <w:rPr>
                <w:rFonts w:eastAsia="Calibri"/>
                <w:w w:val="90"/>
                <w:lang w:val="sr-Cyrl-CS"/>
              </w:rPr>
              <w:t>сопствену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медицинску документацију и право на поверљивост података, а у случају озбиљне опасности по његов живот и здравље, и поред дететовог противљења, информације о његовом здравственом стању саопштавају његовом законском заступнику?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D21279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9" w:rsidRPr="003276B8" w:rsidRDefault="00D21279" w:rsidP="00D212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пацијенту, законском заступнику пацијента, одн.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пунолетном </w:t>
            </w:r>
            <w:r w:rsidRPr="003276B8">
              <w:rPr>
                <w:rFonts w:eastAsia="Calibri"/>
                <w:w w:val="90"/>
                <w:lang w:val="sr-Cyrl-CS"/>
              </w:rPr>
              <w:t>члану уже породице умрлог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пацијента</w:t>
            </w:r>
            <w:r w:rsidRPr="003276B8">
              <w:rPr>
                <w:rFonts w:eastAsia="Calibri"/>
                <w:w w:val="90"/>
                <w:lang w:val="sr-Cyrl-CS"/>
              </w:rPr>
              <w:t>, омогућава право на копију медицинске документације?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79" w:rsidRPr="003C7ED6" w:rsidRDefault="00D21279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D21279" w:rsidRPr="003C7ED6" w:rsidRDefault="00D21279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D21279" w:rsidRPr="003C7ED6" w:rsidRDefault="00D21279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FA417F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F" w:rsidRPr="003276B8" w:rsidRDefault="00FA417F" w:rsidP="00F76C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унапред ограничава или</w:t>
            </w:r>
            <w:r w:rsidR="00EB6D66">
              <w:rPr>
                <w:rFonts w:eastAsia="Calibri"/>
                <w:w w:val="90"/>
                <w:lang w:val="sr-Cyrl-CS"/>
              </w:rPr>
              <w:t xml:space="preserve"> и</w:t>
            </w:r>
            <w:r w:rsidRPr="003276B8">
              <w:rPr>
                <w:rFonts w:eastAsia="Calibri"/>
                <w:w w:val="90"/>
                <w:lang w:val="sr-Cyrl-CS"/>
              </w:rPr>
              <w:t>скључује право на накнаду штете у случају стручне грешке здравствених радника?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F" w:rsidRPr="0057441E" w:rsidRDefault="00FA417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57441E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57441E">
              <w:rPr>
                <w:rFonts w:eastAsia="Calibri"/>
                <w:b/>
                <w:w w:val="90"/>
                <w:lang w:val="sr-Cyrl-CS"/>
              </w:rPr>
              <w:t xml:space="preserve"> да-0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F" w:rsidRPr="0057441E" w:rsidRDefault="00FA417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b/>
                <w:w w:val="90"/>
                <w:lang w:val="sr-Cyrl-CS"/>
              </w:rPr>
            </w:pPr>
            <w:r w:rsidRPr="0057441E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57441E">
              <w:rPr>
                <w:rFonts w:eastAsia="Calibri"/>
                <w:b/>
                <w:w w:val="90"/>
                <w:lang w:val="sr-Cyrl-CS"/>
              </w:rPr>
              <w:t xml:space="preserve"> не-2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F76C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је на видном месту  истакнуто оба</w:t>
            </w:r>
            <w:r w:rsidR="007209E2" w:rsidRPr="003276B8">
              <w:rPr>
                <w:rFonts w:eastAsia="Calibri"/>
                <w:w w:val="90"/>
                <w:lang w:val="sr-Cyrl-CS"/>
              </w:rPr>
              <w:t>вештење о саветнику пацијената: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име и презиме, радно време, адреса, број телефона?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1721EF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F" w:rsidRPr="003276B8" w:rsidRDefault="001721EF" w:rsidP="006C36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</w:t>
            </w:r>
            <w:r w:rsidR="007E3090" w:rsidRPr="003276B8">
              <w:rPr>
                <w:rFonts w:eastAsia="Calibri"/>
                <w:w w:val="90"/>
                <w:lang w:val="sr-Cyrl-CS"/>
              </w:rPr>
              <w:t>у поступку по приговору</w:t>
            </w:r>
            <w:r w:rsidR="007209E2" w:rsidRPr="006975B7">
              <w:rPr>
                <w:rFonts w:eastAsia="Calibri"/>
                <w:w w:val="90"/>
                <w:lang w:val="sr-Cyrl-CS"/>
              </w:rPr>
              <w:t>,</w:t>
            </w:r>
            <w:r w:rsidR="007E3090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саветнику пацијената </w:t>
            </w:r>
            <w:r w:rsidR="007209E2" w:rsidRPr="003276B8">
              <w:rPr>
                <w:rFonts w:eastAsia="Calibri"/>
                <w:w w:val="90"/>
                <w:lang w:val="sr-Cyrl-CS"/>
              </w:rPr>
              <w:t>омогућава</w:t>
            </w:r>
            <w:r w:rsidR="007209E2" w:rsidRPr="006975B7">
              <w:rPr>
                <w:rFonts w:eastAsia="Calibri"/>
                <w:w w:val="90"/>
                <w:lang w:val="sr-Cyrl-CS"/>
              </w:rPr>
              <w:t xml:space="preserve">, </w:t>
            </w:r>
            <w:r w:rsidR="007209E2" w:rsidRPr="003276B8">
              <w:rPr>
                <w:rFonts w:eastAsia="Calibri"/>
                <w:w w:val="90"/>
                <w:lang w:val="sr-Cyrl-CS"/>
              </w:rPr>
              <w:t>у присуству здравственог радника</w:t>
            </w:r>
            <w:r w:rsidR="007209E2" w:rsidRPr="006975B7">
              <w:rPr>
                <w:rFonts w:eastAsia="Calibri"/>
                <w:w w:val="90"/>
                <w:lang w:val="sr-Cyrl-CS"/>
              </w:rPr>
              <w:t>,</w:t>
            </w:r>
            <w:r w:rsidR="007209E2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увид у медицинску документацију </w:t>
            </w:r>
            <w:r w:rsidR="007209E2" w:rsidRPr="006975B7">
              <w:rPr>
                <w:rFonts w:eastAsia="Calibri"/>
                <w:w w:val="90"/>
                <w:lang w:val="sr-Cyrl-CS"/>
              </w:rPr>
              <w:t>пацијента која је у вези са наводима у приговору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EF" w:rsidRPr="003C7ED6" w:rsidRDefault="001721EF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891F0B" w:rsidRPr="003C7ED6" w:rsidTr="00727C39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B" w:rsidRPr="003276B8" w:rsidRDefault="00891F0B" w:rsidP="007209E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lastRenderedPageBreak/>
              <w:t>Да ли се</w:t>
            </w:r>
            <w:r w:rsidR="007209E2" w:rsidRPr="006975B7">
              <w:rPr>
                <w:rFonts w:eastAsia="Calibri"/>
                <w:w w:val="90"/>
                <w:lang w:val="sr-Cyrl-CS"/>
              </w:rPr>
              <w:t>,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у поступку по приговору</w:t>
            </w:r>
            <w:r w:rsidR="007209E2" w:rsidRPr="006975B7">
              <w:rPr>
                <w:rFonts w:eastAsia="Calibri"/>
                <w:w w:val="90"/>
                <w:lang w:val="sr-Cyrl-CS"/>
              </w:rPr>
              <w:t>,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саветнику пацијената у року од 5 радних дана достављају сви тражен</w:t>
            </w:r>
            <w:r w:rsidR="00DD3AE2">
              <w:rPr>
                <w:rFonts w:eastAsia="Calibri"/>
                <w:w w:val="90"/>
                <w:lang w:val="sr-Cyrl-CS"/>
              </w:rPr>
              <w:t>и подаци, информације и мишљења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</w:tbl>
    <w:p w:rsidR="00B34C64" w:rsidRPr="003C7ED6" w:rsidRDefault="00B34C64" w:rsidP="00251FD3">
      <w:pPr>
        <w:shd w:val="clear" w:color="auto" w:fill="FFFFFF" w:themeFill="background1"/>
        <w:jc w:val="both"/>
        <w:rPr>
          <w:rFonts w:ascii="Times New Roman" w:eastAsia="Calibri" w:hAnsi="Times New Roman"/>
          <w:color w:val="auto"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8"/>
        <w:gridCol w:w="1235"/>
        <w:gridCol w:w="1373"/>
      </w:tblGrid>
      <w:tr w:rsidR="00B11C75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441E" w:rsidRDefault="0057441E" w:rsidP="00C357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2919A3" w:rsidRPr="008F60BC">
              <w:rPr>
                <w:rFonts w:eastAsia="Calibri"/>
                <w:b/>
                <w:w w:val="90"/>
                <w:lang w:val="sr-Cyrl-CS"/>
              </w:rPr>
              <w:t xml:space="preserve">ПОСТУПАЊЕ </w:t>
            </w:r>
            <w:r>
              <w:rPr>
                <w:rFonts w:eastAsia="Calibri"/>
                <w:b/>
                <w:w w:val="90"/>
                <w:lang w:val="sr-Cyrl-CS"/>
              </w:rPr>
              <w:t xml:space="preserve">У ЗАШТИТИ ДЕЦЕ ОД ЗЛОСТАВЉАЊА </w:t>
            </w:r>
            <w:r w:rsidR="00B11C75" w:rsidRPr="008F60BC">
              <w:rPr>
                <w:rFonts w:eastAsia="Calibri"/>
                <w:b/>
                <w:w w:val="90"/>
                <w:lang w:val="sr-Cyrl-CS"/>
              </w:rPr>
              <w:t>И ЗАНЕМАРИВАЊА</w:t>
            </w:r>
            <w:r w:rsidR="002919A3" w:rsidRPr="008F60BC">
              <w:rPr>
                <w:rFonts w:eastAsia="Calibri"/>
                <w:b/>
                <w:w w:val="90"/>
                <w:lang w:val="sr-Cyrl-CS"/>
              </w:rPr>
              <w:t xml:space="preserve"> </w:t>
            </w:r>
          </w:p>
          <w:p w:rsidR="00B11C75" w:rsidRPr="008F60BC" w:rsidRDefault="004D274E" w:rsidP="004D274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134" w:hanging="141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2919A3" w:rsidRPr="008F60BC">
              <w:rPr>
                <w:rFonts w:eastAsia="Calibri"/>
                <w:b/>
                <w:w w:val="90"/>
                <w:lang w:val="sr-Cyrl-CS"/>
              </w:rPr>
              <w:t>И ЗАШТИТИ ЖЕНА ИЗЛОЖЕНИХ НАСИЉУ</w:t>
            </w:r>
          </w:p>
        </w:tc>
      </w:tr>
      <w:tr w:rsidR="00B34C64" w:rsidRPr="003C7ED6" w:rsidTr="007045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4" w:rsidRPr="003276B8" w:rsidRDefault="002919A3" w:rsidP="00BA33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су здравствени радници упознати са обавезама у случају сумње на </w:t>
            </w:r>
            <w:r w:rsidR="00E12891" w:rsidRPr="003276B8">
              <w:rPr>
                <w:rFonts w:eastAsia="Calibri"/>
                <w:w w:val="90"/>
                <w:lang w:val="sr-Cyrl-CS"/>
              </w:rPr>
              <w:t>злостављањ</w:t>
            </w:r>
            <w:r w:rsidR="00E12891" w:rsidRPr="006975B7">
              <w:rPr>
                <w:rFonts w:eastAsia="Calibri"/>
                <w:w w:val="90"/>
                <w:lang w:val="sr-Cyrl-CS"/>
              </w:rPr>
              <w:t>е</w:t>
            </w:r>
            <w:r w:rsidR="00E12891" w:rsidRPr="003276B8">
              <w:rPr>
                <w:rFonts w:eastAsia="Calibri"/>
                <w:w w:val="90"/>
                <w:lang w:val="sr-Cyrl-CS"/>
              </w:rPr>
              <w:t xml:space="preserve"> и занемаривањ</w:t>
            </w:r>
            <w:r w:rsidR="00E12891" w:rsidRPr="006975B7">
              <w:rPr>
                <w:rFonts w:eastAsia="Calibri"/>
                <w:w w:val="90"/>
                <w:lang w:val="sr-Cyrl-CS"/>
              </w:rPr>
              <w:t>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детета и </w:t>
            </w:r>
            <w:r w:rsidR="008A68AD" w:rsidRPr="003276B8">
              <w:rPr>
                <w:rFonts w:eastAsia="Calibri"/>
                <w:w w:val="90"/>
                <w:lang w:val="sr-Cyrl-CS"/>
              </w:rPr>
              <w:t xml:space="preserve">сумње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на </w:t>
            </w:r>
            <w:r w:rsidR="00BA3311" w:rsidRPr="006975B7">
              <w:rPr>
                <w:rFonts w:eastAsia="Calibri"/>
                <w:w w:val="90"/>
                <w:lang w:val="sr-Cyrl-CS"/>
              </w:rPr>
              <w:t>злостављање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жена?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C64" w:rsidRPr="003C7ED6" w:rsidRDefault="00B34C64" w:rsidP="00251FD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</w:t>
            </w:r>
            <w:r w:rsidR="002919A3" w:rsidRPr="003C7ED6">
              <w:rPr>
                <w:rFonts w:eastAsia="Calibri"/>
                <w:w w:val="90"/>
                <w:lang w:val="sr-Cyrl-CS"/>
              </w:rPr>
              <w:t>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4" w:rsidRPr="003C7ED6" w:rsidRDefault="00B34C64" w:rsidP="00251FD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</w:t>
            </w:r>
            <w:r w:rsidR="002919A3" w:rsidRPr="003C7ED6">
              <w:rPr>
                <w:rFonts w:eastAsia="Calibri"/>
                <w:w w:val="90"/>
                <w:lang w:val="sr-Cyrl-CS"/>
              </w:rPr>
              <w:t>-0</w:t>
            </w:r>
          </w:p>
        </w:tc>
      </w:tr>
      <w:tr w:rsidR="00891F0B" w:rsidRPr="003C7ED6" w:rsidTr="007045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6" w:rsidRDefault="00891F0B" w:rsidP="00BA33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Pr="003276B8">
              <w:rPr>
                <w:rFonts w:eastAsia="Calibri"/>
                <w:w w:val="90"/>
                <w:lang w:val="sr-Cyrl-CS"/>
              </w:rPr>
              <w:t>има прописане обрасце индивидуалних извештаја</w:t>
            </w:r>
            <w:r w:rsidR="00EC34E6">
              <w:rPr>
                <w:rFonts w:eastAsia="Calibri"/>
                <w:w w:val="90"/>
                <w:lang w:val="sr-Cyrl-CS"/>
              </w:rPr>
              <w:t>:</w:t>
            </w:r>
          </w:p>
          <w:p w:rsidR="00EC34E6" w:rsidRDefault="00BA3311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пријаве</w:t>
            </w:r>
            <w:r w:rsidR="00891F0B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о </w:t>
            </w:r>
            <w:r w:rsidR="00891F0B" w:rsidRPr="003276B8">
              <w:rPr>
                <w:rFonts w:eastAsia="Calibri"/>
                <w:w w:val="90"/>
                <w:lang w:val="sr-Cyrl-CS"/>
              </w:rPr>
              <w:t xml:space="preserve">сумњи на занемаривање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и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злостављање </w:t>
            </w:r>
            <w:r w:rsidR="00891F0B" w:rsidRPr="003276B8">
              <w:rPr>
                <w:rFonts w:eastAsia="Calibri"/>
                <w:w w:val="90"/>
                <w:lang w:val="sr-Cyrl-CS"/>
              </w:rPr>
              <w:t>деце</w:t>
            </w:r>
          </w:p>
          <w:p w:rsidR="00EC34E6" w:rsidRDefault="00BA3311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пријаве</w:t>
            </w:r>
            <w:r w:rsidR="00891F0B"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о </w:t>
            </w:r>
            <w:r w:rsidR="0096053C">
              <w:rPr>
                <w:rFonts w:eastAsia="Calibri"/>
                <w:w w:val="90"/>
                <w:lang w:val="sr-Cyrl-CS"/>
              </w:rPr>
              <w:t xml:space="preserve">сумњи на злостављање жена </w:t>
            </w:r>
          </w:p>
          <w:p w:rsidR="00891F0B" w:rsidRPr="003276B8" w:rsidRDefault="00BA3311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пријаве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о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сумњи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на </w:t>
            </w:r>
            <w:r w:rsidR="00891F0B" w:rsidRPr="003276B8">
              <w:rPr>
                <w:rFonts w:eastAsia="Calibri"/>
                <w:w w:val="90"/>
                <w:lang w:val="sr-Cyrl-CS"/>
              </w:rPr>
              <w:t>злостављање старих?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DF1102" w:rsidRPr="003C7ED6" w:rsidTr="007045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2A69CA" w:rsidRDefault="00DF1102" w:rsidP="00DF110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w w:val="90"/>
                <w:lang w:val="sr-Cyrl-CS"/>
              </w:rPr>
            </w:pPr>
            <w:r>
              <w:rPr>
                <w:w w:val="90"/>
                <w:lang w:val="sr-Cyrl-CS"/>
              </w:rPr>
              <w:t xml:space="preserve">Да </w:t>
            </w:r>
            <w:r w:rsidRPr="003276B8">
              <w:rPr>
                <w:rFonts w:eastAsia="Calibri"/>
                <w:w w:val="90"/>
                <w:lang w:val="sr-Cyrl-CS"/>
              </w:rPr>
              <w:t>ли</w:t>
            </w:r>
            <w:r>
              <w:rPr>
                <w:w w:val="90"/>
                <w:lang w:val="sr-Cyrl-CS"/>
              </w:rPr>
              <w:t xml:space="preserve"> се пријављивање сумње на злостављање и занемаривање детета, сумње на злостављање жена и сумње на злостављање старих</w:t>
            </w:r>
            <w:r w:rsidR="00CE6436">
              <w:rPr>
                <w:w w:val="90"/>
                <w:lang w:val="sr-Cyrl-CS"/>
              </w:rPr>
              <w:t>,</w:t>
            </w:r>
            <w:r>
              <w:rPr>
                <w:w w:val="90"/>
                <w:lang w:val="sr-Cyrl-CS"/>
              </w:rPr>
              <w:t xml:space="preserve"> врши на прописаним обрасцима</w:t>
            </w:r>
            <w:r w:rsidR="00A7546A">
              <w:rPr>
                <w:w w:val="90"/>
                <w:lang w:val="sr-Cyrl-CS"/>
              </w:rPr>
              <w:t>, са свим прописаним подацима, потписом и печатом</w:t>
            </w:r>
            <w:r w:rsidR="001C45A9" w:rsidRPr="001C45A9">
              <w:rPr>
                <w:w w:val="90"/>
                <w:lang w:val="sr-Cyrl-CS"/>
              </w:rPr>
              <w:t>/квалификовани</w:t>
            </w:r>
            <w:r w:rsidR="001C45A9">
              <w:rPr>
                <w:w w:val="90"/>
                <w:lang w:val="sr-Cyrl-CS"/>
              </w:rPr>
              <w:t>м</w:t>
            </w:r>
            <w:r w:rsidR="001C45A9" w:rsidRPr="001C45A9">
              <w:rPr>
                <w:w w:val="90"/>
                <w:lang w:val="sr-Cyrl-CS"/>
              </w:rPr>
              <w:t xml:space="preserve"> електронски</w:t>
            </w:r>
            <w:r w:rsidR="001C45A9">
              <w:rPr>
                <w:w w:val="90"/>
                <w:lang w:val="sr-Cyrl-CS"/>
              </w:rPr>
              <w:t>м</w:t>
            </w:r>
            <w:r w:rsidR="001C45A9" w:rsidRPr="001C45A9">
              <w:rPr>
                <w:w w:val="90"/>
                <w:lang w:val="sr-Cyrl-CS"/>
              </w:rPr>
              <w:t xml:space="preserve"> потпис</w:t>
            </w:r>
            <w:r w:rsidR="001C45A9">
              <w:rPr>
                <w:w w:val="90"/>
                <w:lang w:val="sr-Cyrl-CS"/>
              </w:rPr>
              <w:t>ом</w:t>
            </w:r>
            <w:r w:rsidR="00A7546A">
              <w:rPr>
                <w:w w:val="90"/>
                <w:lang w:val="sr-Cyrl-CS"/>
              </w:rPr>
              <w:t xml:space="preserve"> надлежног здравственог радника</w:t>
            </w:r>
            <w:r>
              <w:rPr>
                <w:w w:val="90"/>
                <w:lang w:val="sr-Cyrl-CS"/>
              </w:rPr>
              <w:t>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3C7ED6" w:rsidRDefault="00DF1102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DF1102" w:rsidRPr="003C7ED6" w:rsidRDefault="00DF1102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DF1102" w:rsidRPr="003C7ED6" w:rsidRDefault="00DF1102" w:rsidP="00327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891F0B" w:rsidRPr="003C7ED6" w:rsidTr="007045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6" w:rsidRDefault="00891F0B" w:rsidP="0057441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="00DF1102" w:rsidRPr="006975B7">
              <w:rPr>
                <w:rFonts w:eastAsia="Calibri"/>
                <w:w w:val="90"/>
                <w:lang w:val="sr-Cyrl-CS"/>
              </w:rPr>
              <w:t>се сви случајеви сумње на злоста</w:t>
            </w:r>
            <w:r w:rsidR="0057441E" w:rsidRPr="006975B7">
              <w:rPr>
                <w:rFonts w:eastAsia="Calibri"/>
                <w:w w:val="90"/>
                <w:lang w:val="sr-Cyrl-CS"/>
              </w:rPr>
              <w:t>вљање и занемаривање деце, сумње</w:t>
            </w:r>
            <w:r w:rsidR="00DF1102" w:rsidRPr="006975B7">
              <w:rPr>
                <w:rFonts w:eastAsia="Calibri"/>
                <w:w w:val="90"/>
                <w:lang w:val="sr-Cyrl-CS"/>
              </w:rPr>
              <w:t xml:space="preserve"> на злостављање жена и сумњ</w:t>
            </w:r>
            <w:r w:rsidR="0057441E" w:rsidRPr="006975B7">
              <w:rPr>
                <w:rFonts w:eastAsia="Calibri"/>
                <w:w w:val="90"/>
                <w:lang w:val="sr-Cyrl-CS"/>
              </w:rPr>
              <w:t>е</w:t>
            </w:r>
            <w:r w:rsidR="00DF1102" w:rsidRPr="006975B7">
              <w:rPr>
                <w:rFonts w:eastAsia="Calibri"/>
                <w:w w:val="90"/>
                <w:lang w:val="sr-Cyrl-CS"/>
              </w:rPr>
              <w:t xml:space="preserve"> на злостављање старих</w:t>
            </w:r>
            <w:r w:rsidR="0057441E" w:rsidRPr="006975B7">
              <w:rPr>
                <w:rFonts w:eastAsia="Calibri"/>
                <w:w w:val="90"/>
                <w:lang w:val="sr-Cyrl-CS"/>
              </w:rPr>
              <w:t>,</w:t>
            </w:r>
            <w:r w:rsidR="00DF1102" w:rsidRPr="006975B7">
              <w:rPr>
                <w:rFonts w:eastAsia="Calibri"/>
                <w:w w:val="90"/>
                <w:lang w:val="sr-Cyrl-CS"/>
              </w:rPr>
              <w:t xml:space="preserve"> евидентирају у</w:t>
            </w:r>
            <w:r w:rsidR="00EC34E6">
              <w:rPr>
                <w:rFonts w:eastAsia="Calibri"/>
                <w:w w:val="90"/>
                <w:lang w:val="sr-Cyrl-CS"/>
              </w:rPr>
              <w:t>:</w:t>
            </w:r>
          </w:p>
          <w:p w:rsidR="00EC34E6" w:rsidRDefault="00891F0B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Књи</w:t>
            </w:r>
            <w:r w:rsidR="00A7546A" w:rsidRPr="006975B7">
              <w:rPr>
                <w:rFonts w:eastAsia="Calibri"/>
                <w:w w:val="90"/>
                <w:lang w:val="sr-Cyrl-CS"/>
              </w:rPr>
              <w:t>зи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евиденције о сумњи на </w:t>
            </w:r>
            <w:r w:rsidR="00DF1102" w:rsidRPr="003276B8">
              <w:rPr>
                <w:rFonts w:eastAsia="Calibri"/>
                <w:w w:val="90"/>
                <w:lang w:val="sr-Cyrl-CS"/>
              </w:rPr>
              <w:t>злостављање</w:t>
            </w:r>
            <w:r w:rsidRPr="003276B8">
              <w:rPr>
                <w:rFonts w:eastAsia="Calibri"/>
                <w:w w:val="90"/>
                <w:lang w:val="sr-Cyrl-CS"/>
              </w:rPr>
              <w:t xml:space="preserve"> </w:t>
            </w:r>
            <w:r w:rsidR="00A7546A" w:rsidRPr="006975B7">
              <w:rPr>
                <w:rFonts w:eastAsia="Calibri"/>
                <w:w w:val="90"/>
                <w:lang w:val="sr-Cyrl-CS"/>
              </w:rPr>
              <w:t xml:space="preserve">и </w:t>
            </w:r>
            <w:r w:rsidR="00A7546A" w:rsidRPr="003276B8">
              <w:rPr>
                <w:rFonts w:eastAsia="Calibri"/>
                <w:w w:val="90"/>
                <w:lang w:val="sr-Cyrl-CS"/>
              </w:rPr>
              <w:t xml:space="preserve">занемаривање </w:t>
            </w:r>
            <w:r w:rsidR="00EC34E6">
              <w:rPr>
                <w:rFonts w:eastAsia="Calibri"/>
                <w:w w:val="90"/>
                <w:lang w:val="sr-Cyrl-CS"/>
              </w:rPr>
              <w:t>деце</w:t>
            </w:r>
          </w:p>
          <w:p w:rsidR="00EC34E6" w:rsidRDefault="00A7546A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Књи</w:t>
            </w:r>
            <w:r w:rsidRPr="006975B7">
              <w:rPr>
                <w:rFonts w:eastAsia="Calibri"/>
                <w:w w:val="90"/>
                <w:lang w:val="sr-Cyrl-CS"/>
              </w:rPr>
              <w:t>зи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евиденције о </w:t>
            </w:r>
            <w:r w:rsidR="008D06BF">
              <w:rPr>
                <w:rFonts w:eastAsia="Calibri"/>
                <w:w w:val="90"/>
                <w:lang w:val="sr-Cyrl-CS"/>
              </w:rPr>
              <w:t xml:space="preserve">сумњи на злостављање жена </w:t>
            </w:r>
          </w:p>
          <w:p w:rsidR="00891F0B" w:rsidRPr="003276B8" w:rsidRDefault="00A7546A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Књи</w:t>
            </w:r>
            <w:r w:rsidRPr="006975B7">
              <w:rPr>
                <w:rFonts w:eastAsia="Calibri"/>
                <w:w w:val="90"/>
                <w:lang w:val="sr-Cyrl-CS"/>
              </w:rPr>
              <w:t>зи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евиденције о </w:t>
            </w:r>
            <w:r w:rsidR="00891F0B" w:rsidRPr="003276B8">
              <w:rPr>
                <w:rFonts w:eastAsia="Calibri"/>
                <w:w w:val="90"/>
                <w:lang w:val="sr-Cyrl-CS"/>
              </w:rPr>
              <w:t>сумњи на злостављање старих?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891F0B" w:rsidRPr="003C7ED6" w:rsidRDefault="00891F0B" w:rsidP="006E5A5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CE6436" w:rsidRPr="003C7ED6" w:rsidTr="007045CC"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B" w:rsidRPr="00A2200B" w:rsidRDefault="00CE6436" w:rsidP="00A220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b/>
                <w:bCs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Pr="006975B7">
              <w:rPr>
                <w:rFonts w:eastAsia="Calibri"/>
                <w:w w:val="90"/>
                <w:lang w:val="sr-Cyrl-CS"/>
              </w:rPr>
              <w:t>надлежни здравствени радник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врши пријављивање случајева сумњи на злостављање и занемаривање надлежним органима (</w:t>
            </w:r>
            <w:r w:rsidRPr="006975B7">
              <w:rPr>
                <w:rFonts w:eastAsia="Calibri"/>
                <w:w w:val="90"/>
                <w:lang w:val="sr-Cyrl-CS"/>
              </w:rPr>
              <w:t>полицији, јавном тужилаштву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, </w:t>
            </w:r>
            <w:r w:rsidRPr="006975B7">
              <w:rPr>
                <w:rFonts w:eastAsia="Calibri"/>
                <w:w w:val="90"/>
                <w:lang w:val="sr-Cyrl-CS"/>
              </w:rPr>
              <w:t>центру за социјални рад</w:t>
            </w:r>
            <w:r w:rsidRPr="003276B8">
              <w:rPr>
                <w:rFonts w:eastAsia="Calibri"/>
                <w:w w:val="90"/>
                <w:lang w:val="sr-Cyrl-CS"/>
              </w:rPr>
              <w:t>)</w:t>
            </w:r>
            <w:r w:rsidRPr="006975B7">
              <w:rPr>
                <w:rFonts w:eastAsia="Calibri"/>
                <w:w w:val="90"/>
                <w:lang w:val="sr-Cyrl-CS"/>
              </w:rPr>
              <w:t>, у складу са</w:t>
            </w:r>
            <w:r w:rsidR="006975B7">
              <w:rPr>
                <w:rFonts w:eastAsia="Calibri"/>
                <w:w w:val="90"/>
                <w:lang w:val="sr-Cyrl-CS"/>
              </w:rPr>
              <w:t>:</w:t>
            </w:r>
          </w:p>
          <w:p w:rsidR="00A2200B" w:rsidRPr="002258A6" w:rsidRDefault="00EB6D66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2258A6">
              <w:rPr>
                <w:rFonts w:eastAsia="Calibri"/>
                <w:w w:val="90"/>
                <w:lang w:val="sr-Cyrl-CS"/>
              </w:rPr>
              <w:t>Кривичним закоником</w:t>
            </w:r>
          </w:p>
          <w:p w:rsidR="00A2200B" w:rsidRPr="002258A6" w:rsidRDefault="00EB6D66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2258A6">
              <w:rPr>
                <w:rFonts w:eastAsia="Calibri"/>
                <w:w w:val="90"/>
                <w:lang w:val="sr-Cyrl-CS"/>
              </w:rPr>
              <w:t>Законом о спречавању насиља у породици</w:t>
            </w:r>
          </w:p>
          <w:p w:rsidR="00A2200B" w:rsidRPr="002258A6" w:rsidRDefault="00EB6D66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2258A6">
              <w:rPr>
                <w:rFonts w:eastAsia="Calibri"/>
                <w:w w:val="90"/>
                <w:lang w:val="sr-Cyrl-CS"/>
              </w:rPr>
              <w:t>Породичним законом</w:t>
            </w:r>
          </w:p>
          <w:p w:rsidR="00A2200B" w:rsidRPr="002258A6" w:rsidRDefault="00A2200B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2258A6">
              <w:rPr>
                <w:rFonts w:eastAsia="Calibri"/>
                <w:w w:val="90"/>
                <w:lang w:val="sr-Cyrl-CS"/>
              </w:rPr>
              <w:t xml:space="preserve">Посебним протоколом Министарства здравља Републике Србије за заштиту и поступање са женама које су изложене насиљу </w:t>
            </w:r>
          </w:p>
          <w:p w:rsidR="00CE6436" w:rsidRPr="00A2200B" w:rsidRDefault="00EB6D66" w:rsidP="002258A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ru-RU"/>
              </w:rPr>
            </w:pPr>
            <w:r w:rsidRPr="002258A6">
              <w:rPr>
                <w:rFonts w:eastAsia="Calibri"/>
                <w:w w:val="90"/>
                <w:lang w:val="sr-Cyrl-CS"/>
              </w:rPr>
              <w:t>Посебним протоколом система здравствене заштите за</w:t>
            </w:r>
            <w:r w:rsidRPr="00A2200B">
              <w:rPr>
                <w:rFonts w:eastAsia="Calibri"/>
                <w:bCs/>
                <w:w w:val="90"/>
                <w:lang w:val="sr-Cyrl-CS"/>
              </w:rPr>
              <w:t xml:space="preserve"> заштиту деце од злостављања и занемаравања?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436" w:rsidRPr="003C7ED6" w:rsidRDefault="00CE6436" w:rsidP="006A5C98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36" w:rsidRPr="003C7ED6" w:rsidRDefault="00CE6436" w:rsidP="006A5C98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F145FC" w:rsidRPr="003C7ED6" w:rsidTr="007045CC">
        <w:trPr>
          <w:trHeight w:val="87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C" w:rsidRPr="003276B8" w:rsidRDefault="00F145FC" w:rsidP="00F76CA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је у </w:t>
            </w:r>
            <w:r w:rsidR="00A620DF" w:rsidRPr="00A620DF">
              <w:rPr>
                <w:rFonts w:eastAsia="Calibri"/>
                <w:w w:val="90"/>
                <w:lang w:val="sr-Cyrl-CS"/>
              </w:rPr>
              <w:t>приватн</w:t>
            </w:r>
            <w:r w:rsidR="00A620DF">
              <w:rPr>
                <w:rFonts w:eastAsia="Calibri"/>
                <w:w w:val="90"/>
                <w:lang w:val="sr-Cyrl-CS"/>
              </w:rPr>
              <w:t>ој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 w:rsidR="00A620DF">
              <w:rPr>
                <w:rFonts w:eastAsia="Calibri"/>
                <w:w w:val="90"/>
                <w:lang w:val="sr-Cyrl-CS"/>
              </w:rPr>
              <w:t>и</w:t>
            </w:r>
            <w:r w:rsidR="00A620DF"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доступан списак са адресама и бројевима телефона ресурса у заједници </w:t>
            </w:r>
            <w:r w:rsidR="00DF1102">
              <w:rPr>
                <w:w w:val="90"/>
                <w:lang w:val="sr-Cyrl-CS"/>
              </w:rPr>
              <w:t>за подршку женама жртвама насиља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5FC" w:rsidRPr="003C7ED6" w:rsidRDefault="00F145FC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FC" w:rsidRPr="003C7ED6" w:rsidRDefault="00F145FC" w:rsidP="001721EF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7162D5" w:rsidRDefault="007162D5" w:rsidP="00251FD3">
      <w:pPr>
        <w:shd w:val="clear" w:color="auto" w:fill="FFFFFF" w:themeFill="background1"/>
        <w:jc w:val="both"/>
        <w:rPr>
          <w:rFonts w:ascii="Times New Roman" w:eastAsia="Calibri" w:hAnsi="Times New Roman"/>
          <w:color w:val="auto"/>
          <w:w w:val="90"/>
        </w:rPr>
      </w:pPr>
    </w:p>
    <w:p w:rsidR="002258A6" w:rsidRDefault="002258A6" w:rsidP="00251FD3">
      <w:pPr>
        <w:shd w:val="clear" w:color="auto" w:fill="FFFFFF" w:themeFill="background1"/>
        <w:jc w:val="both"/>
        <w:rPr>
          <w:rFonts w:ascii="Times New Roman" w:eastAsia="Calibri" w:hAnsi="Times New Roman"/>
          <w:color w:val="auto"/>
          <w:w w:val="90"/>
        </w:rPr>
      </w:pPr>
    </w:p>
    <w:p w:rsidR="002258A6" w:rsidRPr="00BB739F" w:rsidRDefault="002258A6" w:rsidP="00251FD3">
      <w:pPr>
        <w:shd w:val="clear" w:color="auto" w:fill="FFFFFF" w:themeFill="background1"/>
        <w:jc w:val="both"/>
        <w:rPr>
          <w:rFonts w:ascii="Times New Roman" w:eastAsia="Calibri" w:hAnsi="Times New Roman"/>
          <w:color w:val="auto"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1373"/>
        <w:gridCol w:w="1371"/>
      </w:tblGrid>
      <w:tr w:rsidR="00A2200B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200B" w:rsidRPr="008F60BC" w:rsidRDefault="004D274E" w:rsidP="006975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A2200B" w:rsidRPr="008F60BC">
              <w:rPr>
                <w:rFonts w:eastAsia="Calibri"/>
                <w:b/>
                <w:w w:val="90"/>
                <w:lang w:val="sr-Cyrl-CS"/>
              </w:rPr>
              <w:t>НОВЕ ТЕХНОЛОГИЈЕ И ТРАДИЦИОНАЛНА МЕДИЦИНА</w:t>
            </w:r>
          </w:p>
        </w:tc>
      </w:tr>
      <w:tr w:rsidR="00A2200B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B" w:rsidRPr="006975B7" w:rsidRDefault="00A2200B" w:rsidP="006975B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b/>
                <w:w w:val="90"/>
                <w:lang w:val="sr-Cyrl-CS"/>
              </w:rPr>
              <w:t>*</w:t>
            </w:r>
            <w:r w:rsidRPr="006975B7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>Да ли приватна пракса примењује нове здравствене технологије?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00B" w:rsidRPr="00F74388" w:rsidRDefault="00A2200B" w:rsidP="006975B7">
            <w:pPr>
              <w:pStyle w:val="ListParagraph"/>
              <w:ind w:left="0"/>
              <w:rPr>
                <w:rFonts w:eastAsia="Calibri"/>
                <w:b/>
                <w:w w:val="90"/>
                <w:lang w:val="sr-Cyrl-CS"/>
              </w:rPr>
            </w:pPr>
            <w:r w:rsidRPr="00F74388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F74388">
              <w:rPr>
                <w:rFonts w:eastAsia="Calibri"/>
                <w:b/>
                <w:w w:val="90"/>
                <w:lang w:val="sr-Cyrl-CS"/>
              </w:rPr>
              <w:t xml:space="preserve"> да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0B" w:rsidRPr="00F74388" w:rsidRDefault="00A2200B" w:rsidP="006975B7">
            <w:pPr>
              <w:pStyle w:val="ListParagraph"/>
              <w:ind w:left="0"/>
              <w:rPr>
                <w:rFonts w:eastAsia="Calibri"/>
                <w:b/>
                <w:w w:val="90"/>
                <w:lang w:val="sr-Cyrl-CS"/>
              </w:rPr>
            </w:pPr>
            <w:r w:rsidRPr="00F74388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F74388">
              <w:rPr>
                <w:rFonts w:eastAsia="Calibri"/>
                <w:b/>
                <w:w w:val="90"/>
                <w:lang w:val="sr-Cyrl-CS"/>
              </w:rPr>
              <w:t xml:space="preserve"> не</w:t>
            </w:r>
          </w:p>
        </w:tc>
      </w:tr>
      <w:tr w:rsidR="00A2200B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B" w:rsidRPr="006A5C98" w:rsidRDefault="00A2200B" w:rsidP="0069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Питање са ознаком 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је питање које је условно. У случају да приватна пракса не примењује нове технологије, питање број 2 се прескаче, не бодује и не улази у укупан могући број бодова</w:t>
            </w:r>
          </w:p>
        </w:tc>
      </w:tr>
      <w:tr w:rsidR="00A2200B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B" w:rsidRPr="003276B8" w:rsidRDefault="00A2200B" w:rsidP="006975B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Да </w:t>
            </w:r>
            <w:r w:rsidRPr="006975B7">
              <w:rPr>
                <w:rFonts w:eastAsia="Calibri"/>
                <w:w w:val="90"/>
                <w:lang w:val="sr-Cyrl-CS"/>
              </w:rPr>
              <w:t>ли</w:t>
            </w:r>
            <w:r w:rsidRPr="003276B8">
              <w:rPr>
                <w:rFonts w:eastAsia="Calibri"/>
                <w:w w:val="90"/>
                <w:lang w:val="sr-Cyrl-CS"/>
              </w:rPr>
              <w:t xml:space="preserve"> су нове здравствене технологије уведене на прописан начин (уз дозволу Министарства</w:t>
            </w:r>
            <w:r>
              <w:rPr>
                <w:rFonts w:eastAsia="Calibri"/>
                <w:w w:val="90"/>
                <w:lang w:val="sr-Cyrl-CS"/>
              </w:rPr>
              <w:t xml:space="preserve"> здравља</w:t>
            </w:r>
            <w:r w:rsidRPr="003276B8">
              <w:rPr>
                <w:rFonts w:eastAsia="Calibri"/>
                <w:w w:val="90"/>
                <w:lang w:val="sr-Cyrl-CS"/>
              </w:rPr>
              <w:t>)?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200B" w:rsidRPr="003C7ED6" w:rsidRDefault="00A2200B" w:rsidP="006975B7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0B" w:rsidRPr="003C7ED6" w:rsidRDefault="00A2200B" w:rsidP="006975B7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A2200B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B" w:rsidRPr="003276B8" w:rsidRDefault="00A2200B" w:rsidP="006975B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Pr="006975B7">
              <w:rPr>
                <w:rFonts w:eastAsia="Calibri"/>
                <w:w w:val="90"/>
                <w:lang w:val="sr-Cyrl-CS"/>
              </w:rPr>
              <w:t xml:space="preserve">се у </w:t>
            </w:r>
            <w:r w:rsidRPr="00A620DF">
              <w:rPr>
                <w:rFonts w:eastAsia="Calibri"/>
                <w:w w:val="90"/>
                <w:lang w:val="sr-Cyrl-CS"/>
              </w:rPr>
              <w:t>приватн</w:t>
            </w:r>
            <w:r>
              <w:rPr>
                <w:rFonts w:eastAsia="Calibri"/>
                <w:w w:val="90"/>
                <w:lang w:val="sr-Cyrl-CS"/>
              </w:rPr>
              <w:t>ој</w:t>
            </w:r>
            <w:r w:rsidRPr="00A620DF">
              <w:rPr>
                <w:rFonts w:eastAsia="Calibri"/>
                <w:w w:val="90"/>
                <w:lang w:val="sr-Cyrl-CS"/>
              </w:rPr>
              <w:t xml:space="preserve"> пракс</w:t>
            </w:r>
            <w:r>
              <w:rPr>
                <w:rFonts w:eastAsia="Calibri"/>
                <w:w w:val="90"/>
                <w:lang w:val="sr-Cyrl-CS"/>
              </w:rPr>
              <w:t>и</w:t>
            </w:r>
            <w:r w:rsidRPr="00A620DF">
              <w:rPr>
                <w:rFonts w:eastAsia="Calibri"/>
                <w:w w:val="90"/>
                <w:lang w:val="sr-Cyrl-CS"/>
              </w:rPr>
              <w:t xml:space="preserve"> </w:t>
            </w:r>
            <w:r w:rsidRPr="006975B7">
              <w:rPr>
                <w:rFonts w:eastAsia="Calibri"/>
                <w:w w:val="90"/>
                <w:lang w:val="sr-Cyrl-CS"/>
              </w:rPr>
              <w:t>обављају</w:t>
            </w:r>
            <w:r w:rsidRPr="003276B8">
              <w:rPr>
                <w:rFonts w:eastAsia="Calibri"/>
                <w:w w:val="90"/>
                <w:lang w:val="sr-Cyrl-CS"/>
              </w:rPr>
              <w:t xml:space="preserve"> методе традиционалне медицине?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00B" w:rsidRPr="00F74388" w:rsidRDefault="00A2200B" w:rsidP="006975B7">
            <w:pPr>
              <w:pStyle w:val="ListParagraph"/>
              <w:ind w:left="0"/>
              <w:rPr>
                <w:rFonts w:eastAsia="Calibri"/>
                <w:b/>
                <w:w w:val="90"/>
                <w:lang w:val="sr-Cyrl-CS"/>
              </w:rPr>
            </w:pPr>
            <w:r w:rsidRPr="00F74388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F74388">
              <w:rPr>
                <w:rFonts w:eastAsia="Calibri"/>
                <w:b/>
                <w:w w:val="90"/>
                <w:lang w:val="sr-Cyrl-CS"/>
              </w:rPr>
              <w:t xml:space="preserve"> да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00B" w:rsidRPr="00F74388" w:rsidRDefault="00A2200B" w:rsidP="006975B7">
            <w:pPr>
              <w:pStyle w:val="ListParagraph"/>
              <w:ind w:left="0"/>
              <w:rPr>
                <w:rFonts w:eastAsia="Calibri"/>
                <w:b/>
                <w:w w:val="90"/>
                <w:lang w:val="sr-Cyrl-CS"/>
              </w:rPr>
            </w:pPr>
            <w:r w:rsidRPr="00F74388">
              <w:rPr>
                <w:rFonts w:eastAsia="Calibri"/>
                <w:b/>
                <w:w w:val="90"/>
                <w:lang w:val="sr-Cyrl-CS"/>
              </w:rPr>
              <w:sym w:font="Webdings" w:char="F063"/>
            </w:r>
            <w:r w:rsidRPr="00F74388">
              <w:rPr>
                <w:rFonts w:eastAsia="Calibri"/>
                <w:b/>
                <w:w w:val="90"/>
                <w:lang w:val="sr-Cyrl-CS"/>
              </w:rPr>
              <w:t xml:space="preserve"> не</w:t>
            </w:r>
          </w:p>
        </w:tc>
      </w:tr>
      <w:tr w:rsidR="00A2200B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B" w:rsidRPr="006A5C98" w:rsidRDefault="00A2200B" w:rsidP="006975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>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Питање са ознаком *</w:t>
            </w:r>
            <w:r>
              <w:rPr>
                <w:rFonts w:ascii="Times New Roman" w:eastAsia="Calibri" w:hAnsi="Times New Roman"/>
                <w:b/>
                <w:color w:val="auto"/>
                <w:w w:val="90"/>
                <w:vertAlign w:val="superscript"/>
              </w:rPr>
              <w:t>УС</w:t>
            </w:r>
            <w:r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је питање које је условно. У случају да приватна пракса не примењује методе традиционалне медицине, питање број 4 се прескаче, не бодује и не улази у укупан могући број бодова</w:t>
            </w:r>
          </w:p>
        </w:tc>
      </w:tr>
      <w:tr w:rsidR="00A2200B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B" w:rsidRPr="003276B8" w:rsidRDefault="00A2200B" w:rsidP="006975B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w w:val="90"/>
                <w:lang w:val="sr-Cyrl-CS"/>
              </w:rPr>
            </w:pPr>
            <w:r w:rsidRPr="00CA3331">
              <w:rPr>
                <w:rFonts w:eastAsia="Calibri"/>
                <w:b/>
                <w:w w:val="90"/>
                <w:lang w:val="sr-Cyrl-CS"/>
              </w:rPr>
              <w:t>*</w:t>
            </w:r>
            <w:r w:rsidRPr="00CA3331">
              <w:rPr>
                <w:rFonts w:eastAsia="Calibri"/>
                <w:b/>
                <w:w w:val="90"/>
                <w:vertAlign w:val="superscript"/>
                <w:lang w:val="sr-Cyrl-CS"/>
              </w:rPr>
              <w:t>УС</w:t>
            </w:r>
            <w:r w:rsidRPr="006975B7"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Pr="003276B8">
              <w:rPr>
                <w:rFonts w:eastAsia="Calibri"/>
                <w:w w:val="90"/>
                <w:lang w:val="sr-Cyrl-CS"/>
              </w:rPr>
              <w:t>Да ли се методе традиционалне медицине обављају на прописан начин (</w:t>
            </w:r>
            <w:r w:rsidRPr="006975B7">
              <w:rPr>
                <w:rFonts w:eastAsia="Calibri"/>
                <w:w w:val="90"/>
                <w:lang w:val="sr-Cyrl-CS"/>
              </w:rPr>
              <w:t xml:space="preserve">уз </w:t>
            </w:r>
            <w:r w:rsidRPr="003276B8">
              <w:rPr>
                <w:rFonts w:eastAsia="Calibri"/>
                <w:w w:val="90"/>
                <w:lang w:val="sr-Cyrl-CS"/>
              </w:rPr>
              <w:t>одг</w:t>
            </w:r>
            <w:r>
              <w:rPr>
                <w:rFonts w:eastAsia="Calibri"/>
                <w:w w:val="90"/>
                <w:lang w:val="sr-Cyrl-CS"/>
              </w:rPr>
              <w:t>оварајуће дозволе Министарства здравља)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00B" w:rsidRPr="003C7ED6" w:rsidRDefault="00A2200B" w:rsidP="006975B7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00B" w:rsidRPr="003C7ED6" w:rsidRDefault="00A2200B" w:rsidP="006975B7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A2200B" w:rsidRPr="00A2200B" w:rsidRDefault="00A2200B" w:rsidP="00251FD3">
      <w:pPr>
        <w:shd w:val="clear" w:color="auto" w:fill="FFFFFF" w:themeFill="background1"/>
        <w:jc w:val="both"/>
        <w:rPr>
          <w:rFonts w:ascii="Times New Roman" w:eastAsia="Calibri" w:hAnsi="Times New Roman"/>
          <w:color w:val="auto"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1373"/>
        <w:gridCol w:w="1371"/>
      </w:tblGrid>
      <w:tr w:rsidR="001D40DE" w:rsidRPr="003C7ED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D40DE" w:rsidRPr="008F60BC" w:rsidRDefault="00CE6436" w:rsidP="006A5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1D40DE">
              <w:rPr>
                <w:rFonts w:eastAsia="Calibri"/>
                <w:b/>
                <w:w w:val="90"/>
                <w:lang w:val="sr-Cyrl-CS"/>
              </w:rPr>
              <w:t>ИЗВРШАВАЊЕ</w:t>
            </w:r>
            <w:r w:rsidR="001D40DE" w:rsidRPr="008F60BC">
              <w:rPr>
                <w:rFonts w:eastAsia="Calibri"/>
                <w:b/>
                <w:w w:val="90"/>
                <w:lang w:val="sr-Cyrl-CS"/>
              </w:rPr>
              <w:t xml:space="preserve"> ОБАВЕЗА У ПОГЛЕДУ МЕДИЦИНСКОГ ОТПАДА</w:t>
            </w:r>
          </w:p>
        </w:tc>
      </w:tr>
      <w:tr w:rsidR="001D40DE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DE" w:rsidRPr="003276B8" w:rsidRDefault="001D40DE" w:rsidP="00CE643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>Да ли се медицински отпад сакупља</w:t>
            </w:r>
            <w:r w:rsidRPr="006975B7">
              <w:rPr>
                <w:rFonts w:eastAsia="Calibri"/>
                <w:w w:val="90"/>
                <w:lang w:val="sr-Cyrl-CS"/>
              </w:rPr>
              <w:t xml:space="preserve">, </w:t>
            </w:r>
            <w:r w:rsidRPr="003276B8">
              <w:rPr>
                <w:rFonts w:eastAsia="Calibri"/>
                <w:w w:val="90"/>
                <w:lang w:val="sr-Cyrl-CS"/>
              </w:rPr>
              <w:t xml:space="preserve">разврстава </w:t>
            </w:r>
            <w:r w:rsidRPr="006975B7">
              <w:rPr>
                <w:rFonts w:eastAsia="Calibri"/>
                <w:w w:val="90"/>
                <w:lang w:val="sr-Cyrl-CS"/>
              </w:rPr>
              <w:t xml:space="preserve">и одлаже </w:t>
            </w:r>
            <w:r w:rsidRPr="003276B8">
              <w:rPr>
                <w:rFonts w:eastAsia="Calibri"/>
                <w:w w:val="90"/>
                <w:lang w:val="sr-Cyrl-CS"/>
              </w:rPr>
              <w:t>на прописан начин?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DE" w:rsidRPr="003C7ED6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1D40DE" w:rsidRPr="003C7ED6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1D40DE" w:rsidRPr="003C7ED6" w:rsidRDefault="001D40DE" w:rsidP="006A5C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w w:val="90"/>
              </w:rPr>
            </w:pPr>
            <w:r w:rsidRPr="003C7ED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3C7ED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1D40DE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DE" w:rsidRPr="003276B8" w:rsidRDefault="001D40DE" w:rsidP="006A5C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се </w:t>
            </w:r>
            <w:r w:rsidRPr="006975B7">
              <w:rPr>
                <w:rFonts w:eastAsia="Calibri"/>
                <w:w w:val="90"/>
                <w:lang w:val="sr-Cyrl-CS"/>
              </w:rPr>
              <w:t>оштри предмети сакупљају одвојено од осталог медицинског отпада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1D40DE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36" w:rsidRPr="00CE6436" w:rsidRDefault="001D40DE" w:rsidP="006A5C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 xml:space="preserve">Да ли постоје писмена упутства за здравствене раднике </w:t>
            </w:r>
          </w:p>
          <w:p w:rsidR="001D40DE" w:rsidRPr="003276B8" w:rsidRDefault="001D40DE" w:rsidP="00CE643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7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на месту разврставања опасног медицинског отпада?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1D40DE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DE" w:rsidRPr="003276B8" w:rsidRDefault="001D40DE" w:rsidP="006A5C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3276B8">
              <w:rPr>
                <w:rFonts w:eastAsia="Calibri"/>
                <w:w w:val="90"/>
                <w:lang w:val="sr-Cyrl-CS"/>
              </w:rPr>
              <w:t xml:space="preserve">Да ли </w:t>
            </w:r>
            <w:r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Pr="003276B8">
              <w:rPr>
                <w:rFonts w:eastAsia="Calibri"/>
                <w:w w:val="90"/>
                <w:lang w:val="sr-Cyrl-CS"/>
              </w:rPr>
              <w:t xml:space="preserve">има закључен уговор са лицем </w:t>
            </w:r>
            <w:r w:rsidRPr="006975B7">
              <w:rPr>
                <w:rFonts w:eastAsia="Calibri"/>
                <w:w w:val="90"/>
                <w:lang w:val="sr-Cyrl-CS"/>
              </w:rPr>
              <w:t>које има дозволу за сакупљање и транспорт опасног медицинског отпада</w:t>
            </w:r>
            <w:r w:rsidRPr="003276B8">
              <w:rPr>
                <w:rFonts w:eastAsia="Calibri"/>
                <w:w w:val="90"/>
                <w:lang w:val="sr-Cyrl-CS"/>
              </w:rPr>
              <w:t>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  <w:tr w:rsidR="001D40DE" w:rsidRPr="003C7ED6" w:rsidTr="007045CC"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DE" w:rsidRPr="003276B8" w:rsidRDefault="001D40DE" w:rsidP="006A5C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 xml:space="preserve">Да ли </w:t>
            </w:r>
            <w:r w:rsidRPr="00A620DF">
              <w:rPr>
                <w:rFonts w:eastAsia="Calibri"/>
                <w:w w:val="90"/>
                <w:lang w:val="sr-Cyrl-CS"/>
              </w:rPr>
              <w:t xml:space="preserve">приватна пракса </w:t>
            </w:r>
            <w:r w:rsidRPr="006975B7">
              <w:rPr>
                <w:rFonts w:eastAsia="Calibri"/>
                <w:w w:val="90"/>
                <w:lang w:val="sr-Cyrl-CS"/>
              </w:rPr>
              <w:t>доставља Агенцији за заштиту животне средине податке о количинама отпада које је произвела, по врстама и начину поступања?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>
              <w:rPr>
                <w:rFonts w:eastAsia="Calibri"/>
                <w:w w:val="90"/>
                <w:lang w:val="sr-Latn-CS"/>
              </w:rPr>
              <w:t xml:space="preserve"> </w:t>
            </w: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да-2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0DE" w:rsidRPr="003C7ED6" w:rsidRDefault="001D40DE" w:rsidP="006A5C98">
            <w:pPr>
              <w:pStyle w:val="ListParagraph"/>
              <w:ind w:left="0"/>
              <w:jc w:val="center"/>
              <w:rPr>
                <w:rFonts w:eastAsia="Calibri"/>
                <w:w w:val="90"/>
                <w:lang w:val="sr-Cyrl-CS"/>
              </w:rPr>
            </w:pPr>
            <w:r w:rsidRPr="003C7ED6">
              <w:rPr>
                <w:rFonts w:eastAsia="Calibri"/>
                <w:w w:val="90"/>
                <w:lang w:val="sr-Cyrl-CS"/>
              </w:rPr>
              <w:sym w:font="Webdings" w:char="F063"/>
            </w:r>
            <w:r w:rsidRPr="003C7ED6">
              <w:rPr>
                <w:rFonts w:eastAsia="Calibri"/>
                <w:w w:val="90"/>
                <w:lang w:val="sr-Cyrl-CS"/>
              </w:rPr>
              <w:t xml:space="preserve"> не-0</w:t>
            </w:r>
          </w:p>
        </w:tc>
      </w:tr>
    </w:tbl>
    <w:p w:rsidR="00CE6436" w:rsidRDefault="00CE6436" w:rsidP="00B11C75">
      <w:pPr>
        <w:jc w:val="center"/>
        <w:rPr>
          <w:rFonts w:ascii="Times New Roman" w:eastAsia="Calibri" w:hAnsi="Times New Roman"/>
          <w:color w:val="auto"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1373"/>
        <w:gridCol w:w="1373"/>
      </w:tblGrid>
      <w:tr w:rsidR="00CE6436" w:rsidRPr="00CE6436" w:rsidTr="007045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E460D" w:rsidRPr="00CE6436" w:rsidRDefault="006A5C98" w:rsidP="006A5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rFonts w:eastAsia="Calibri"/>
                <w:b/>
                <w:w w:val="90"/>
                <w:lang w:val="sr-Cyrl-CS"/>
              </w:rPr>
            </w:pPr>
            <w:r>
              <w:rPr>
                <w:rFonts w:eastAsia="Calibri"/>
                <w:b/>
                <w:w w:val="90"/>
                <w:lang w:val="sr-Cyrl-CS"/>
              </w:rPr>
              <w:t xml:space="preserve"> </w:t>
            </w:r>
            <w:r w:rsidR="00CE6436" w:rsidRPr="00CE6436">
              <w:rPr>
                <w:rFonts w:eastAsia="Calibri"/>
                <w:b/>
                <w:w w:val="90"/>
                <w:lang w:val="sr-Cyrl-CS"/>
              </w:rPr>
              <w:t>ПРОПИСАНЕ ОБАВЕЗЕ У</w:t>
            </w:r>
            <w:r w:rsidR="00CE460D" w:rsidRPr="00CE6436">
              <w:rPr>
                <w:rFonts w:eastAsia="Calibri"/>
                <w:b/>
                <w:w w:val="90"/>
                <w:lang w:val="sr-Cyrl-CS"/>
              </w:rPr>
              <w:t xml:space="preserve"> ЗАШТИТИ СТАНОВНИШТВА ОД ИЗЛОЖЕНОСТИ ДУВАНСКОМ ДИМУ</w:t>
            </w:r>
          </w:p>
        </w:tc>
      </w:tr>
      <w:tr w:rsidR="00CE6436" w:rsidRPr="00CE6436" w:rsidTr="007045CC"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36" w:rsidRPr="006975B7" w:rsidRDefault="00CE6436" w:rsidP="00CC60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 xml:space="preserve">Да ли </w:t>
            </w:r>
            <w:r w:rsidRPr="00CC602A">
              <w:rPr>
                <w:rFonts w:eastAsia="Calibri"/>
                <w:w w:val="90"/>
                <w:lang w:val="sr-Cyrl-CS"/>
              </w:rPr>
              <w:t>је</w:t>
            </w:r>
            <w:r w:rsidRPr="006975B7">
              <w:rPr>
                <w:rFonts w:eastAsia="Calibri"/>
                <w:w w:val="90"/>
                <w:lang w:val="sr-Cyrl-CS"/>
              </w:rPr>
              <w:t xml:space="preserve"> у свим просторијама истакнут знак забране пушења, прописаног облика и садржине?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36" w:rsidRPr="00CE6436" w:rsidRDefault="00CE6436" w:rsidP="00A201A3">
            <w:pPr>
              <w:rPr>
                <w:rFonts w:ascii="Times New Roman" w:eastAsia="Calibri" w:hAnsi="Times New Roman"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CE6436" w:rsidRPr="00CE6436" w:rsidRDefault="00CE6436" w:rsidP="00A201A3">
            <w:pPr>
              <w:rPr>
                <w:rFonts w:ascii="Times New Roman" w:eastAsia="Calibri" w:hAnsi="Times New Roman"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CE6436" w:rsidRPr="00CE6436" w:rsidRDefault="00CE6436" w:rsidP="00A201A3">
            <w:pPr>
              <w:rPr>
                <w:rFonts w:ascii="Times New Roman" w:eastAsia="Calibri" w:hAnsi="Times New Roman"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CE6436" w:rsidRPr="00CE6436" w:rsidTr="007045CC"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36" w:rsidRPr="006975B7" w:rsidRDefault="00CE6436" w:rsidP="00CC60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>Да ли је на видном месту истакнуто обавештење, прописаног садржаја, о лицу задуженом за контролу забране пушења у свакој смени (име и презиме лица, место и број телефона на који се може пријавити пушење)?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36" w:rsidRPr="00CE6436" w:rsidRDefault="00CE6436" w:rsidP="00A201A3">
            <w:pPr>
              <w:rPr>
                <w:rFonts w:ascii="Times New Roman" w:eastAsia="Calibri" w:hAnsi="Times New Roman"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color w:val="auto"/>
                <w:w w:val="90"/>
              </w:rPr>
              <w:t xml:space="preserve"> да-2</w:t>
            </w:r>
          </w:p>
          <w:p w:rsidR="00CE6436" w:rsidRPr="00CE6436" w:rsidRDefault="00CE6436" w:rsidP="00A201A3">
            <w:pPr>
              <w:rPr>
                <w:rFonts w:ascii="Times New Roman" w:eastAsia="Calibri" w:hAnsi="Times New Roman"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color w:val="auto"/>
                <w:w w:val="90"/>
              </w:rPr>
              <w:t xml:space="preserve"> делимично-1</w:t>
            </w:r>
          </w:p>
          <w:p w:rsidR="00CE6436" w:rsidRPr="00CE6436" w:rsidRDefault="00CE6436" w:rsidP="00A201A3">
            <w:pPr>
              <w:rPr>
                <w:rFonts w:ascii="Times New Roman" w:eastAsia="Calibri" w:hAnsi="Times New Roman"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color w:val="auto"/>
                <w:w w:val="90"/>
              </w:rPr>
              <w:t xml:space="preserve"> не-0</w:t>
            </w:r>
          </w:p>
        </w:tc>
      </w:tr>
      <w:tr w:rsidR="00CE6436" w:rsidRPr="00CE6436" w:rsidTr="007045CC"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436" w:rsidRPr="006975B7" w:rsidRDefault="00CE6436" w:rsidP="00CC60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67" w:hanging="425"/>
              <w:rPr>
                <w:rFonts w:eastAsia="Calibri"/>
                <w:w w:val="90"/>
                <w:lang w:val="sr-Cyrl-CS"/>
              </w:rPr>
            </w:pPr>
            <w:r w:rsidRPr="006975B7">
              <w:rPr>
                <w:rFonts w:eastAsia="Calibri"/>
                <w:w w:val="90"/>
                <w:lang w:val="sr-Cyrl-CS"/>
              </w:rPr>
              <w:t xml:space="preserve">Да ли су, у тренутку надзора, </w:t>
            </w:r>
            <w:r w:rsidR="004B19B7">
              <w:rPr>
                <w:rFonts w:eastAsia="Calibri"/>
                <w:w w:val="90"/>
                <w:lang w:val="sr-Cyrl-CS"/>
              </w:rPr>
              <w:t xml:space="preserve">у приватној пракси </w:t>
            </w:r>
            <w:r w:rsidRPr="006975B7">
              <w:rPr>
                <w:rFonts w:eastAsia="Calibri"/>
                <w:w w:val="90"/>
                <w:lang w:val="sr-Cyrl-CS"/>
              </w:rPr>
              <w:t>затечена лица са упаљеном цигаретом, упа</w:t>
            </w:r>
            <w:r w:rsidR="00230448">
              <w:rPr>
                <w:rFonts w:eastAsia="Calibri"/>
                <w:w w:val="90"/>
                <w:lang w:val="sr-Cyrl-CS"/>
              </w:rPr>
              <w:t>љене цигарете, опушци, пепељаре</w:t>
            </w:r>
            <w:r w:rsidRPr="006975B7">
              <w:rPr>
                <w:rFonts w:eastAsia="Calibri"/>
                <w:w w:val="90"/>
                <w:lang w:val="sr-Cyrl-CS"/>
              </w:rPr>
              <w:t xml:space="preserve"> или се у просторијама осећа дувански дим?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436" w:rsidRPr="00CE6436" w:rsidRDefault="00CE6436" w:rsidP="00CE6436">
            <w:pPr>
              <w:jc w:val="center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да-0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36" w:rsidRPr="00CE6436" w:rsidRDefault="00CE6436" w:rsidP="00CE6436">
            <w:pPr>
              <w:jc w:val="center"/>
              <w:rPr>
                <w:rFonts w:ascii="Times New Roman" w:eastAsia="Calibri" w:hAnsi="Times New Roman"/>
                <w:b/>
                <w:color w:val="auto"/>
                <w:w w:val="90"/>
              </w:rPr>
            </w:pPr>
            <w:r w:rsidRPr="00CE6436">
              <w:rPr>
                <w:rFonts w:ascii="Times New Roman" w:eastAsia="Calibri" w:hAnsi="Times New Roman"/>
                <w:b/>
                <w:color w:val="auto"/>
                <w:w w:val="90"/>
              </w:rPr>
              <w:sym w:font="Webdings" w:char="F063"/>
            </w:r>
            <w:r w:rsidRPr="00CE6436">
              <w:rPr>
                <w:rFonts w:ascii="Times New Roman" w:eastAsia="Calibri" w:hAnsi="Times New Roman"/>
                <w:b/>
                <w:color w:val="auto"/>
                <w:w w:val="90"/>
              </w:rPr>
              <w:t xml:space="preserve"> не-2</w:t>
            </w:r>
          </w:p>
        </w:tc>
      </w:tr>
    </w:tbl>
    <w:p w:rsidR="00CE6436" w:rsidRDefault="00CE6436" w:rsidP="00B11C75">
      <w:pPr>
        <w:jc w:val="center"/>
        <w:rPr>
          <w:rFonts w:ascii="Times New Roman" w:eastAsia="Calibri" w:hAnsi="Times New Roman"/>
          <w:color w:val="auto"/>
          <w:w w:val="90"/>
        </w:rPr>
      </w:pPr>
    </w:p>
    <w:p w:rsidR="00FB6129" w:rsidRDefault="00FB6129" w:rsidP="00FB6129">
      <w:pPr>
        <w:jc w:val="both"/>
        <w:rPr>
          <w:rFonts w:ascii="Times New Roman" w:eastAsia="Calibri" w:hAnsi="Times New Roman"/>
          <w:color w:val="auto"/>
          <w:w w:val="9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701"/>
        <w:gridCol w:w="1701"/>
      </w:tblGrid>
      <w:tr w:rsidR="008F60BC" w:rsidTr="006E5A54">
        <w:trPr>
          <w:trHeight w:val="42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BC" w:rsidRDefault="009D6C9B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 xml:space="preserve">Укупан могући </w:t>
            </w:r>
          </w:p>
          <w:p w:rsidR="008F60BC" w:rsidRPr="00690654" w:rsidRDefault="008F60BC" w:rsidP="006E5A54">
            <w:pPr>
              <w:jc w:val="center"/>
              <w:rPr>
                <w:rFonts w:ascii="Times New Roman" w:hAnsi="Times New Roman"/>
                <w:w w:val="90"/>
                <w:vertAlign w:val="superscript"/>
              </w:rPr>
            </w:pPr>
            <w:r>
              <w:rPr>
                <w:rFonts w:ascii="Times New Roman" w:hAnsi="Times New Roman"/>
                <w:b/>
                <w:w w:val="90"/>
              </w:rPr>
              <w:t>број бодова</w:t>
            </w:r>
            <w:r w:rsidR="00690654">
              <w:rPr>
                <w:rFonts w:ascii="Times New Roman" w:hAnsi="Times New Roman"/>
                <w:b/>
                <w:w w:val="90"/>
              </w:rPr>
              <w:t>*</w:t>
            </w:r>
            <w:r w:rsidR="00690654">
              <w:rPr>
                <w:rFonts w:ascii="Times New Roman" w:hAnsi="Times New Roman"/>
                <w:b/>
                <w:w w:val="9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BC" w:rsidRPr="00BB64A0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Број</w:t>
            </w:r>
            <w:r w:rsidR="00BB64A0">
              <w:rPr>
                <w:rFonts w:ascii="Times New Roman" w:hAnsi="Times New Roman"/>
                <w:b/>
                <w:w w:val="90"/>
              </w:rPr>
              <w:t xml:space="preserve"> бодова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%</w:t>
            </w:r>
          </w:p>
        </w:tc>
      </w:tr>
      <w:tr w:rsidR="008F60BC" w:rsidTr="00CC602A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BC" w:rsidRDefault="008F60BC" w:rsidP="006E5A54">
            <w:pPr>
              <w:rPr>
                <w:rFonts w:ascii="Times New Roman" w:hAnsi="Times New Roman"/>
                <w:w w:val="9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60BC" w:rsidRPr="00FF4681" w:rsidRDefault="00FF4681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8F60BC" w:rsidRPr="00AC1255" w:rsidRDefault="008F60BC" w:rsidP="006E5A54">
            <w:pPr>
              <w:jc w:val="center"/>
              <w:rPr>
                <w:rFonts w:ascii="Times New Roman" w:hAnsi="Times New Roman"/>
                <w:b/>
                <w:w w:val="90"/>
                <w:lang w:val="sr-Latn-CS"/>
              </w:rPr>
            </w:pPr>
            <w:r>
              <w:rPr>
                <w:rFonts w:ascii="Times New Roman" w:hAnsi="Times New Roman"/>
                <w:b/>
                <w:w w:val="90"/>
                <w:lang w:val="sr-Latn-CS"/>
              </w:rPr>
              <w:t>100</w:t>
            </w:r>
          </w:p>
        </w:tc>
      </w:tr>
    </w:tbl>
    <w:p w:rsidR="008F60BC" w:rsidRDefault="008F60BC" w:rsidP="008F60BC">
      <w:pPr>
        <w:jc w:val="center"/>
        <w:rPr>
          <w:sz w:val="10"/>
          <w:szCs w:val="10"/>
        </w:rPr>
      </w:pPr>
    </w:p>
    <w:p w:rsidR="00ED0F51" w:rsidRDefault="00690654" w:rsidP="00690654">
      <w:pPr>
        <w:jc w:val="both"/>
        <w:rPr>
          <w:rFonts w:ascii="Times New Roman" w:hAnsi="Times New Roman"/>
          <w:b/>
          <w:w w:val="90"/>
        </w:rPr>
      </w:pPr>
      <w:r>
        <w:rPr>
          <w:rFonts w:ascii="Times New Roman" w:hAnsi="Times New Roman"/>
          <w:b/>
          <w:caps/>
          <w:w w:val="90"/>
        </w:rPr>
        <w:t>*</w:t>
      </w:r>
      <w:r>
        <w:rPr>
          <w:rFonts w:ascii="Times New Roman" w:hAnsi="Times New Roman"/>
          <w:b/>
          <w:caps/>
          <w:w w:val="90"/>
          <w:vertAlign w:val="superscript"/>
        </w:rPr>
        <w:t>3</w:t>
      </w:r>
      <w:r>
        <w:rPr>
          <w:rFonts w:ascii="Times New Roman" w:hAnsi="Times New Roman"/>
          <w:b/>
          <w:caps/>
          <w:w w:val="90"/>
        </w:rPr>
        <w:t xml:space="preserve"> </w:t>
      </w:r>
      <w:r w:rsidR="009D6C9B">
        <w:rPr>
          <w:rFonts w:ascii="Times New Roman" w:hAnsi="Times New Roman"/>
          <w:b/>
          <w:w w:val="90"/>
        </w:rPr>
        <w:t>Укупан</w:t>
      </w:r>
      <w:r w:rsidR="009D6C9B" w:rsidRPr="009D6C9B">
        <w:rPr>
          <w:rFonts w:ascii="Times New Roman" w:hAnsi="Times New Roman"/>
          <w:b/>
          <w:w w:val="90"/>
        </w:rPr>
        <w:t xml:space="preserve"> </w:t>
      </w:r>
      <w:r w:rsidR="009D6C9B">
        <w:rPr>
          <w:rFonts w:ascii="Times New Roman" w:hAnsi="Times New Roman"/>
          <w:b/>
          <w:w w:val="90"/>
        </w:rPr>
        <w:t xml:space="preserve">могући </w:t>
      </w:r>
      <w:r>
        <w:rPr>
          <w:rFonts w:ascii="Times New Roman" w:hAnsi="Times New Roman"/>
          <w:b/>
          <w:w w:val="90"/>
        </w:rPr>
        <w:t xml:space="preserve">број бодова </w:t>
      </w:r>
      <w:r w:rsidRPr="00ED0F51">
        <w:rPr>
          <w:rFonts w:ascii="Times New Roman" w:hAnsi="Times New Roman"/>
          <w:w w:val="90"/>
        </w:rPr>
        <w:t>представља</w:t>
      </w:r>
      <w:r>
        <w:rPr>
          <w:rFonts w:ascii="Times New Roman" w:hAnsi="Times New Roman"/>
          <w:b/>
          <w:w w:val="90"/>
        </w:rPr>
        <w:t xml:space="preserve"> збир максималног броја бодова по свим питањима која су применљива </w:t>
      </w:r>
      <w:r w:rsidRPr="00ED0F51">
        <w:rPr>
          <w:rFonts w:ascii="Times New Roman" w:hAnsi="Times New Roman"/>
          <w:w w:val="90"/>
        </w:rPr>
        <w:t>у појединој приватној пракси.</w:t>
      </w:r>
      <w:r>
        <w:rPr>
          <w:rFonts w:ascii="Times New Roman" w:hAnsi="Times New Roman"/>
          <w:b/>
          <w:w w:val="90"/>
        </w:rPr>
        <w:t xml:space="preserve"> </w:t>
      </w:r>
    </w:p>
    <w:p w:rsidR="00BB64A0" w:rsidRDefault="00690654" w:rsidP="00690654">
      <w:pPr>
        <w:jc w:val="both"/>
        <w:rPr>
          <w:rFonts w:ascii="Times New Roman" w:hAnsi="Times New Roman"/>
          <w:b/>
          <w:w w:val="90"/>
        </w:rPr>
      </w:pPr>
      <w:r>
        <w:rPr>
          <w:rFonts w:ascii="Times New Roman" w:hAnsi="Times New Roman"/>
          <w:b/>
          <w:w w:val="90"/>
        </w:rPr>
        <w:t xml:space="preserve">Степен ризика </w:t>
      </w:r>
      <w:r w:rsidRPr="00ED0F51">
        <w:rPr>
          <w:rFonts w:ascii="Times New Roman" w:hAnsi="Times New Roman"/>
          <w:w w:val="90"/>
        </w:rPr>
        <w:t>израчунава се као</w:t>
      </w:r>
      <w:r>
        <w:rPr>
          <w:rFonts w:ascii="Times New Roman" w:hAnsi="Times New Roman"/>
          <w:b/>
          <w:w w:val="90"/>
        </w:rPr>
        <w:t xml:space="preserve"> проценат броја </w:t>
      </w:r>
      <w:r w:rsidR="009D6C9B">
        <w:rPr>
          <w:rFonts w:ascii="Times New Roman" w:hAnsi="Times New Roman"/>
          <w:b/>
          <w:w w:val="90"/>
        </w:rPr>
        <w:t>утврђених/</w:t>
      </w:r>
      <w:r>
        <w:rPr>
          <w:rFonts w:ascii="Times New Roman" w:hAnsi="Times New Roman"/>
          <w:b/>
          <w:w w:val="90"/>
        </w:rPr>
        <w:t xml:space="preserve">остварених бодова од укупног </w:t>
      </w:r>
      <w:r w:rsidR="009D6C9B">
        <w:rPr>
          <w:rFonts w:ascii="Times New Roman" w:hAnsi="Times New Roman"/>
          <w:b/>
          <w:w w:val="90"/>
        </w:rPr>
        <w:t xml:space="preserve">могућег </w:t>
      </w:r>
      <w:r>
        <w:rPr>
          <w:rFonts w:ascii="Times New Roman" w:hAnsi="Times New Roman"/>
          <w:b/>
          <w:w w:val="90"/>
        </w:rPr>
        <w:t>броја бодова.</w:t>
      </w:r>
    </w:p>
    <w:p w:rsidR="00023539" w:rsidRPr="00023539" w:rsidRDefault="00023539" w:rsidP="008F60BC">
      <w:pPr>
        <w:jc w:val="center"/>
        <w:rPr>
          <w:rFonts w:ascii="Times New Roman" w:hAnsi="Times New Roman"/>
          <w:b/>
          <w:caps/>
          <w:w w:val="90"/>
        </w:rPr>
      </w:pPr>
    </w:p>
    <w:p w:rsidR="008F60BC" w:rsidRDefault="008F60BC" w:rsidP="008F60BC">
      <w:pPr>
        <w:jc w:val="center"/>
        <w:rPr>
          <w:caps/>
          <w:sz w:val="10"/>
          <w:szCs w:val="10"/>
          <w:lang w:val="sr-Latn-CS"/>
        </w:rPr>
      </w:pPr>
      <w:r>
        <w:rPr>
          <w:rFonts w:ascii="Times New Roman" w:hAnsi="Times New Roman"/>
          <w:b/>
          <w:caps/>
          <w:w w:val="90"/>
        </w:rPr>
        <w:t>утврђени</w:t>
      </w:r>
      <w:r w:rsidR="009D6C9B">
        <w:rPr>
          <w:rFonts w:ascii="Times New Roman" w:hAnsi="Times New Roman"/>
          <w:b/>
          <w:caps/>
          <w:w w:val="90"/>
        </w:rPr>
        <w:t>/ОСТВАРЕНИ</w:t>
      </w:r>
      <w:r>
        <w:rPr>
          <w:rFonts w:ascii="Times New Roman" w:hAnsi="Times New Roman"/>
          <w:b/>
          <w:caps/>
          <w:w w:val="90"/>
        </w:rPr>
        <w:t xml:space="preserve"> број бодова</w:t>
      </w:r>
      <w:r>
        <w:rPr>
          <w:rFonts w:ascii="Times New Roman" w:hAnsi="Times New Roman"/>
          <w:b/>
          <w:caps/>
          <w:w w:val="90"/>
          <w:lang w:val="sr-Latn-CS"/>
        </w:rPr>
        <w:t>:  _________ (________%)</w:t>
      </w:r>
    </w:p>
    <w:p w:rsidR="008F60BC" w:rsidRDefault="008F60BC" w:rsidP="008F60BC">
      <w:pPr>
        <w:jc w:val="center"/>
        <w:rPr>
          <w:sz w:val="10"/>
          <w:szCs w:val="10"/>
        </w:rPr>
      </w:pPr>
    </w:p>
    <w:p w:rsidR="008F60BC" w:rsidRDefault="008F60BC" w:rsidP="008F60BC">
      <w:pPr>
        <w:jc w:val="center"/>
        <w:rPr>
          <w:sz w:val="10"/>
          <w:szCs w:val="1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1"/>
        <w:gridCol w:w="1472"/>
        <w:gridCol w:w="1470"/>
        <w:gridCol w:w="1469"/>
        <w:gridCol w:w="1469"/>
        <w:gridCol w:w="1705"/>
      </w:tblGrid>
      <w:tr w:rsidR="008F60BC" w:rsidTr="00C350ED">
        <w:trPr>
          <w:trHeight w:val="347"/>
          <w:jc w:val="center"/>
        </w:trPr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 xml:space="preserve">Степен ризика  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Незнатан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Низак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Средњи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Висок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Критичан</w:t>
            </w:r>
          </w:p>
        </w:tc>
      </w:tr>
      <w:tr w:rsidR="008F60BC" w:rsidTr="00C350ED">
        <w:trPr>
          <w:trHeight w:val="347"/>
          <w:jc w:val="center"/>
        </w:trPr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0BC" w:rsidRPr="00AC1255" w:rsidRDefault="008F60BC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Број бодова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0BC" w:rsidRPr="006B168D" w:rsidRDefault="006B168D" w:rsidP="006B168D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167</w:t>
            </w:r>
            <w:r w:rsidR="008F60BC">
              <w:rPr>
                <w:rFonts w:ascii="Times New Roman" w:hAnsi="Times New Roman"/>
                <w:w w:val="90"/>
              </w:rPr>
              <w:t>-</w:t>
            </w:r>
            <w:r>
              <w:rPr>
                <w:rFonts w:ascii="Times New Roman" w:hAnsi="Times New Roman"/>
                <w:w w:val="90"/>
              </w:rPr>
              <w:t>184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60BC" w:rsidRPr="006B168D" w:rsidRDefault="00CC602A" w:rsidP="006B168D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  <w:r w:rsidR="006B168D">
              <w:rPr>
                <w:rFonts w:ascii="Times New Roman" w:hAnsi="Times New Roman"/>
                <w:w w:val="90"/>
              </w:rPr>
              <w:t>49</w:t>
            </w:r>
            <w:r w:rsidR="008F60BC">
              <w:rPr>
                <w:rFonts w:ascii="Times New Roman" w:hAnsi="Times New Roman"/>
                <w:w w:val="90"/>
              </w:rPr>
              <w:t>-</w:t>
            </w:r>
            <w:r>
              <w:rPr>
                <w:rFonts w:ascii="Times New Roman" w:hAnsi="Times New Roman"/>
                <w:w w:val="90"/>
              </w:rPr>
              <w:t>1</w:t>
            </w:r>
            <w:r w:rsidR="006B168D">
              <w:rPr>
                <w:rFonts w:ascii="Times New Roman" w:hAnsi="Times New Roman"/>
                <w:w w:val="90"/>
              </w:rPr>
              <w:t>66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60BC" w:rsidRPr="006B168D" w:rsidRDefault="006B168D" w:rsidP="006B168D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13</w:t>
            </w:r>
            <w:r w:rsidR="00231794">
              <w:rPr>
                <w:rFonts w:ascii="Times New Roman" w:hAnsi="Times New Roman"/>
                <w:w w:val="90"/>
              </w:rPr>
              <w:t>0</w:t>
            </w:r>
            <w:r w:rsidR="008F60BC">
              <w:rPr>
                <w:rFonts w:ascii="Times New Roman" w:hAnsi="Times New Roman"/>
                <w:w w:val="90"/>
              </w:rPr>
              <w:t>-</w:t>
            </w:r>
            <w:r w:rsidR="00CC602A">
              <w:rPr>
                <w:rFonts w:ascii="Times New Roman" w:hAnsi="Times New Roman"/>
                <w:w w:val="90"/>
              </w:rPr>
              <w:t>1</w:t>
            </w:r>
            <w:r>
              <w:rPr>
                <w:rFonts w:ascii="Times New Roman" w:hAnsi="Times New Roman"/>
                <w:w w:val="90"/>
              </w:rPr>
              <w:t>48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60BC" w:rsidRPr="006B168D" w:rsidRDefault="00CC602A" w:rsidP="0023179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  <w:r w:rsidR="006B168D">
              <w:rPr>
                <w:rFonts w:ascii="Times New Roman" w:hAnsi="Times New Roman"/>
                <w:w w:val="90"/>
              </w:rPr>
              <w:t>12</w:t>
            </w:r>
            <w:r w:rsidR="008F60BC">
              <w:rPr>
                <w:rFonts w:ascii="Times New Roman" w:hAnsi="Times New Roman"/>
                <w:w w:val="90"/>
              </w:rPr>
              <w:t>-</w:t>
            </w:r>
            <w:r>
              <w:rPr>
                <w:rFonts w:ascii="Times New Roman" w:hAnsi="Times New Roman"/>
                <w:w w:val="90"/>
              </w:rPr>
              <w:t>1</w:t>
            </w:r>
            <w:r w:rsidR="00231794">
              <w:rPr>
                <w:rFonts w:ascii="Times New Roman" w:hAnsi="Times New Roman"/>
                <w:w w:val="90"/>
              </w:rPr>
              <w:t>29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60BC" w:rsidRDefault="006B168D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111</w:t>
            </w:r>
            <w:r w:rsidR="008F60BC">
              <w:rPr>
                <w:rFonts w:ascii="Times New Roman" w:hAnsi="Times New Roman"/>
                <w:w w:val="90"/>
              </w:rPr>
              <w:t xml:space="preserve"> и мање</w:t>
            </w:r>
          </w:p>
        </w:tc>
      </w:tr>
      <w:tr w:rsidR="008F60BC" w:rsidTr="00C350ED">
        <w:trPr>
          <w:trHeight w:val="347"/>
          <w:jc w:val="center"/>
        </w:trPr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8F60BC" w:rsidRPr="00AC1255" w:rsidRDefault="008F60BC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AC1255">
              <w:rPr>
                <w:rFonts w:ascii="Times New Roman" w:hAnsi="Times New Roman"/>
                <w:b/>
                <w:w w:val="90"/>
              </w:rPr>
              <w:t>Проценат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91-100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81-90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71-80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61-70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8F60BC" w:rsidRDefault="008F60BC" w:rsidP="006E5A54">
            <w:pPr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60 и мање</w:t>
            </w:r>
          </w:p>
        </w:tc>
      </w:tr>
    </w:tbl>
    <w:p w:rsidR="008F60BC" w:rsidRDefault="008F60BC" w:rsidP="008F60BC">
      <w:pPr>
        <w:jc w:val="center"/>
        <w:rPr>
          <w:rFonts w:ascii="Times New Roman" w:hAnsi="Times New Roman"/>
          <w:w w:val="90"/>
        </w:rPr>
      </w:pPr>
    </w:p>
    <w:p w:rsidR="00023539" w:rsidRPr="00023539" w:rsidRDefault="00023539" w:rsidP="008F60BC">
      <w:pPr>
        <w:jc w:val="center"/>
        <w:rPr>
          <w:rFonts w:ascii="Times New Roman" w:hAnsi="Times New Roman"/>
          <w:w w:val="9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8"/>
      </w:tblGrid>
      <w:tr w:rsidR="00C350ED" w:rsidTr="00C350ED">
        <w:tc>
          <w:tcPr>
            <w:tcW w:w="1833" w:type="pct"/>
            <w:tcBorders>
              <w:bottom w:val="single" w:sz="4" w:space="0" w:color="auto"/>
            </w:tcBorders>
          </w:tcPr>
          <w:p w:rsidR="00C350ED" w:rsidRDefault="00C350ED" w:rsidP="00C350ED">
            <w:pPr>
              <w:jc w:val="center"/>
              <w:rPr>
                <w:w w:val="90"/>
              </w:rPr>
            </w:pPr>
            <w:r w:rsidRPr="00C350ED">
              <w:rPr>
                <w:rFonts w:ascii="Times New Roman" w:hAnsi="Times New Roman" w:hint="eastAsia"/>
                <w:b/>
                <w:w w:val="90"/>
              </w:rPr>
              <w:t>ПРИСУТНО</w:t>
            </w:r>
            <w:r w:rsidRPr="00C350ED">
              <w:rPr>
                <w:rFonts w:ascii="Times New Roman" w:hAnsi="Times New Roman"/>
                <w:b/>
                <w:w w:val="90"/>
              </w:rPr>
              <w:t xml:space="preserve"> </w:t>
            </w:r>
            <w:r w:rsidRPr="00C350ED">
              <w:rPr>
                <w:rFonts w:ascii="Times New Roman" w:hAnsi="Times New Roman" w:hint="eastAsia"/>
                <w:b/>
                <w:w w:val="90"/>
              </w:rPr>
              <w:t>ЛИЦЕ</w:t>
            </w:r>
          </w:p>
        </w:tc>
        <w:tc>
          <w:tcPr>
            <w:tcW w:w="1184" w:type="pct"/>
            <w:vAlign w:val="center"/>
          </w:tcPr>
          <w:p w:rsidR="00C350ED" w:rsidRDefault="00C350ED" w:rsidP="006E5A54">
            <w:pPr>
              <w:ind w:right="318"/>
              <w:jc w:val="right"/>
              <w:rPr>
                <w:rFonts w:ascii="Times New Roman" w:hAnsi="Times New Roman"/>
                <w:w w:val="90"/>
              </w:rPr>
            </w:pPr>
            <w:r w:rsidRPr="00C350ED">
              <w:rPr>
                <w:rFonts w:ascii="Times New Roman" w:hAnsi="Times New Roman"/>
                <w:w w:val="90"/>
              </w:rPr>
              <w:t>М.П.</w:t>
            </w:r>
          </w:p>
        </w:tc>
        <w:tc>
          <w:tcPr>
            <w:tcW w:w="1983" w:type="pct"/>
            <w:tcBorders>
              <w:bottom w:val="single" w:sz="4" w:space="0" w:color="000000" w:themeColor="text1"/>
            </w:tcBorders>
            <w:vAlign w:val="center"/>
          </w:tcPr>
          <w:p w:rsidR="00C350ED" w:rsidRDefault="00C350ED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670A47">
              <w:rPr>
                <w:rFonts w:ascii="Times New Roman" w:hAnsi="Times New Roman"/>
                <w:b/>
                <w:w w:val="90"/>
              </w:rPr>
              <w:t>ЗДРАВСТВЕНИ ИНСПЕКТОР</w:t>
            </w:r>
          </w:p>
          <w:p w:rsidR="00C350ED" w:rsidRPr="00670A47" w:rsidRDefault="00C350ED" w:rsidP="006E5A54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C350ED" w:rsidRPr="0037424F" w:rsidRDefault="00C350ED" w:rsidP="006E5A54">
            <w:pPr>
              <w:jc w:val="center"/>
              <w:rPr>
                <w:rFonts w:ascii="Times New Roman" w:hAnsi="Times New Roman"/>
                <w:w w:val="90"/>
              </w:rPr>
            </w:pPr>
          </w:p>
        </w:tc>
      </w:tr>
      <w:bookmarkEnd w:id="1"/>
      <w:bookmarkEnd w:id="2"/>
    </w:tbl>
    <w:p w:rsidR="008F60BC" w:rsidRPr="00C350ED" w:rsidRDefault="008F60BC" w:rsidP="00C350ED">
      <w:pPr>
        <w:rPr>
          <w:rFonts w:ascii="Times New Roman" w:hAnsi="Times New Roman"/>
          <w:w w:val="90"/>
        </w:rPr>
      </w:pPr>
    </w:p>
    <w:sectPr w:rsidR="008F60BC" w:rsidRPr="00C350ED" w:rsidSect="004A0046">
      <w:footerReference w:type="default" r:id="rId10"/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1F" w:rsidRDefault="001A5D1F" w:rsidP="00F76CAC">
      <w:r>
        <w:separator/>
      </w:r>
    </w:p>
  </w:endnote>
  <w:endnote w:type="continuationSeparator" w:id="0">
    <w:p w:rsidR="001A5D1F" w:rsidRDefault="001A5D1F" w:rsidP="00F7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387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1C45A9" w:rsidRPr="00F76CAC" w:rsidRDefault="00727551">
        <w:pPr>
          <w:pStyle w:val="Footer"/>
          <w:jc w:val="right"/>
          <w:rPr>
            <w:rFonts w:ascii="Times New Roman" w:hAnsi="Times New Roman"/>
            <w:sz w:val="22"/>
            <w:szCs w:val="22"/>
          </w:rPr>
        </w:pPr>
        <w:r w:rsidRPr="00F76CAC">
          <w:rPr>
            <w:rFonts w:ascii="Times New Roman" w:hAnsi="Times New Roman"/>
            <w:sz w:val="22"/>
            <w:szCs w:val="22"/>
          </w:rPr>
          <w:fldChar w:fldCharType="begin"/>
        </w:r>
        <w:r w:rsidR="001C45A9" w:rsidRPr="00F76CAC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F76CAC">
          <w:rPr>
            <w:rFonts w:ascii="Times New Roman" w:hAnsi="Times New Roman"/>
            <w:sz w:val="22"/>
            <w:szCs w:val="22"/>
          </w:rPr>
          <w:fldChar w:fldCharType="separate"/>
        </w:r>
        <w:r w:rsidR="0084492A">
          <w:rPr>
            <w:rFonts w:ascii="Times New Roman" w:hAnsi="Times New Roman"/>
            <w:noProof/>
            <w:sz w:val="22"/>
            <w:szCs w:val="22"/>
          </w:rPr>
          <w:t>1</w:t>
        </w:r>
        <w:r w:rsidRPr="00F76CAC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C45A9" w:rsidRDefault="001C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1F" w:rsidRDefault="001A5D1F" w:rsidP="00F76CAC">
      <w:r>
        <w:separator/>
      </w:r>
    </w:p>
  </w:footnote>
  <w:footnote w:type="continuationSeparator" w:id="0">
    <w:p w:rsidR="001A5D1F" w:rsidRDefault="001A5D1F" w:rsidP="00F7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38"/>
    <w:multiLevelType w:val="hybridMultilevel"/>
    <w:tmpl w:val="FBA2FA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C285E"/>
    <w:multiLevelType w:val="hybridMultilevel"/>
    <w:tmpl w:val="A956D72C"/>
    <w:lvl w:ilvl="0" w:tplc="0592F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4BB0"/>
    <w:multiLevelType w:val="hybridMultilevel"/>
    <w:tmpl w:val="1382DF0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046AE"/>
    <w:multiLevelType w:val="hybridMultilevel"/>
    <w:tmpl w:val="82B00CD6"/>
    <w:lvl w:ilvl="0" w:tplc="27068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5283"/>
    <w:multiLevelType w:val="hybridMultilevel"/>
    <w:tmpl w:val="727ED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F07C09"/>
    <w:multiLevelType w:val="hybridMultilevel"/>
    <w:tmpl w:val="BDAAC7F0"/>
    <w:lvl w:ilvl="0" w:tplc="E480B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612A"/>
    <w:multiLevelType w:val="hybridMultilevel"/>
    <w:tmpl w:val="9C76E366"/>
    <w:lvl w:ilvl="0" w:tplc="6E36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4EE"/>
    <w:multiLevelType w:val="hybridMultilevel"/>
    <w:tmpl w:val="36C48F7C"/>
    <w:lvl w:ilvl="0" w:tplc="91364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270F"/>
    <w:multiLevelType w:val="hybridMultilevel"/>
    <w:tmpl w:val="BDAAC7F0"/>
    <w:lvl w:ilvl="0" w:tplc="E480B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72D5"/>
    <w:multiLevelType w:val="hybridMultilevel"/>
    <w:tmpl w:val="A016EDF2"/>
    <w:lvl w:ilvl="0" w:tplc="1B70DF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1097"/>
    <w:multiLevelType w:val="hybridMultilevel"/>
    <w:tmpl w:val="614C21DE"/>
    <w:lvl w:ilvl="0" w:tplc="250E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4770"/>
    <w:multiLevelType w:val="hybridMultilevel"/>
    <w:tmpl w:val="C2EC861C"/>
    <w:lvl w:ilvl="0" w:tplc="58C28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11D5"/>
    <w:multiLevelType w:val="hybridMultilevel"/>
    <w:tmpl w:val="AC4A27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7449B8"/>
    <w:multiLevelType w:val="hybridMultilevel"/>
    <w:tmpl w:val="60ECB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D21A1"/>
    <w:multiLevelType w:val="hybridMultilevel"/>
    <w:tmpl w:val="CDB04F54"/>
    <w:lvl w:ilvl="0" w:tplc="6106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2359A"/>
    <w:multiLevelType w:val="hybridMultilevel"/>
    <w:tmpl w:val="3E361AAA"/>
    <w:lvl w:ilvl="0" w:tplc="D01C7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23C77"/>
    <w:multiLevelType w:val="hybridMultilevel"/>
    <w:tmpl w:val="F9AE1B38"/>
    <w:lvl w:ilvl="0" w:tplc="963E3B64">
      <w:start w:val="1"/>
      <w:numFmt w:val="decimal"/>
      <w:lvlText w:val="%1."/>
      <w:lvlJc w:val="left"/>
      <w:pPr>
        <w:ind w:left="323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043" w:hanging="360"/>
      </w:pPr>
    </w:lvl>
    <w:lvl w:ilvl="2" w:tplc="0409001B">
      <w:start w:val="1"/>
      <w:numFmt w:val="lowerRoman"/>
      <w:lvlText w:val="%3."/>
      <w:lvlJc w:val="right"/>
      <w:pPr>
        <w:ind w:left="1763" w:hanging="180"/>
      </w:pPr>
    </w:lvl>
    <w:lvl w:ilvl="3" w:tplc="0409000F">
      <w:start w:val="1"/>
      <w:numFmt w:val="decimal"/>
      <w:lvlText w:val="%4."/>
      <w:lvlJc w:val="left"/>
      <w:pPr>
        <w:ind w:left="2483" w:hanging="360"/>
      </w:pPr>
    </w:lvl>
    <w:lvl w:ilvl="4" w:tplc="04090019">
      <w:start w:val="1"/>
      <w:numFmt w:val="lowerLetter"/>
      <w:lvlText w:val="%5."/>
      <w:lvlJc w:val="left"/>
      <w:pPr>
        <w:ind w:left="3203" w:hanging="360"/>
      </w:pPr>
    </w:lvl>
    <w:lvl w:ilvl="5" w:tplc="0409001B">
      <w:start w:val="1"/>
      <w:numFmt w:val="lowerRoman"/>
      <w:lvlText w:val="%6."/>
      <w:lvlJc w:val="right"/>
      <w:pPr>
        <w:ind w:left="3923" w:hanging="180"/>
      </w:pPr>
    </w:lvl>
    <w:lvl w:ilvl="6" w:tplc="0409000F">
      <w:start w:val="1"/>
      <w:numFmt w:val="decimal"/>
      <w:lvlText w:val="%7."/>
      <w:lvlJc w:val="left"/>
      <w:pPr>
        <w:ind w:left="4643" w:hanging="360"/>
      </w:pPr>
    </w:lvl>
    <w:lvl w:ilvl="7" w:tplc="04090019">
      <w:start w:val="1"/>
      <w:numFmt w:val="lowerLetter"/>
      <w:lvlText w:val="%8."/>
      <w:lvlJc w:val="left"/>
      <w:pPr>
        <w:ind w:left="5363" w:hanging="360"/>
      </w:pPr>
    </w:lvl>
    <w:lvl w:ilvl="8" w:tplc="0409001B">
      <w:start w:val="1"/>
      <w:numFmt w:val="lowerRoman"/>
      <w:lvlText w:val="%9."/>
      <w:lvlJc w:val="right"/>
      <w:pPr>
        <w:ind w:left="6083" w:hanging="180"/>
      </w:pPr>
    </w:lvl>
  </w:abstractNum>
  <w:abstractNum w:abstractNumId="17">
    <w:nsid w:val="44D15A6F"/>
    <w:multiLevelType w:val="hybridMultilevel"/>
    <w:tmpl w:val="3A1A72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F40448"/>
    <w:multiLevelType w:val="hybridMultilevel"/>
    <w:tmpl w:val="B76E8D50"/>
    <w:lvl w:ilvl="0" w:tplc="35E26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EA4"/>
    <w:multiLevelType w:val="hybridMultilevel"/>
    <w:tmpl w:val="7FE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72E0"/>
    <w:multiLevelType w:val="hybridMultilevel"/>
    <w:tmpl w:val="BDAAC7F0"/>
    <w:lvl w:ilvl="0" w:tplc="E480B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1731B"/>
    <w:multiLevelType w:val="hybridMultilevel"/>
    <w:tmpl w:val="486CB8E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293C73"/>
    <w:multiLevelType w:val="hybridMultilevel"/>
    <w:tmpl w:val="B0B20CA4"/>
    <w:lvl w:ilvl="0" w:tplc="6908AE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57D9"/>
    <w:multiLevelType w:val="hybridMultilevel"/>
    <w:tmpl w:val="CF6AC024"/>
    <w:lvl w:ilvl="0" w:tplc="6E36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7075"/>
    <w:multiLevelType w:val="hybridMultilevel"/>
    <w:tmpl w:val="ED5690AE"/>
    <w:lvl w:ilvl="0" w:tplc="82AA3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B4287"/>
    <w:multiLevelType w:val="hybridMultilevel"/>
    <w:tmpl w:val="066CD300"/>
    <w:lvl w:ilvl="0" w:tplc="6F6E4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71CB"/>
    <w:multiLevelType w:val="hybridMultilevel"/>
    <w:tmpl w:val="A59861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0A11F7"/>
    <w:multiLevelType w:val="hybridMultilevel"/>
    <w:tmpl w:val="D81EA432"/>
    <w:lvl w:ilvl="0" w:tplc="040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6FAF61E7"/>
    <w:multiLevelType w:val="hybridMultilevel"/>
    <w:tmpl w:val="158049DE"/>
    <w:lvl w:ilvl="0" w:tplc="625A6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07E8B"/>
    <w:multiLevelType w:val="hybridMultilevel"/>
    <w:tmpl w:val="626E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75D91"/>
    <w:multiLevelType w:val="hybridMultilevel"/>
    <w:tmpl w:val="A142EE5C"/>
    <w:lvl w:ilvl="0" w:tplc="1F4A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B535F"/>
    <w:multiLevelType w:val="hybridMultilevel"/>
    <w:tmpl w:val="4B043962"/>
    <w:lvl w:ilvl="0" w:tplc="46C0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149"/>
    <w:multiLevelType w:val="hybridMultilevel"/>
    <w:tmpl w:val="30F0BE3A"/>
    <w:lvl w:ilvl="0" w:tplc="D01C78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9F61547"/>
    <w:multiLevelType w:val="hybridMultilevel"/>
    <w:tmpl w:val="626E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11"/>
  </w:num>
  <w:num w:numId="5">
    <w:abstractNumId w:val="20"/>
  </w:num>
  <w:num w:numId="6">
    <w:abstractNumId w:val="5"/>
  </w:num>
  <w:num w:numId="7">
    <w:abstractNumId w:val="9"/>
  </w:num>
  <w:num w:numId="8">
    <w:abstractNumId w:val="31"/>
  </w:num>
  <w:num w:numId="9">
    <w:abstractNumId w:val="1"/>
  </w:num>
  <w:num w:numId="10">
    <w:abstractNumId w:val="10"/>
  </w:num>
  <w:num w:numId="11">
    <w:abstractNumId w:val="28"/>
  </w:num>
  <w:num w:numId="12">
    <w:abstractNumId w:val="18"/>
  </w:num>
  <w:num w:numId="13">
    <w:abstractNumId w:val="30"/>
  </w:num>
  <w:num w:numId="14">
    <w:abstractNumId w:val="3"/>
  </w:num>
  <w:num w:numId="15">
    <w:abstractNumId w:val="25"/>
  </w:num>
  <w:num w:numId="16">
    <w:abstractNumId w:val="14"/>
  </w:num>
  <w:num w:numId="17">
    <w:abstractNumId w:val="22"/>
  </w:num>
  <w:num w:numId="18">
    <w:abstractNumId w:val="6"/>
  </w:num>
  <w:num w:numId="19">
    <w:abstractNumId w:val="23"/>
  </w:num>
  <w:num w:numId="20">
    <w:abstractNumId w:val="0"/>
  </w:num>
  <w:num w:numId="21">
    <w:abstractNumId w:val="4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 w:numId="26">
    <w:abstractNumId w:val="19"/>
  </w:num>
  <w:num w:numId="27">
    <w:abstractNumId w:val="7"/>
  </w:num>
  <w:num w:numId="28">
    <w:abstractNumId w:val="24"/>
  </w:num>
  <w:num w:numId="29">
    <w:abstractNumId w:val="15"/>
  </w:num>
  <w:num w:numId="30">
    <w:abstractNumId w:val="32"/>
  </w:num>
  <w:num w:numId="31">
    <w:abstractNumId w:val="2"/>
  </w:num>
  <w:num w:numId="32">
    <w:abstractNumId w:val="17"/>
  </w:num>
  <w:num w:numId="33">
    <w:abstractNumId w:val="27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4"/>
    <w:rsid w:val="00012E65"/>
    <w:rsid w:val="00017777"/>
    <w:rsid w:val="00017806"/>
    <w:rsid w:val="00023539"/>
    <w:rsid w:val="00047039"/>
    <w:rsid w:val="000B38B2"/>
    <w:rsid w:val="000C040F"/>
    <w:rsid w:val="000C58D3"/>
    <w:rsid w:val="000F1A7D"/>
    <w:rsid w:val="001007CC"/>
    <w:rsid w:val="00112ACB"/>
    <w:rsid w:val="00114ACC"/>
    <w:rsid w:val="001165DE"/>
    <w:rsid w:val="00126B9D"/>
    <w:rsid w:val="00132DB1"/>
    <w:rsid w:val="00144FA9"/>
    <w:rsid w:val="00157AE5"/>
    <w:rsid w:val="00161044"/>
    <w:rsid w:val="00165F3C"/>
    <w:rsid w:val="001721EF"/>
    <w:rsid w:val="001953C1"/>
    <w:rsid w:val="001A50A8"/>
    <w:rsid w:val="001A5D1F"/>
    <w:rsid w:val="001B6145"/>
    <w:rsid w:val="001B7185"/>
    <w:rsid w:val="001C45A9"/>
    <w:rsid w:val="001D3DEF"/>
    <w:rsid w:val="001D40DE"/>
    <w:rsid w:val="001D5D4F"/>
    <w:rsid w:val="001F7871"/>
    <w:rsid w:val="00211D17"/>
    <w:rsid w:val="002258A6"/>
    <w:rsid w:val="00230448"/>
    <w:rsid w:val="00231794"/>
    <w:rsid w:val="002330BB"/>
    <w:rsid w:val="00251FD3"/>
    <w:rsid w:val="00252994"/>
    <w:rsid w:val="0025601D"/>
    <w:rsid w:val="002712B7"/>
    <w:rsid w:val="002751E3"/>
    <w:rsid w:val="0028044F"/>
    <w:rsid w:val="002908E3"/>
    <w:rsid w:val="002919A3"/>
    <w:rsid w:val="00292403"/>
    <w:rsid w:val="002A62C4"/>
    <w:rsid w:val="002A6499"/>
    <w:rsid w:val="002B35AB"/>
    <w:rsid w:val="002B71A9"/>
    <w:rsid w:val="002C0A87"/>
    <w:rsid w:val="002C599C"/>
    <w:rsid w:val="002E2752"/>
    <w:rsid w:val="00301993"/>
    <w:rsid w:val="00316495"/>
    <w:rsid w:val="00320B34"/>
    <w:rsid w:val="003276B8"/>
    <w:rsid w:val="00327CE5"/>
    <w:rsid w:val="0033209E"/>
    <w:rsid w:val="003359CA"/>
    <w:rsid w:val="00337217"/>
    <w:rsid w:val="00357DF1"/>
    <w:rsid w:val="00363D8A"/>
    <w:rsid w:val="0037424F"/>
    <w:rsid w:val="003A4629"/>
    <w:rsid w:val="003A4ECC"/>
    <w:rsid w:val="003C7ED6"/>
    <w:rsid w:val="003D0979"/>
    <w:rsid w:val="003E15CC"/>
    <w:rsid w:val="003E2D78"/>
    <w:rsid w:val="003E3B8D"/>
    <w:rsid w:val="004222C9"/>
    <w:rsid w:val="004428B0"/>
    <w:rsid w:val="00454705"/>
    <w:rsid w:val="00454AE7"/>
    <w:rsid w:val="004612D0"/>
    <w:rsid w:val="00464BE7"/>
    <w:rsid w:val="00495E8F"/>
    <w:rsid w:val="0049666B"/>
    <w:rsid w:val="004A0046"/>
    <w:rsid w:val="004B19B7"/>
    <w:rsid w:val="004D274E"/>
    <w:rsid w:val="004D4F64"/>
    <w:rsid w:val="004D672C"/>
    <w:rsid w:val="004F0509"/>
    <w:rsid w:val="0052198B"/>
    <w:rsid w:val="005402FC"/>
    <w:rsid w:val="005409AD"/>
    <w:rsid w:val="00551E2E"/>
    <w:rsid w:val="0055729F"/>
    <w:rsid w:val="00571FFA"/>
    <w:rsid w:val="0057310E"/>
    <w:rsid w:val="0057441E"/>
    <w:rsid w:val="00584EF9"/>
    <w:rsid w:val="0058645E"/>
    <w:rsid w:val="005A1A10"/>
    <w:rsid w:val="005B5BBB"/>
    <w:rsid w:val="005B7103"/>
    <w:rsid w:val="005C718F"/>
    <w:rsid w:val="005D16FA"/>
    <w:rsid w:val="005D476C"/>
    <w:rsid w:val="006114D0"/>
    <w:rsid w:val="00617EE4"/>
    <w:rsid w:val="006266AB"/>
    <w:rsid w:val="006364FC"/>
    <w:rsid w:val="00681C09"/>
    <w:rsid w:val="00690654"/>
    <w:rsid w:val="006975B7"/>
    <w:rsid w:val="006A5C98"/>
    <w:rsid w:val="006B12FA"/>
    <w:rsid w:val="006B168D"/>
    <w:rsid w:val="006C06B5"/>
    <w:rsid w:val="006C3623"/>
    <w:rsid w:val="006E3790"/>
    <w:rsid w:val="006E5488"/>
    <w:rsid w:val="006E5A54"/>
    <w:rsid w:val="007045CC"/>
    <w:rsid w:val="00705AE9"/>
    <w:rsid w:val="007162D5"/>
    <w:rsid w:val="007209E2"/>
    <w:rsid w:val="00727551"/>
    <w:rsid w:val="00727BD5"/>
    <w:rsid w:val="00727C39"/>
    <w:rsid w:val="00734E3D"/>
    <w:rsid w:val="00745C0E"/>
    <w:rsid w:val="00752041"/>
    <w:rsid w:val="007542D0"/>
    <w:rsid w:val="00780981"/>
    <w:rsid w:val="007B437E"/>
    <w:rsid w:val="007D35A8"/>
    <w:rsid w:val="007E3090"/>
    <w:rsid w:val="007F70B9"/>
    <w:rsid w:val="00806DA7"/>
    <w:rsid w:val="00825162"/>
    <w:rsid w:val="0082554C"/>
    <w:rsid w:val="0084492A"/>
    <w:rsid w:val="00846202"/>
    <w:rsid w:val="0085248C"/>
    <w:rsid w:val="00891F0B"/>
    <w:rsid w:val="008A68AD"/>
    <w:rsid w:val="008C4283"/>
    <w:rsid w:val="008C6856"/>
    <w:rsid w:val="008C6B95"/>
    <w:rsid w:val="008C6B9F"/>
    <w:rsid w:val="008C6BD0"/>
    <w:rsid w:val="008D06BF"/>
    <w:rsid w:val="008E5FE5"/>
    <w:rsid w:val="008F21F8"/>
    <w:rsid w:val="008F60BC"/>
    <w:rsid w:val="00906D31"/>
    <w:rsid w:val="00916D75"/>
    <w:rsid w:val="00924704"/>
    <w:rsid w:val="009502F6"/>
    <w:rsid w:val="0096053C"/>
    <w:rsid w:val="009648F5"/>
    <w:rsid w:val="00967FCC"/>
    <w:rsid w:val="00994578"/>
    <w:rsid w:val="009B4390"/>
    <w:rsid w:val="009C1F84"/>
    <w:rsid w:val="009D4F85"/>
    <w:rsid w:val="009D6C9B"/>
    <w:rsid w:val="009D781B"/>
    <w:rsid w:val="009E4744"/>
    <w:rsid w:val="009E48BD"/>
    <w:rsid w:val="009E68B3"/>
    <w:rsid w:val="009F1906"/>
    <w:rsid w:val="009F55AE"/>
    <w:rsid w:val="00A07F9B"/>
    <w:rsid w:val="00A201A3"/>
    <w:rsid w:val="00A2200B"/>
    <w:rsid w:val="00A447DD"/>
    <w:rsid w:val="00A46AE8"/>
    <w:rsid w:val="00A620DF"/>
    <w:rsid w:val="00A64C6C"/>
    <w:rsid w:val="00A7546A"/>
    <w:rsid w:val="00AA512E"/>
    <w:rsid w:val="00AA5ED7"/>
    <w:rsid w:val="00AB50A5"/>
    <w:rsid w:val="00AC05BD"/>
    <w:rsid w:val="00AD3EC4"/>
    <w:rsid w:val="00AF582B"/>
    <w:rsid w:val="00B03AA5"/>
    <w:rsid w:val="00B03C16"/>
    <w:rsid w:val="00B11C75"/>
    <w:rsid w:val="00B163C1"/>
    <w:rsid w:val="00B2648D"/>
    <w:rsid w:val="00B26F2A"/>
    <w:rsid w:val="00B34C64"/>
    <w:rsid w:val="00B43F57"/>
    <w:rsid w:val="00B52E72"/>
    <w:rsid w:val="00B66EF9"/>
    <w:rsid w:val="00B7152F"/>
    <w:rsid w:val="00B71D12"/>
    <w:rsid w:val="00B7508A"/>
    <w:rsid w:val="00B75936"/>
    <w:rsid w:val="00B80622"/>
    <w:rsid w:val="00B80C0A"/>
    <w:rsid w:val="00B9594B"/>
    <w:rsid w:val="00BA3311"/>
    <w:rsid w:val="00BA4D8B"/>
    <w:rsid w:val="00BB64A0"/>
    <w:rsid w:val="00BB739F"/>
    <w:rsid w:val="00BC753C"/>
    <w:rsid w:val="00BF23DB"/>
    <w:rsid w:val="00C350ED"/>
    <w:rsid w:val="00C35791"/>
    <w:rsid w:val="00C64748"/>
    <w:rsid w:val="00C66754"/>
    <w:rsid w:val="00C73F00"/>
    <w:rsid w:val="00C75460"/>
    <w:rsid w:val="00C9293B"/>
    <w:rsid w:val="00C946F0"/>
    <w:rsid w:val="00CA25D8"/>
    <w:rsid w:val="00CA3331"/>
    <w:rsid w:val="00CA7AD5"/>
    <w:rsid w:val="00CC602A"/>
    <w:rsid w:val="00CE460D"/>
    <w:rsid w:val="00CE6436"/>
    <w:rsid w:val="00D10384"/>
    <w:rsid w:val="00D16C0C"/>
    <w:rsid w:val="00D21002"/>
    <w:rsid w:val="00D21279"/>
    <w:rsid w:val="00D2275E"/>
    <w:rsid w:val="00D33C57"/>
    <w:rsid w:val="00D36AFF"/>
    <w:rsid w:val="00D55179"/>
    <w:rsid w:val="00D55344"/>
    <w:rsid w:val="00D571B4"/>
    <w:rsid w:val="00D6112E"/>
    <w:rsid w:val="00D76472"/>
    <w:rsid w:val="00D839FB"/>
    <w:rsid w:val="00DB113A"/>
    <w:rsid w:val="00DB3003"/>
    <w:rsid w:val="00DB5619"/>
    <w:rsid w:val="00DC15D7"/>
    <w:rsid w:val="00DD3AE2"/>
    <w:rsid w:val="00DE4CA5"/>
    <w:rsid w:val="00DE7599"/>
    <w:rsid w:val="00DF1102"/>
    <w:rsid w:val="00E040C4"/>
    <w:rsid w:val="00E12891"/>
    <w:rsid w:val="00E308D4"/>
    <w:rsid w:val="00E362AC"/>
    <w:rsid w:val="00E4780B"/>
    <w:rsid w:val="00E514FD"/>
    <w:rsid w:val="00E660F3"/>
    <w:rsid w:val="00E70BD1"/>
    <w:rsid w:val="00E73E59"/>
    <w:rsid w:val="00EB1991"/>
    <w:rsid w:val="00EB6D66"/>
    <w:rsid w:val="00EC34E6"/>
    <w:rsid w:val="00ED0F51"/>
    <w:rsid w:val="00ED4122"/>
    <w:rsid w:val="00ED5B7D"/>
    <w:rsid w:val="00ED5FC5"/>
    <w:rsid w:val="00EE64F0"/>
    <w:rsid w:val="00F101C3"/>
    <w:rsid w:val="00F145FC"/>
    <w:rsid w:val="00F23BC4"/>
    <w:rsid w:val="00F41C8C"/>
    <w:rsid w:val="00F70DBA"/>
    <w:rsid w:val="00F74388"/>
    <w:rsid w:val="00F76CAC"/>
    <w:rsid w:val="00F8418F"/>
    <w:rsid w:val="00F97261"/>
    <w:rsid w:val="00FA0003"/>
    <w:rsid w:val="00FA417F"/>
    <w:rsid w:val="00FB4C65"/>
    <w:rsid w:val="00FB6129"/>
    <w:rsid w:val="00FD36F2"/>
    <w:rsid w:val="00FF2FDC"/>
    <w:rsid w:val="00FF468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4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362AC"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2AC"/>
    <w:rPr>
      <w:rFonts w:ascii="CTimesRoman" w:eastAsia="Times New Roman" w:hAnsi="CTimes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34C64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4"/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B3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C64"/>
    <w:rPr>
      <w:rFonts w:ascii="Cirilica Times" w:eastAsia="Times New Roman" w:hAnsi="Cirilica Times" w:cs="Times New Roman"/>
      <w:color w:val="000000"/>
      <w:sz w:val="20"/>
      <w:szCs w:val="20"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64"/>
    <w:rPr>
      <w:rFonts w:ascii="Cirilica Times" w:eastAsia="Times New Roman" w:hAnsi="Cirilica Times" w:cs="Times New Roman"/>
      <w:b/>
      <w:bCs/>
      <w:color w:val="000000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64"/>
    <w:rPr>
      <w:b/>
      <w:bCs/>
    </w:rPr>
  </w:style>
  <w:style w:type="table" w:styleId="TableGrid">
    <w:name w:val="Table Grid"/>
    <w:basedOn w:val="TableNormal"/>
    <w:uiPriority w:val="59"/>
    <w:rsid w:val="006266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8645E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7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AC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7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AC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2330BB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2330BB"/>
  </w:style>
  <w:style w:type="character" w:customStyle="1" w:styleId="lat">
    <w:name w:val="lat"/>
    <w:basedOn w:val="DefaultParagraphFont"/>
    <w:rsid w:val="002330BB"/>
  </w:style>
  <w:style w:type="character" w:customStyle="1" w:styleId="Heading3Char">
    <w:name w:val="Heading 3 Char"/>
    <w:basedOn w:val="DefaultParagraphFont"/>
    <w:link w:val="Heading3"/>
    <w:uiPriority w:val="9"/>
    <w:semiHidden/>
    <w:rsid w:val="002330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0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Cyrl-CS"/>
    </w:rPr>
  </w:style>
  <w:style w:type="paragraph" w:styleId="NoSpacing">
    <w:name w:val="No Spacing"/>
    <w:uiPriority w:val="1"/>
    <w:qFormat/>
    <w:rsid w:val="00C350ED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BB64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4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362AC"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2AC"/>
    <w:rPr>
      <w:rFonts w:ascii="CTimesRoman" w:eastAsia="Times New Roman" w:hAnsi="CTimes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34C64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4"/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B3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C64"/>
    <w:rPr>
      <w:rFonts w:ascii="Cirilica Times" w:eastAsia="Times New Roman" w:hAnsi="Cirilica Times" w:cs="Times New Roman"/>
      <w:color w:val="000000"/>
      <w:sz w:val="20"/>
      <w:szCs w:val="20"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64"/>
    <w:rPr>
      <w:rFonts w:ascii="Cirilica Times" w:eastAsia="Times New Roman" w:hAnsi="Cirilica Times" w:cs="Times New Roman"/>
      <w:b/>
      <w:bCs/>
      <w:color w:val="000000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64"/>
    <w:rPr>
      <w:b/>
      <w:bCs/>
    </w:rPr>
  </w:style>
  <w:style w:type="table" w:styleId="TableGrid">
    <w:name w:val="Table Grid"/>
    <w:basedOn w:val="TableNormal"/>
    <w:uiPriority w:val="59"/>
    <w:rsid w:val="006266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8645E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7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AC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7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AC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2330BB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2330BB"/>
  </w:style>
  <w:style w:type="character" w:customStyle="1" w:styleId="lat">
    <w:name w:val="lat"/>
    <w:basedOn w:val="DefaultParagraphFont"/>
    <w:rsid w:val="002330BB"/>
  </w:style>
  <w:style w:type="character" w:customStyle="1" w:styleId="Heading3Char">
    <w:name w:val="Heading 3 Char"/>
    <w:basedOn w:val="DefaultParagraphFont"/>
    <w:link w:val="Heading3"/>
    <w:uiPriority w:val="9"/>
    <w:semiHidden/>
    <w:rsid w:val="002330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0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Cyrl-CS"/>
    </w:rPr>
  </w:style>
  <w:style w:type="paragraph" w:styleId="NoSpacing">
    <w:name w:val="No Spacing"/>
    <w:uiPriority w:val="1"/>
    <w:qFormat/>
    <w:rsid w:val="00C350ED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BB6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081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020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30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232854251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812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591740258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10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140030864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685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850290773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0150-FDB4-4686-9E5A-DCE5EE5E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jelica.radulovic</dc:creator>
  <cp:lastModifiedBy>Maja Kovacevic Laptop</cp:lastModifiedBy>
  <cp:revision>2</cp:revision>
  <dcterms:created xsi:type="dcterms:W3CDTF">2017-10-30T11:46:00Z</dcterms:created>
  <dcterms:modified xsi:type="dcterms:W3CDTF">2017-10-30T11:46:00Z</dcterms:modified>
</cp:coreProperties>
</file>