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8C04" w14:textId="77777777" w:rsidR="0058798B" w:rsidRPr="00302695" w:rsidRDefault="0058798B" w:rsidP="00BC607E">
      <w:pPr>
        <w:tabs>
          <w:tab w:val="left" w:pos="4455"/>
        </w:tabs>
        <w:rPr>
          <w:b/>
          <w:sz w:val="22"/>
          <w:szCs w:val="22"/>
          <w:lang w:val="sr-Cyrl-CS"/>
        </w:rPr>
      </w:pPr>
      <w:r w:rsidRPr="00821A5F">
        <w:rPr>
          <w:noProof/>
        </w:rPr>
        <w:drawing>
          <wp:inline distT="0" distB="0" distL="0" distR="0" wp14:anchorId="3DA822EB" wp14:editId="765059AD">
            <wp:extent cx="1590675" cy="1378585"/>
            <wp:effectExtent l="0" t="0" r="9525" b="0"/>
            <wp:docPr id="3" name="Picture 3" descr="Stomatoloska komora Srbije | Brands of the World™ | Download vector logos  and log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matoloska komora Srbije | Brands of the World™ | Download vector logos  and logotyp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66" cy="1379184"/>
                    </a:xfrm>
                    <a:prstGeom prst="rect">
                      <a:avLst/>
                    </a:prstGeom>
                    <a:noFill/>
                    <a:ln>
                      <a:noFill/>
                    </a:ln>
                  </pic:spPr>
                </pic:pic>
              </a:graphicData>
            </a:graphic>
          </wp:inline>
        </w:drawing>
      </w:r>
    </w:p>
    <w:p w14:paraId="11F0633A" w14:textId="77777777" w:rsidR="0057785F" w:rsidRPr="00302695" w:rsidRDefault="0057785F" w:rsidP="0057785F">
      <w:pPr>
        <w:tabs>
          <w:tab w:val="left" w:pos="4455"/>
        </w:tabs>
        <w:jc w:val="center"/>
        <w:rPr>
          <w:b/>
          <w:sz w:val="22"/>
          <w:szCs w:val="22"/>
          <w:lang w:val="sr-Cyrl-CS"/>
        </w:rPr>
      </w:pPr>
      <w:r w:rsidRPr="00302695">
        <w:rPr>
          <w:b/>
          <w:sz w:val="22"/>
          <w:szCs w:val="22"/>
          <w:lang w:val="sr-Cyrl-CS"/>
        </w:rPr>
        <w:t>МОДЕЛ УГОВОРА</w:t>
      </w:r>
    </w:p>
    <w:p w14:paraId="4E1B5F97" w14:textId="25807B39" w:rsidR="0057785F" w:rsidRPr="00302695" w:rsidRDefault="0057785F" w:rsidP="0057785F">
      <w:pPr>
        <w:jc w:val="center"/>
        <w:rPr>
          <w:b/>
          <w:sz w:val="22"/>
          <w:szCs w:val="22"/>
          <w:lang w:val="sr-Cyrl-CS"/>
        </w:rPr>
      </w:pPr>
      <w:r w:rsidRPr="00302695">
        <w:rPr>
          <w:b/>
          <w:sz w:val="22"/>
          <w:szCs w:val="22"/>
          <w:lang w:val="sr-Latn-CS"/>
        </w:rPr>
        <w:t>УГОВОР</w:t>
      </w:r>
      <w:r w:rsidRPr="00302695">
        <w:rPr>
          <w:b/>
          <w:sz w:val="22"/>
          <w:szCs w:val="22"/>
          <w:lang w:val="sr-Cyrl-CS"/>
        </w:rPr>
        <w:t xml:space="preserve"> О </w:t>
      </w:r>
      <w:r w:rsidR="00E001AD" w:rsidRPr="00302695">
        <w:rPr>
          <w:b/>
          <w:sz w:val="22"/>
          <w:szCs w:val="22"/>
          <w:lang w:val="sr-Cyrl-CS"/>
        </w:rPr>
        <w:t>ОСИГУРАЊУ</w:t>
      </w:r>
    </w:p>
    <w:p w14:paraId="0B2F148D" w14:textId="77777777" w:rsidR="0057785F" w:rsidRPr="00302695" w:rsidRDefault="0057785F" w:rsidP="0057785F">
      <w:pPr>
        <w:jc w:val="center"/>
        <w:rPr>
          <w:b/>
          <w:sz w:val="22"/>
          <w:szCs w:val="22"/>
          <w:lang w:val="sr-Cyrl-CS"/>
        </w:rPr>
      </w:pPr>
    </w:p>
    <w:p w14:paraId="28341FE5" w14:textId="77777777" w:rsidR="0057785F" w:rsidRPr="00302695" w:rsidRDefault="0057785F" w:rsidP="0057785F">
      <w:pPr>
        <w:jc w:val="center"/>
        <w:rPr>
          <w:b/>
          <w:sz w:val="22"/>
          <w:szCs w:val="22"/>
          <w:lang w:val="sr-Cyrl-CS"/>
        </w:rPr>
      </w:pPr>
    </w:p>
    <w:p w14:paraId="72B85048" w14:textId="77777777" w:rsidR="0057785F" w:rsidRPr="00302695" w:rsidRDefault="0057785F" w:rsidP="0057785F">
      <w:pPr>
        <w:jc w:val="both"/>
        <w:rPr>
          <w:sz w:val="22"/>
          <w:szCs w:val="22"/>
          <w:lang w:val="ru-RU"/>
        </w:rPr>
      </w:pPr>
      <w:r w:rsidRPr="00302695">
        <w:rPr>
          <w:sz w:val="22"/>
          <w:szCs w:val="22"/>
          <w:lang w:val="ru-RU"/>
        </w:rPr>
        <w:t>Закључен између:</w:t>
      </w:r>
    </w:p>
    <w:p w14:paraId="23ECCDEC" w14:textId="77777777" w:rsidR="0057785F" w:rsidRPr="00302695" w:rsidRDefault="0057785F" w:rsidP="0057785F">
      <w:pPr>
        <w:ind w:left="851"/>
        <w:jc w:val="both"/>
        <w:rPr>
          <w:sz w:val="22"/>
          <w:szCs w:val="22"/>
          <w:lang w:val="ru-RU"/>
        </w:rPr>
      </w:pPr>
    </w:p>
    <w:p w14:paraId="4EA4A2A3" w14:textId="77777777" w:rsidR="00180E45" w:rsidRPr="00302695" w:rsidRDefault="00180E45" w:rsidP="00180E45">
      <w:pPr>
        <w:widowControl w:val="0"/>
        <w:tabs>
          <w:tab w:val="left" w:pos="600"/>
        </w:tabs>
        <w:suppressAutoHyphens/>
        <w:jc w:val="both"/>
        <w:rPr>
          <w:rFonts w:eastAsia="SimSun"/>
          <w:b/>
          <w:kern w:val="1"/>
          <w:lang w:val="sr-Cyrl-CS" w:eastAsia="zh-CN" w:bidi="hi-IN"/>
        </w:rPr>
      </w:pPr>
      <w:r w:rsidRPr="00302695">
        <w:rPr>
          <w:rFonts w:eastAsia="SimSun"/>
          <w:b/>
          <w:kern w:val="1"/>
          <w:lang w:val="sr-Cyrl-RS" w:eastAsia="zh-CN" w:bidi="hi-IN"/>
        </w:rPr>
        <w:t>1</w:t>
      </w:r>
      <w:r w:rsidRPr="00302695">
        <w:rPr>
          <w:rFonts w:eastAsia="SimSun"/>
          <w:b/>
          <w:kern w:val="1"/>
          <w:lang w:val="sr-Cyrl-CS" w:eastAsia="zh-CN" w:bidi="hi-IN"/>
        </w:rPr>
        <w:t>.</w:t>
      </w:r>
      <w:r w:rsidRPr="00302695">
        <w:rPr>
          <w:rFonts w:eastAsia="SimSun"/>
          <w:b/>
          <w:kern w:val="1"/>
          <w:lang w:val="sr-Cyrl-RS" w:eastAsia="zh-CN" w:bidi="hi-IN"/>
        </w:rPr>
        <w:t xml:space="preserve"> Стоматолошка Комора Србије, Узун Миркова бр.33, Београд; </w:t>
      </w:r>
      <w:r w:rsidRPr="00302695">
        <w:rPr>
          <w:rFonts w:eastAsia="SimSun"/>
          <w:b/>
          <w:bCs/>
          <w:kern w:val="1"/>
          <w:lang w:val="sr-Cyrl-CS" w:eastAsia="zh-CN" w:bidi="hi-IN"/>
        </w:rPr>
        <w:t xml:space="preserve">матични број: </w:t>
      </w:r>
      <w:r w:rsidRPr="00302695">
        <w:rPr>
          <w:rFonts w:eastAsia="SimSun"/>
          <w:b/>
          <w:bCs/>
          <w:kern w:val="1"/>
          <w:lang w:val="sr-Cyrl-RS" w:eastAsia="zh-CN" w:bidi="hi-IN"/>
        </w:rPr>
        <w:t>17701096</w:t>
      </w:r>
      <w:r w:rsidRPr="00302695">
        <w:rPr>
          <w:rFonts w:eastAsia="SimSun"/>
          <w:b/>
          <w:bCs/>
          <w:kern w:val="1"/>
          <w:lang w:val="sr-Cyrl-CS" w:eastAsia="zh-CN" w:bidi="hi-IN"/>
        </w:rPr>
        <w:t xml:space="preserve"> и ПИБ: </w:t>
      </w:r>
      <w:r w:rsidRPr="00302695">
        <w:rPr>
          <w:rFonts w:eastAsia="SimSun"/>
          <w:b/>
          <w:bCs/>
          <w:kern w:val="1"/>
          <w:lang w:val="sr-Cyrl-RS" w:eastAsia="zh-CN" w:bidi="hi-IN"/>
        </w:rPr>
        <w:t xml:space="preserve">105333106 </w:t>
      </w:r>
      <w:r w:rsidRPr="00302695">
        <w:rPr>
          <w:rFonts w:eastAsia="SimSun"/>
          <w:b/>
          <w:kern w:val="1"/>
          <w:lang w:val="sr-Cyrl-RS" w:eastAsia="zh-CN" w:bidi="hi-IN"/>
        </w:rPr>
        <w:t>које, заступа директор  проф. др Витомир Константиновић,</w:t>
      </w:r>
      <w:r w:rsidRPr="00302695">
        <w:rPr>
          <w:rFonts w:eastAsia="SimSun"/>
          <w:b/>
          <w:kern w:val="1"/>
          <w:lang w:val="ru-RU" w:eastAsia="zh-CN" w:bidi="hi-IN"/>
        </w:rPr>
        <w:t xml:space="preserve">(у даљем тексту: </w:t>
      </w:r>
      <w:r w:rsidRPr="00302695">
        <w:rPr>
          <w:rFonts w:eastAsia="SimSun"/>
          <w:b/>
          <w:kern w:val="1"/>
          <w:lang w:val="sr-Cyrl-CS" w:eastAsia="zh-CN" w:bidi="hi-IN"/>
        </w:rPr>
        <w:t>Осигураник</w:t>
      </w:r>
      <w:r w:rsidRPr="00302695">
        <w:rPr>
          <w:rFonts w:eastAsia="SimSun"/>
          <w:b/>
          <w:kern w:val="1"/>
          <w:lang w:val="ru-RU" w:eastAsia="zh-CN" w:bidi="hi-IN"/>
        </w:rPr>
        <w:t>) и</w:t>
      </w:r>
    </w:p>
    <w:p w14:paraId="1D002122" w14:textId="77777777" w:rsidR="00180E45" w:rsidRPr="00302695" w:rsidRDefault="00180E45" w:rsidP="00180E45">
      <w:pPr>
        <w:widowControl w:val="0"/>
        <w:suppressAutoHyphens/>
        <w:jc w:val="both"/>
        <w:rPr>
          <w:rFonts w:eastAsia="SimSun"/>
          <w:kern w:val="1"/>
          <w:lang w:val="sr-Cyrl-CS" w:eastAsia="zh-CN" w:bidi="hi-IN"/>
        </w:rPr>
      </w:pPr>
      <w:r w:rsidRPr="00302695">
        <w:rPr>
          <w:rFonts w:eastAsia="SimSun"/>
          <w:b/>
          <w:kern w:val="1"/>
          <w:lang w:val="sr-Cyrl-CS" w:eastAsia="zh-CN" w:bidi="hi-IN"/>
        </w:rPr>
        <w:t xml:space="preserve">2. "_________________" _______________ ул. ________________, </w:t>
      </w:r>
      <w:r w:rsidRPr="00302695">
        <w:rPr>
          <w:rFonts w:eastAsia="SimSun"/>
          <w:b/>
          <w:kern w:val="1"/>
          <w:lang w:val="sr-Cyrl-RS" w:eastAsia="zh-CN" w:bidi="hi-IN"/>
        </w:rPr>
        <w:t xml:space="preserve">бр. _____, матични број: ____________, ПИБ: _________ </w:t>
      </w:r>
      <w:r w:rsidRPr="00302695">
        <w:rPr>
          <w:rFonts w:eastAsia="SimSun"/>
          <w:b/>
          <w:kern w:val="1"/>
          <w:lang w:val="sr-Cyrl-CS" w:eastAsia="zh-CN" w:bidi="hi-IN"/>
        </w:rPr>
        <w:t>које заступа ________________________________________</w:t>
      </w:r>
      <w:r w:rsidRPr="00302695">
        <w:rPr>
          <w:rFonts w:eastAsia="SimSun"/>
          <w:kern w:val="1"/>
          <w:lang w:val="sr-Cyrl-CS" w:eastAsia="zh-CN" w:bidi="hi-IN"/>
        </w:rPr>
        <w:t xml:space="preserve"> (</w:t>
      </w:r>
      <w:r w:rsidRPr="00302695">
        <w:rPr>
          <w:rFonts w:eastAsia="SimSun"/>
          <w:b/>
          <w:kern w:val="1"/>
          <w:lang w:val="sr-Cyrl-CS" w:eastAsia="zh-CN" w:bidi="hi-IN"/>
        </w:rPr>
        <w:t>у даљем тексту: Осигуравач</w:t>
      </w:r>
      <w:r w:rsidRPr="00302695">
        <w:rPr>
          <w:rFonts w:eastAsia="SimSun"/>
          <w:kern w:val="1"/>
          <w:lang w:val="sr-Cyrl-CS" w:eastAsia="zh-CN" w:bidi="hi-IN"/>
        </w:rPr>
        <w:t xml:space="preserve">), </w:t>
      </w:r>
    </w:p>
    <w:p w14:paraId="2903C7A1" w14:textId="77777777" w:rsidR="004C3816" w:rsidRPr="00302695" w:rsidRDefault="004C3816" w:rsidP="00180E45">
      <w:pPr>
        <w:widowControl w:val="0"/>
        <w:suppressAutoHyphens/>
        <w:jc w:val="both"/>
        <w:rPr>
          <w:rFonts w:eastAsia="SimSun"/>
          <w:kern w:val="1"/>
          <w:lang w:val="sr-Cyrl-CS" w:eastAsia="zh-CN" w:bidi="hi-IN"/>
        </w:rPr>
      </w:pPr>
    </w:p>
    <w:p w14:paraId="110E40C3" w14:textId="77777777" w:rsidR="00180E45" w:rsidRPr="00302695" w:rsidRDefault="00180E45" w:rsidP="00180E45">
      <w:pPr>
        <w:widowControl w:val="0"/>
        <w:suppressAutoHyphens/>
        <w:jc w:val="both"/>
        <w:rPr>
          <w:rFonts w:eastAsia="SimSun"/>
          <w:b/>
          <w:kern w:val="1"/>
          <w:lang w:val="sr-Cyrl-CS" w:eastAsia="zh-CN" w:bidi="hi-IN"/>
        </w:rPr>
      </w:pPr>
      <w:r w:rsidRPr="00302695">
        <w:rPr>
          <w:rFonts w:eastAsia="SimSun"/>
          <w:kern w:val="1"/>
          <w:lang w:val="sr-Cyrl-CS" w:eastAsia="zh-CN" w:bidi="hi-IN"/>
        </w:rPr>
        <w:t>и са понуђачима из групе понуђача/са подизвођачима:</w:t>
      </w:r>
      <w:r w:rsidRPr="00302695">
        <w:rPr>
          <w:rFonts w:eastAsia="SimSun"/>
          <w:kern w:val="1"/>
          <w:lang w:val="sr-Latn-CS" w:eastAsia="zh-CN" w:bidi="hi-IN"/>
        </w:rPr>
        <w:t xml:space="preserve">                                       </w:t>
      </w:r>
    </w:p>
    <w:p w14:paraId="6AD72113" w14:textId="77777777" w:rsidR="00180E45" w:rsidRPr="00302695" w:rsidRDefault="00180E45" w:rsidP="00180E45">
      <w:pPr>
        <w:widowControl w:val="0"/>
        <w:suppressAutoHyphens/>
        <w:jc w:val="both"/>
        <w:rPr>
          <w:rFonts w:eastAsia="SimSun"/>
          <w:b/>
          <w:kern w:val="1"/>
          <w:lang w:val="sr-Cyrl-CS" w:eastAsia="zh-CN" w:bidi="hi-IN"/>
        </w:rPr>
      </w:pPr>
      <w:r w:rsidRPr="00302695">
        <w:rPr>
          <w:rFonts w:eastAsia="SimSun"/>
          <w:b/>
          <w:kern w:val="1"/>
          <w:lang w:val="sr-Cyrl-CS" w:eastAsia="zh-CN" w:bidi="hi-IN"/>
        </w:rPr>
        <w:t>а) _________________________________________________________________________</w:t>
      </w:r>
    </w:p>
    <w:p w14:paraId="5A1CC47F" w14:textId="77777777" w:rsidR="00180E45" w:rsidRPr="00302695" w:rsidRDefault="00180E45" w:rsidP="00180E45">
      <w:pPr>
        <w:widowControl w:val="0"/>
        <w:suppressAutoHyphens/>
        <w:jc w:val="both"/>
        <w:rPr>
          <w:rFonts w:eastAsia="Liberation Serif"/>
          <w:i/>
          <w:kern w:val="1"/>
          <w:lang w:val="sr-Cyrl-CS" w:eastAsia="zh-CN" w:bidi="hi-IN"/>
        </w:rPr>
      </w:pPr>
      <w:r w:rsidRPr="00302695">
        <w:rPr>
          <w:rFonts w:eastAsia="SimSun"/>
          <w:b/>
          <w:kern w:val="1"/>
          <w:lang w:val="sr-Cyrl-CS" w:eastAsia="zh-CN" w:bidi="hi-IN"/>
        </w:rPr>
        <w:t>б) ________________________________________________</w:t>
      </w:r>
      <w:r w:rsidR="0058798B" w:rsidRPr="00302695">
        <w:rPr>
          <w:rFonts w:eastAsia="SimSun"/>
          <w:b/>
          <w:kern w:val="1"/>
          <w:lang w:val="sr-Cyrl-CS" w:eastAsia="zh-CN" w:bidi="hi-IN"/>
        </w:rPr>
        <w:t>___________________</w:t>
      </w:r>
      <w:r w:rsidRPr="00302695">
        <w:rPr>
          <w:rFonts w:eastAsia="SimSun"/>
          <w:b/>
          <w:kern w:val="1"/>
          <w:lang w:val="sr-Cyrl-CS" w:eastAsia="zh-CN" w:bidi="hi-IN"/>
        </w:rPr>
        <w:t>______</w:t>
      </w:r>
    </w:p>
    <w:p w14:paraId="1CAB19E0" w14:textId="77777777" w:rsidR="001C17C8" w:rsidRPr="00302695" w:rsidRDefault="001C17C8" w:rsidP="00180E45">
      <w:pPr>
        <w:widowControl w:val="0"/>
        <w:suppressAutoHyphens/>
        <w:jc w:val="both"/>
        <w:rPr>
          <w:rFonts w:eastAsia="SimSun"/>
          <w:i/>
          <w:kern w:val="1"/>
          <w:lang w:val="sr-Cyrl-CS" w:eastAsia="zh-CN" w:bidi="hi-IN"/>
        </w:rPr>
      </w:pPr>
      <w:r w:rsidRPr="00302695">
        <w:rPr>
          <w:rFonts w:eastAsia="Liberation Serif"/>
          <w:i/>
          <w:kern w:val="1"/>
          <w:lang w:val="sr-Cyrl-CS" w:eastAsia="zh-CN" w:bidi="hi-IN"/>
        </w:rPr>
        <w:t xml:space="preserve">   </w:t>
      </w:r>
      <w:r w:rsidR="00180E45" w:rsidRPr="00302695">
        <w:rPr>
          <w:rFonts w:eastAsia="Liberation Serif"/>
          <w:i/>
          <w:kern w:val="1"/>
          <w:lang w:val="sr-Cyrl-CS" w:eastAsia="zh-CN" w:bidi="hi-IN"/>
        </w:rPr>
        <w:t xml:space="preserve"> </w:t>
      </w:r>
      <w:r w:rsidR="00180E45" w:rsidRPr="00302695">
        <w:rPr>
          <w:rFonts w:eastAsia="SimSun"/>
          <w:i/>
          <w:kern w:val="1"/>
          <w:lang w:val="sr-Cyrl-CS" w:eastAsia="zh-CN" w:bidi="hi-IN"/>
        </w:rPr>
        <w:t>ако понуђач учествује у групи понуђача прецртати „са подизвођачима“,</w:t>
      </w:r>
    </w:p>
    <w:p w14:paraId="6B0C62C4" w14:textId="77777777" w:rsidR="001C17C8" w:rsidRPr="00302695" w:rsidRDefault="001C17C8" w:rsidP="00180E45">
      <w:pPr>
        <w:widowControl w:val="0"/>
        <w:suppressAutoHyphens/>
        <w:jc w:val="both"/>
        <w:rPr>
          <w:rFonts w:eastAsia="SimSun"/>
          <w:i/>
          <w:kern w:val="1"/>
          <w:lang w:val="sr-Cyrl-CS" w:eastAsia="zh-CN" w:bidi="hi-IN"/>
        </w:rPr>
      </w:pPr>
      <w:r w:rsidRPr="00302695">
        <w:rPr>
          <w:rFonts w:eastAsia="SimSun"/>
          <w:i/>
          <w:kern w:val="1"/>
          <w:lang w:val="sr-Cyrl-CS" w:eastAsia="zh-CN" w:bidi="hi-IN"/>
        </w:rPr>
        <w:t xml:space="preserve">   </w:t>
      </w:r>
      <w:r w:rsidR="00180E45" w:rsidRPr="00302695">
        <w:rPr>
          <w:rFonts w:eastAsia="SimSun"/>
          <w:i/>
          <w:kern w:val="1"/>
          <w:lang w:val="sr-Cyrl-CS" w:eastAsia="zh-CN" w:bidi="hi-IN"/>
        </w:rPr>
        <w:t xml:space="preserve"> ако наступа</w:t>
      </w:r>
      <w:r w:rsidR="00180E45" w:rsidRPr="00302695">
        <w:rPr>
          <w:rFonts w:eastAsia="Liberation Serif"/>
          <w:i/>
          <w:kern w:val="1"/>
          <w:lang w:val="sr-Cyrl-CS" w:eastAsia="zh-CN" w:bidi="hi-IN"/>
        </w:rPr>
        <w:t xml:space="preserve"> </w:t>
      </w:r>
      <w:r w:rsidR="00180E45" w:rsidRPr="00302695">
        <w:rPr>
          <w:rFonts w:eastAsia="SimSun"/>
          <w:i/>
          <w:kern w:val="1"/>
          <w:lang w:val="sr-Cyrl-CS" w:eastAsia="zh-CN" w:bidi="hi-IN"/>
        </w:rPr>
        <w:t xml:space="preserve">са подизвођачима прецртати „са понуђачима из групе понуђача“ и </w:t>
      </w:r>
    </w:p>
    <w:p w14:paraId="5535E27A" w14:textId="77777777" w:rsidR="00180E45" w:rsidRPr="00302695" w:rsidRDefault="001C17C8" w:rsidP="00180E45">
      <w:pPr>
        <w:widowControl w:val="0"/>
        <w:suppressAutoHyphens/>
        <w:jc w:val="both"/>
        <w:rPr>
          <w:rFonts w:eastAsia="Liberation Serif"/>
          <w:i/>
          <w:kern w:val="1"/>
          <w:lang w:val="sr-Cyrl-CS" w:eastAsia="zh-CN" w:bidi="hi-IN"/>
        </w:rPr>
      </w:pPr>
      <w:r w:rsidRPr="00302695">
        <w:rPr>
          <w:rFonts w:eastAsia="SimSun"/>
          <w:i/>
          <w:kern w:val="1"/>
          <w:lang w:val="sr-Cyrl-CS" w:eastAsia="zh-CN" w:bidi="hi-IN"/>
        </w:rPr>
        <w:t xml:space="preserve">    </w:t>
      </w:r>
      <w:r w:rsidR="00180E45" w:rsidRPr="00302695">
        <w:rPr>
          <w:rFonts w:eastAsia="SimSun"/>
          <w:i/>
          <w:kern w:val="1"/>
          <w:lang w:val="sr-Cyrl-CS" w:eastAsia="zh-CN" w:bidi="hi-IN"/>
        </w:rPr>
        <w:t>попунити податке.</w:t>
      </w:r>
    </w:p>
    <w:p w14:paraId="0F3E441B" w14:textId="77777777" w:rsidR="001C17C8" w:rsidRPr="00302695" w:rsidRDefault="001C17C8" w:rsidP="00180E45">
      <w:pPr>
        <w:widowControl w:val="0"/>
        <w:suppressAutoHyphens/>
        <w:spacing w:line="360" w:lineRule="auto"/>
        <w:jc w:val="both"/>
        <w:rPr>
          <w:rFonts w:eastAsia="SimSun"/>
          <w:b/>
          <w:kern w:val="1"/>
          <w:lang w:val="sr-Cyrl-CS" w:eastAsia="zh-CN" w:bidi="hi-IN"/>
        </w:rPr>
      </w:pPr>
    </w:p>
    <w:p w14:paraId="62C774DB" w14:textId="77777777" w:rsidR="00180E45" w:rsidRPr="00302695" w:rsidRDefault="00180E45" w:rsidP="00180E45">
      <w:pPr>
        <w:widowControl w:val="0"/>
        <w:suppressAutoHyphens/>
        <w:jc w:val="both"/>
        <w:rPr>
          <w:rFonts w:eastAsia="SimSun"/>
          <w:b/>
          <w:kern w:val="1"/>
          <w:lang w:val="sr-Cyrl-CS" w:eastAsia="zh-CN" w:bidi="hi-IN"/>
        </w:rPr>
      </w:pPr>
    </w:p>
    <w:p w14:paraId="18DAE67A" w14:textId="77777777" w:rsidR="00180E45" w:rsidRPr="00302695" w:rsidRDefault="00180E45" w:rsidP="00180E45">
      <w:pPr>
        <w:widowControl w:val="0"/>
        <w:suppressAutoHyphens/>
        <w:jc w:val="center"/>
        <w:rPr>
          <w:rFonts w:eastAsia="SimSun"/>
          <w:bCs/>
          <w:kern w:val="1"/>
          <w:lang w:val="sr-Cyrl-CS" w:eastAsia="zh-CN" w:bidi="hi-IN"/>
        </w:rPr>
      </w:pPr>
      <w:r w:rsidRPr="00302695">
        <w:rPr>
          <w:rFonts w:eastAsia="SimSun"/>
          <w:b/>
          <w:kern w:val="1"/>
          <w:lang w:val="sr-Cyrl-CS" w:eastAsia="zh-CN" w:bidi="hi-IN"/>
        </w:rPr>
        <w:t>Члан 1.</w:t>
      </w:r>
    </w:p>
    <w:p w14:paraId="20C8A5E5" w14:textId="57E3CFD5" w:rsidR="00180E45" w:rsidRPr="00302695" w:rsidRDefault="00180E45" w:rsidP="00180E45">
      <w:pPr>
        <w:widowControl w:val="0"/>
        <w:tabs>
          <w:tab w:val="left" w:pos="1620"/>
        </w:tabs>
        <w:suppressAutoHyphens/>
        <w:jc w:val="both"/>
        <w:rPr>
          <w:rFonts w:eastAsia="SimSun"/>
          <w:b/>
          <w:bCs/>
          <w:kern w:val="1"/>
          <w:lang w:val="sr-Cyrl-CS" w:eastAsia="zh-CN" w:bidi="hi-IN"/>
        </w:rPr>
      </w:pPr>
      <w:r w:rsidRPr="00302695">
        <w:rPr>
          <w:rFonts w:eastAsia="SimSun"/>
          <w:bCs/>
          <w:kern w:val="1"/>
          <w:lang w:val="sr-Cyrl-CS" w:eastAsia="zh-CN" w:bidi="hi-IN"/>
        </w:rPr>
        <w:t xml:space="preserve">Предмет овог уговора је  </w:t>
      </w:r>
      <w:r w:rsidR="008C109D" w:rsidRPr="00302695">
        <w:rPr>
          <w:b/>
          <w:noProof/>
          <w:lang w:val="sr-Cyrl-CS"/>
        </w:rPr>
        <w:t xml:space="preserve">Осигурање од професионалне одговорности, </w:t>
      </w:r>
      <w:r w:rsidRPr="00302695">
        <w:rPr>
          <w:rFonts w:eastAsia="SimSun"/>
          <w:bCs/>
          <w:kern w:val="1"/>
          <w:lang w:val="sr-Cyrl-CS" w:eastAsia="zh-CN" w:bidi="hi-IN"/>
        </w:rPr>
        <w:t>према понуди Осигу</w:t>
      </w:r>
      <w:r w:rsidR="008C109D" w:rsidRPr="00302695">
        <w:rPr>
          <w:rFonts w:eastAsia="SimSun"/>
          <w:bCs/>
          <w:kern w:val="1"/>
          <w:lang w:val="sr-Cyrl-CS" w:eastAsia="zh-CN" w:bidi="hi-IN"/>
        </w:rPr>
        <w:t>р</w:t>
      </w:r>
      <w:r w:rsidRPr="00302695">
        <w:rPr>
          <w:rFonts w:eastAsia="SimSun"/>
          <w:bCs/>
          <w:kern w:val="1"/>
          <w:lang w:val="sr-Cyrl-CS" w:eastAsia="zh-CN" w:bidi="hi-IN"/>
        </w:rPr>
        <w:t>а</w:t>
      </w:r>
      <w:r w:rsidR="0032006E" w:rsidRPr="00302695">
        <w:rPr>
          <w:rFonts w:eastAsia="SimSun"/>
          <w:bCs/>
          <w:kern w:val="1"/>
          <w:lang w:val="sr-Cyrl-CS" w:eastAsia="zh-CN" w:bidi="hi-IN"/>
        </w:rPr>
        <w:t>ва</w:t>
      </w:r>
      <w:r w:rsidRPr="00302695">
        <w:rPr>
          <w:rFonts w:eastAsia="SimSun"/>
          <w:bCs/>
          <w:kern w:val="1"/>
          <w:lang w:val="sr-Cyrl-CS" w:eastAsia="zh-CN" w:bidi="hi-IN"/>
        </w:rPr>
        <w:t>ча, која је саставни део овог уговора.</w:t>
      </w:r>
    </w:p>
    <w:p w14:paraId="4C911849" w14:textId="77777777" w:rsidR="00B204E9" w:rsidRPr="00302695" w:rsidRDefault="00B204E9" w:rsidP="00180E45">
      <w:pPr>
        <w:widowControl w:val="0"/>
        <w:tabs>
          <w:tab w:val="left" w:pos="1620"/>
        </w:tabs>
        <w:suppressAutoHyphens/>
        <w:jc w:val="center"/>
        <w:rPr>
          <w:rFonts w:eastAsia="SimSun"/>
          <w:b/>
          <w:bCs/>
          <w:kern w:val="1"/>
          <w:lang w:val="sr-Cyrl-CS" w:eastAsia="zh-CN" w:bidi="hi-IN"/>
        </w:rPr>
      </w:pPr>
    </w:p>
    <w:p w14:paraId="755D770B" w14:textId="77777777" w:rsidR="00180E45" w:rsidRPr="00302695" w:rsidRDefault="00180E45" w:rsidP="00180E45">
      <w:pPr>
        <w:widowControl w:val="0"/>
        <w:tabs>
          <w:tab w:val="left" w:pos="1620"/>
        </w:tabs>
        <w:suppressAutoHyphens/>
        <w:jc w:val="center"/>
        <w:rPr>
          <w:rFonts w:eastAsia="SimSun"/>
          <w:kern w:val="1"/>
          <w:lang w:val="sr-Cyrl-CS" w:eastAsia="zh-CN" w:bidi="hi-IN"/>
        </w:rPr>
      </w:pPr>
      <w:r w:rsidRPr="00302695">
        <w:rPr>
          <w:rFonts w:eastAsia="SimSun"/>
          <w:b/>
          <w:bCs/>
          <w:kern w:val="1"/>
          <w:lang w:val="sr-Cyrl-CS" w:eastAsia="zh-CN" w:bidi="hi-IN"/>
        </w:rPr>
        <w:t>Члан 2.</w:t>
      </w:r>
    </w:p>
    <w:p w14:paraId="1DACC8A0" w14:textId="0E2113BE" w:rsidR="00180E45" w:rsidRPr="00302695" w:rsidRDefault="008C109D" w:rsidP="00180E45">
      <w:pPr>
        <w:widowControl w:val="0"/>
        <w:tabs>
          <w:tab w:val="left" w:pos="1080"/>
        </w:tabs>
        <w:suppressAutoHyphens/>
        <w:jc w:val="both"/>
        <w:rPr>
          <w:rFonts w:eastAsia="SimSun"/>
          <w:kern w:val="1"/>
          <w:lang w:val="sr-Cyrl-CS" w:eastAsia="zh-CN" w:bidi="hi-IN"/>
        </w:rPr>
      </w:pPr>
      <w:r w:rsidRPr="00302695">
        <w:rPr>
          <w:b/>
          <w:noProof/>
          <w:lang w:val="sr-Cyrl-CS"/>
        </w:rPr>
        <w:t>Осигурање од професионалне одговорности</w:t>
      </w:r>
      <w:r w:rsidR="00180E45" w:rsidRPr="00302695">
        <w:rPr>
          <w:rFonts w:eastAsia="SimSun"/>
          <w:kern w:val="1"/>
          <w:lang w:val="sr-Cyrl-CS" w:eastAsia="zh-CN" w:bidi="hi-IN"/>
        </w:rPr>
        <w:t>:</w:t>
      </w:r>
    </w:p>
    <w:p w14:paraId="08995DB2" w14:textId="2A6E9C45" w:rsidR="00180E45" w:rsidRPr="00302695" w:rsidRDefault="00180E45" w:rsidP="00180E45">
      <w:pPr>
        <w:widowControl w:val="0"/>
        <w:tabs>
          <w:tab w:val="left" w:pos="1080"/>
        </w:tabs>
        <w:suppressAutoHyphens/>
        <w:jc w:val="both"/>
        <w:rPr>
          <w:rFonts w:eastAsia="SimSun"/>
          <w:kern w:val="1"/>
          <w:lang w:val="sr-Cyrl-CS" w:eastAsia="zh-CN" w:bidi="hi-IN"/>
        </w:rPr>
      </w:pPr>
      <w:r w:rsidRPr="00302695">
        <w:rPr>
          <w:rFonts w:eastAsia="SimSun"/>
          <w:kern w:val="1"/>
          <w:lang w:val="sr-Cyrl-CS" w:eastAsia="zh-CN" w:bidi="hi-IN"/>
        </w:rPr>
        <w:t>-</w:t>
      </w:r>
      <w:r w:rsidR="006F1E60" w:rsidRPr="00302695">
        <w:rPr>
          <w:rFonts w:eastAsia="SimSun"/>
          <w:kern w:val="1"/>
          <w:lang w:val="sr-Cyrl-CS" w:eastAsia="zh-CN" w:bidi="hi-IN"/>
        </w:rPr>
        <w:t xml:space="preserve">Осигурана сума - </w:t>
      </w:r>
      <w:r w:rsidRPr="00302695">
        <w:rPr>
          <w:rFonts w:eastAsia="SimSun"/>
          <w:kern w:val="1"/>
          <w:lang w:val="sr-Cyrl-CS" w:eastAsia="zh-CN" w:bidi="hi-IN"/>
        </w:rPr>
        <w:t xml:space="preserve">Крајња обавеза за штете на лицима и стварима    </w:t>
      </w:r>
      <w:r w:rsidRPr="00302695">
        <w:rPr>
          <w:rFonts w:eastAsia="SimSun"/>
          <w:kern w:val="1"/>
          <w:lang w:val="sr-Cyrl-RS" w:eastAsia="zh-CN" w:bidi="hi-IN"/>
        </w:rPr>
        <w:t>_________________</w:t>
      </w:r>
      <w:r w:rsidRPr="00302695">
        <w:rPr>
          <w:rFonts w:eastAsia="SimSun"/>
          <w:kern w:val="1"/>
          <w:lang w:val="sr-Cyrl-CS" w:eastAsia="zh-CN" w:bidi="hi-IN"/>
        </w:rPr>
        <w:t xml:space="preserve">    </w:t>
      </w:r>
    </w:p>
    <w:p w14:paraId="7EAC38A5" w14:textId="77777777" w:rsidR="00180E45" w:rsidRPr="00302695" w:rsidRDefault="00180E45" w:rsidP="00180E45">
      <w:pPr>
        <w:widowControl w:val="0"/>
        <w:tabs>
          <w:tab w:val="left" w:pos="1080"/>
        </w:tabs>
        <w:suppressAutoHyphens/>
        <w:jc w:val="both"/>
        <w:rPr>
          <w:rFonts w:eastAsia="SimSun"/>
          <w:kern w:val="1"/>
          <w:lang w:val="sr-Cyrl-CS" w:eastAsia="zh-CN" w:bidi="hi-IN"/>
        </w:rPr>
      </w:pPr>
      <w:r w:rsidRPr="00302695">
        <w:rPr>
          <w:rFonts w:eastAsia="SimSun"/>
          <w:kern w:val="1"/>
          <w:lang w:val="sr-Cyrl-CS" w:eastAsia="zh-CN" w:bidi="hi-IN"/>
        </w:rPr>
        <w:t xml:space="preserve">-Кумулативна обавеза, за период трајања осигурања                  </w:t>
      </w:r>
      <w:r w:rsidRPr="00302695">
        <w:rPr>
          <w:rFonts w:eastAsia="SimSun"/>
          <w:kern w:val="1"/>
          <w:lang w:val="sr-Cyrl-RS" w:eastAsia="zh-CN" w:bidi="hi-IN"/>
        </w:rPr>
        <w:t>_________________</w:t>
      </w:r>
      <w:r w:rsidRPr="00302695">
        <w:rPr>
          <w:rFonts w:eastAsia="SimSun"/>
          <w:kern w:val="1"/>
          <w:lang w:val="sr-Cyrl-CS" w:eastAsia="zh-CN" w:bidi="hi-IN"/>
        </w:rPr>
        <w:tab/>
      </w:r>
    </w:p>
    <w:p w14:paraId="300620FB" w14:textId="2E2BB082" w:rsidR="00180E45" w:rsidRPr="00302695" w:rsidRDefault="00180E45" w:rsidP="00180E45">
      <w:pPr>
        <w:widowControl w:val="0"/>
        <w:tabs>
          <w:tab w:val="left" w:pos="1080"/>
        </w:tabs>
        <w:suppressAutoHyphens/>
        <w:jc w:val="both"/>
        <w:rPr>
          <w:rFonts w:eastAsia="SimSun"/>
          <w:kern w:val="1"/>
          <w:lang w:val="sr-Cyrl-CS" w:eastAsia="zh-CN" w:bidi="hi-IN"/>
        </w:rPr>
      </w:pPr>
      <w:r w:rsidRPr="00302695">
        <w:rPr>
          <w:rFonts w:eastAsia="SimSun"/>
          <w:kern w:val="1"/>
          <w:lang w:val="sr-Cyrl-CS" w:eastAsia="zh-CN" w:bidi="hi-IN"/>
        </w:rPr>
        <w:t>-Учешће у свакој штети – франшиза</w:t>
      </w:r>
      <w:r w:rsidR="0042156A" w:rsidRPr="00302695">
        <w:rPr>
          <w:rFonts w:eastAsia="SimSun"/>
          <w:kern w:val="1"/>
          <w:lang w:eastAsia="zh-CN" w:bidi="hi-IN"/>
        </w:rPr>
        <w:t xml:space="preserve"> </w:t>
      </w:r>
      <w:r w:rsidR="0042156A" w:rsidRPr="00302695">
        <w:rPr>
          <w:rFonts w:eastAsia="SimSun"/>
          <w:kern w:val="1"/>
          <w:lang w:val="sr-Cyrl-RS" w:eastAsia="zh-CN" w:bidi="hi-IN"/>
        </w:rPr>
        <w:t xml:space="preserve">за настале штете до износа до 1.000,00 </w:t>
      </w:r>
      <w:r w:rsidR="0042156A" w:rsidRPr="00302695">
        <w:rPr>
          <w:rFonts w:eastAsia="SimSun"/>
          <w:kern w:val="1"/>
          <w:lang w:val="sr-Cyrl-CS" w:eastAsia="zh-CN" w:bidi="hi-IN"/>
        </w:rPr>
        <w:t>€ -</w:t>
      </w:r>
      <w:r w:rsidR="0042156A" w:rsidRPr="00302695">
        <w:rPr>
          <w:rFonts w:eastAsia="SimSun"/>
          <w:kern w:val="1"/>
          <w:lang w:val="sr-Latn-RS" w:eastAsia="zh-CN" w:bidi="hi-IN"/>
        </w:rPr>
        <w:t>100</w:t>
      </w:r>
      <w:r w:rsidR="0042156A" w:rsidRPr="00302695">
        <w:rPr>
          <w:rFonts w:eastAsia="SimSun"/>
          <w:kern w:val="1"/>
          <w:lang w:val="sr-Cyrl-CS" w:eastAsia="zh-CN" w:bidi="hi-IN"/>
        </w:rPr>
        <w:t xml:space="preserve">,00 €,  односно 10% од износа за настале штете које су изнад </w:t>
      </w:r>
      <w:r w:rsidR="0042156A" w:rsidRPr="00302695">
        <w:rPr>
          <w:rFonts w:eastAsia="SimSun"/>
          <w:kern w:val="1"/>
          <w:lang w:val="sr-Cyrl-RS" w:eastAsia="zh-CN" w:bidi="hi-IN"/>
        </w:rPr>
        <w:t xml:space="preserve">1.000,00 </w:t>
      </w:r>
      <w:r w:rsidR="0042156A" w:rsidRPr="00302695">
        <w:rPr>
          <w:rFonts w:eastAsia="SimSun"/>
          <w:kern w:val="1"/>
          <w:lang w:val="sr-Cyrl-CS" w:eastAsia="zh-CN" w:bidi="hi-IN"/>
        </w:rPr>
        <w:t>€</w:t>
      </w:r>
      <w:r w:rsidRPr="00302695">
        <w:rPr>
          <w:rFonts w:eastAsia="SimSun"/>
          <w:kern w:val="1"/>
          <w:lang w:val="sr-Cyrl-CS" w:eastAsia="zh-CN" w:bidi="hi-IN"/>
        </w:rPr>
        <w:tab/>
      </w:r>
      <w:r w:rsidRPr="00302695">
        <w:rPr>
          <w:rFonts w:eastAsia="SimSun"/>
          <w:kern w:val="1"/>
          <w:lang w:val="sr-Cyrl-CS" w:eastAsia="zh-CN" w:bidi="hi-IN"/>
        </w:rPr>
        <w:tab/>
      </w:r>
      <w:r w:rsidRPr="00302695">
        <w:rPr>
          <w:rFonts w:eastAsia="SimSun"/>
          <w:kern w:val="1"/>
          <w:lang w:val="sr-Cyrl-CS" w:eastAsia="zh-CN" w:bidi="hi-IN"/>
        </w:rPr>
        <w:tab/>
      </w:r>
    </w:p>
    <w:p w14:paraId="762C0D94" w14:textId="77777777" w:rsidR="009C2246" w:rsidRPr="00302695" w:rsidRDefault="009C2246" w:rsidP="009C2246">
      <w:pPr>
        <w:widowControl w:val="0"/>
        <w:tabs>
          <w:tab w:val="left" w:pos="1080"/>
        </w:tabs>
        <w:suppressAutoHyphens/>
        <w:jc w:val="both"/>
        <w:rPr>
          <w:rFonts w:eastAsia="SimSun"/>
          <w:kern w:val="1"/>
          <w:lang w:val="sr-Cyrl-CS" w:eastAsia="zh-CN" w:bidi="hi-IN"/>
        </w:rPr>
      </w:pPr>
      <w:r w:rsidRPr="00302695">
        <w:rPr>
          <w:rFonts w:eastAsia="SimSun"/>
          <w:kern w:val="1"/>
          <w:lang w:val="sr-Cyrl-CS" w:eastAsia="zh-CN" w:bidi="hi-IN"/>
        </w:rPr>
        <w:t>Осигуравач ће исплатити накнаду из осигурања за све осигуране</w:t>
      </w:r>
      <w:r w:rsidRPr="00302695">
        <w:rPr>
          <w:rFonts w:eastAsia="SimSun"/>
          <w:kern w:val="1"/>
          <w:lang w:val="sr-Latn-RS" w:eastAsia="zh-CN" w:bidi="hi-IN"/>
        </w:rPr>
        <w:t xml:space="preserve"> </w:t>
      </w:r>
      <w:r w:rsidRPr="00302695">
        <w:rPr>
          <w:rFonts w:eastAsia="SimSun"/>
          <w:kern w:val="1"/>
          <w:lang w:val="sr-Cyrl-CS" w:eastAsia="zh-CN" w:bidi="hi-IN"/>
        </w:rPr>
        <w:t>случајеве који су наступили током једне године осигурања, а највише</w:t>
      </w:r>
      <w:r w:rsidRPr="00302695">
        <w:rPr>
          <w:rFonts w:eastAsia="SimSun"/>
          <w:kern w:val="1"/>
          <w:lang w:val="sr-Latn-RS" w:eastAsia="zh-CN" w:bidi="hi-IN"/>
        </w:rPr>
        <w:t xml:space="preserve"> </w:t>
      </w:r>
      <w:r w:rsidRPr="00302695">
        <w:rPr>
          <w:rFonts w:eastAsia="SimSun"/>
          <w:kern w:val="1"/>
          <w:lang w:val="sr-Cyrl-CS" w:eastAsia="zh-CN" w:bidi="hi-IN"/>
        </w:rPr>
        <w:t>двоструки износ уговорене суме осигурања (агрегатни лимит).</w:t>
      </w:r>
    </w:p>
    <w:p w14:paraId="1311E326" w14:textId="77777777" w:rsidR="00180E45" w:rsidRPr="00302695" w:rsidRDefault="00180E45" w:rsidP="00180E45">
      <w:pPr>
        <w:widowControl w:val="0"/>
        <w:tabs>
          <w:tab w:val="left" w:pos="1080"/>
        </w:tabs>
        <w:suppressAutoHyphens/>
        <w:jc w:val="both"/>
        <w:rPr>
          <w:rFonts w:eastAsia="SimSun"/>
          <w:kern w:val="1"/>
          <w:lang w:val="sr-Cyrl-CS" w:eastAsia="zh-CN" w:bidi="hi-IN"/>
        </w:rPr>
      </w:pPr>
    </w:p>
    <w:p w14:paraId="3043F05D" w14:textId="77777777" w:rsidR="00180E45" w:rsidRPr="00302695" w:rsidRDefault="00180E45" w:rsidP="00180E45">
      <w:pPr>
        <w:widowControl w:val="0"/>
        <w:tabs>
          <w:tab w:val="left" w:pos="1080"/>
        </w:tabs>
        <w:suppressAutoHyphens/>
        <w:jc w:val="both"/>
        <w:rPr>
          <w:rFonts w:eastAsia="SimSun"/>
          <w:b/>
          <w:kern w:val="1"/>
          <w:lang w:val="sr-Cyrl-RS" w:eastAsia="zh-CN" w:bidi="hi-IN"/>
        </w:rPr>
      </w:pPr>
      <w:r w:rsidRPr="00302695">
        <w:rPr>
          <w:rFonts w:eastAsia="SimSun"/>
          <w:kern w:val="1"/>
          <w:lang w:val="sr-Cyrl-CS" w:eastAsia="zh-CN" w:bidi="hi-IN"/>
        </w:rPr>
        <w:tab/>
      </w:r>
      <w:r w:rsidRPr="00302695">
        <w:rPr>
          <w:rFonts w:eastAsia="SimSun"/>
          <w:kern w:val="1"/>
          <w:lang w:val="sr-Cyrl-CS" w:eastAsia="zh-CN" w:bidi="hi-IN"/>
        </w:rPr>
        <w:tab/>
      </w:r>
      <w:r w:rsidRPr="00302695">
        <w:rPr>
          <w:rFonts w:eastAsia="SimSun"/>
          <w:kern w:val="1"/>
          <w:lang w:val="sr-Cyrl-CS" w:eastAsia="zh-CN" w:bidi="hi-IN"/>
        </w:rPr>
        <w:tab/>
      </w:r>
      <w:r w:rsidRPr="00302695">
        <w:rPr>
          <w:rFonts w:eastAsia="SimSun"/>
          <w:kern w:val="1"/>
          <w:lang w:val="sr-Cyrl-CS" w:eastAsia="zh-CN" w:bidi="hi-IN"/>
        </w:rPr>
        <w:tab/>
      </w:r>
      <w:r w:rsidRPr="00302695">
        <w:rPr>
          <w:rFonts w:eastAsia="SimSun"/>
          <w:kern w:val="1"/>
          <w:lang w:val="sr-Cyrl-CS" w:eastAsia="zh-CN" w:bidi="hi-IN"/>
        </w:rPr>
        <w:tab/>
        <w:t xml:space="preserve">          </w:t>
      </w:r>
      <w:r w:rsidRPr="00302695">
        <w:rPr>
          <w:rFonts w:eastAsia="SimSun"/>
          <w:b/>
          <w:kern w:val="1"/>
          <w:lang w:val="sr-Cyrl-RS" w:eastAsia="zh-CN" w:bidi="hi-IN"/>
        </w:rPr>
        <w:t>Члан 3.</w:t>
      </w:r>
    </w:p>
    <w:p w14:paraId="3968E52B" w14:textId="77777777" w:rsidR="009C2246" w:rsidRPr="00302695" w:rsidRDefault="009C2246" w:rsidP="009C2246">
      <w:pPr>
        <w:widowControl w:val="0"/>
        <w:tabs>
          <w:tab w:val="left" w:pos="1080"/>
        </w:tabs>
        <w:suppressAutoHyphens/>
        <w:jc w:val="both"/>
        <w:rPr>
          <w:rFonts w:eastAsia="SimSun"/>
          <w:b/>
          <w:kern w:val="1"/>
          <w:lang w:val="sr-Cyrl-RS" w:eastAsia="zh-CN" w:bidi="hi-IN"/>
        </w:rPr>
      </w:pPr>
      <w:r w:rsidRPr="00302695">
        <w:rPr>
          <w:rFonts w:eastAsia="SimSun"/>
          <w:kern w:val="1"/>
          <w:lang w:val="sr-Cyrl-RS" w:eastAsia="zh-CN" w:bidi="hi-IN"/>
        </w:rPr>
        <w:t>На основу овога осигурања код понуђача могу закључити и своја лична осигурања</w:t>
      </w:r>
      <w:r w:rsidRPr="00302695">
        <w:rPr>
          <w:rFonts w:eastAsia="SimSun"/>
          <w:kern w:val="1"/>
          <w:lang w:eastAsia="zh-CN" w:bidi="hi-IN"/>
        </w:rPr>
        <w:t xml:space="preserve"> </w:t>
      </w:r>
      <w:r w:rsidRPr="00302695">
        <w:rPr>
          <w:rFonts w:eastAsia="SimSun"/>
          <w:kern w:val="1"/>
          <w:lang w:val="sr-Cyrl-RS" w:eastAsia="zh-CN" w:bidi="hi-IN"/>
        </w:rPr>
        <w:t>са попустом и то за: 1.осигурање непокретне имовине   _________% ,  осигурање стоматолошке опреме ________%, осигурање осигураника и лица запослених код осигураника од незгоде _______%, каско осигурање______% и  путно-здравствено осигурање ________% и додатно</w:t>
      </w:r>
      <w:r w:rsidRPr="00302695">
        <w:rPr>
          <w:rFonts w:eastAsia="SimSun"/>
          <w:kern w:val="1"/>
          <w:lang w:eastAsia="zh-CN" w:bidi="hi-IN"/>
        </w:rPr>
        <w:t xml:space="preserve"> </w:t>
      </w:r>
      <w:r w:rsidRPr="00302695">
        <w:rPr>
          <w:rFonts w:eastAsia="SimSun"/>
          <w:kern w:val="1"/>
          <w:lang w:val="sr-Cyrl-RS" w:eastAsia="zh-CN" w:bidi="hi-IN"/>
        </w:rPr>
        <w:t>индивидуално осигурања</w:t>
      </w:r>
      <w:r w:rsidRPr="00302695">
        <w:rPr>
          <w:rFonts w:eastAsia="SimSun"/>
          <w:kern w:val="1"/>
          <w:lang w:eastAsia="zh-CN" w:bidi="hi-IN"/>
        </w:rPr>
        <w:t xml:space="preserve"> </w:t>
      </w:r>
      <w:r w:rsidRPr="00302695">
        <w:rPr>
          <w:rFonts w:eastAsia="SimSun"/>
          <w:kern w:val="1"/>
          <w:lang w:val="sr-Cyrl-RS" w:eastAsia="zh-CN" w:bidi="hi-IN"/>
        </w:rPr>
        <w:t>да увећа уговорени износ осигурања од професионалне одговорности са попустом и тај додатни износ сам уплаћује _______%</w:t>
      </w:r>
      <w:r w:rsidRPr="00302695">
        <w:rPr>
          <w:rFonts w:eastAsia="SimSun"/>
          <w:b/>
          <w:kern w:val="1"/>
          <w:lang w:val="sr-Cyrl-RS" w:eastAsia="zh-CN" w:bidi="hi-IN"/>
        </w:rPr>
        <w:t>.</w:t>
      </w:r>
    </w:p>
    <w:p w14:paraId="082C841B" w14:textId="70F6CE45" w:rsidR="009C2246" w:rsidRPr="00302695" w:rsidRDefault="009C2246" w:rsidP="009C2246">
      <w:pPr>
        <w:widowControl w:val="0"/>
        <w:tabs>
          <w:tab w:val="left" w:pos="2214"/>
          <w:tab w:val="left" w:pos="2835"/>
        </w:tabs>
        <w:suppressAutoHyphens/>
        <w:jc w:val="both"/>
        <w:rPr>
          <w:rFonts w:eastAsia="SimSun"/>
          <w:bCs/>
          <w:kern w:val="1"/>
          <w:lang w:val="sr-Cyrl-RS" w:eastAsia="zh-CN" w:bidi="hi-IN"/>
        </w:rPr>
      </w:pPr>
      <w:r w:rsidRPr="00302695">
        <w:rPr>
          <w:rFonts w:eastAsia="SimSun"/>
          <w:bCs/>
          <w:kern w:val="1"/>
          <w:lang w:val="sr-Cyrl-RS" w:eastAsia="zh-CN" w:bidi="hi-IN"/>
        </w:rPr>
        <w:t xml:space="preserve">Додатно индивидуално осигурање  од професионалне одговорности  и тај додатни износ </w:t>
      </w:r>
      <w:r w:rsidRPr="00302695">
        <w:rPr>
          <w:rFonts w:eastAsia="SimSun"/>
          <w:bCs/>
          <w:kern w:val="1"/>
          <w:lang w:val="sr-Cyrl-RS" w:eastAsia="zh-CN" w:bidi="hi-IN"/>
        </w:rPr>
        <w:lastRenderedPageBreak/>
        <w:t xml:space="preserve">сам уплаћује за годишњу премију од 125 </w:t>
      </w:r>
      <w:r w:rsidRPr="00302695">
        <w:rPr>
          <w:rFonts w:eastAsia="SimSun"/>
          <w:bCs/>
          <w:kern w:val="1"/>
          <w:lang w:val="sr-Cyrl-CS" w:eastAsia="zh-CN" w:bidi="hi-IN"/>
        </w:rPr>
        <w:t>€ и осигурану суму од 15.000,00 € два пута за штетне случајеве настале у току уговореног периода осигурања</w:t>
      </w:r>
      <w:r w:rsidR="00BC607E" w:rsidRPr="00302695">
        <w:rPr>
          <w:rFonts w:eastAsia="SimSun"/>
          <w:bCs/>
          <w:kern w:val="1"/>
          <w:lang w:val="sr-Latn-RS" w:eastAsia="zh-CN" w:bidi="hi-IN"/>
        </w:rPr>
        <w:t>.</w:t>
      </w:r>
      <w:r w:rsidRPr="00302695">
        <w:rPr>
          <w:rFonts w:eastAsia="SimSun"/>
          <w:bCs/>
          <w:kern w:val="1"/>
          <w:lang w:val="sr-Cyrl-CS" w:eastAsia="zh-CN" w:bidi="hi-IN"/>
        </w:rPr>
        <w:t xml:space="preserve"> </w:t>
      </w:r>
    </w:p>
    <w:p w14:paraId="2ED4BF59" w14:textId="77777777" w:rsidR="009C2246" w:rsidRPr="00302695" w:rsidRDefault="009C2246" w:rsidP="009C2246">
      <w:pPr>
        <w:spacing w:line="259" w:lineRule="auto"/>
        <w:jc w:val="both"/>
        <w:rPr>
          <w:bCs/>
          <w:lang w:val="sr-Cyrl-RS" w:eastAsia="sr-Latn-RS"/>
        </w:rPr>
      </w:pPr>
      <w:r w:rsidRPr="00302695">
        <w:rPr>
          <w:bCs/>
          <w:lang w:val="sr-Cyrl-RS" w:eastAsia="sr-Latn-RS"/>
        </w:rPr>
        <w:t xml:space="preserve">За додатно индивидуално осигурање учешће у штети - франшиза износи 100 евра за штете до 2.000,00 евра, односно 5% од износа настале штета које су изнад 2.000,00 евра. </w:t>
      </w:r>
    </w:p>
    <w:p w14:paraId="32BD945F" w14:textId="37A285E1" w:rsidR="009C2246" w:rsidRPr="00302695" w:rsidRDefault="009C2246" w:rsidP="009C2246">
      <w:pPr>
        <w:spacing w:line="259" w:lineRule="auto"/>
        <w:jc w:val="both"/>
        <w:rPr>
          <w:bCs/>
          <w:lang w:val="sr-Latn-RS" w:eastAsia="sr-Latn-RS"/>
        </w:rPr>
      </w:pPr>
      <w:r w:rsidRPr="00302695">
        <w:rPr>
          <w:rFonts w:eastAsia="SimSun"/>
          <w:bCs/>
          <w:kern w:val="1"/>
          <w:lang w:val="sr-Cyrl-CS" w:eastAsia="zh-CN" w:bidi="hi-IN"/>
        </w:rPr>
        <w:t>Осигурање правне заштите на годишњу премију од 125 € и осигурану суму од 20.000,00 €, два пута, за штетне случајеве у току уговореног периода осигурања</w:t>
      </w:r>
      <w:r w:rsidR="00BC607E" w:rsidRPr="00302695">
        <w:rPr>
          <w:rFonts w:eastAsia="SimSun"/>
          <w:bCs/>
          <w:kern w:val="1"/>
          <w:lang w:val="sr-Latn-RS" w:eastAsia="zh-CN" w:bidi="hi-IN"/>
        </w:rPr>
        <w:t>.</w:t>
      </w:r>
    </w:p>
    <w:p w14:paraId="58DD9F86" w14:textId="0B32F2EC" w:rsidR="009C2246" w:rsidRPr="00302695" w:rsidRDefault="009C2246" w:rsidP="005973BC">
      <w:pPr>
        <w:widowControl w:val="0"/>
        <w:tabs>
          <w:tab w:val="left" w:pos="2214"/>
          <w:tab w:val="left" w:pos="2835"/>
        </w:tabs>
        <w:suppressAutoHyphens/>
        <w:jc w:val="both"/>
        <w:rPr>
          <w:rFonts w:eastAsia="SimSun"/>
          <w:bCs/>
          <w:kern w:val="1"/>
          <w:lang w:val="sr-Cyrl-RS" w:eastAsia="zh-CN" w:bidi="hi-IN"/>
        </w:rPr>
      </w:pPr>
      <w:r w:rsidRPr="00302695">
        <w:rPr>
          <w:rFonts w:eastAsia="SimSun"/>
          <w:bCs/>
          <w:kern w:val="1"/>
          <w:lang w:val="sr-Cyrl-RS" w:eastAsia="zh-CN" w:bidi="hi-IN"/>
        </w:rPr>
        <w:t>Обавеза осигуравача је да обезбеди правну помоћ за осигураника, изузев ако осигураник то не жели.</w:t>
      </w:r>
    </w:p>
    <w:p w14:paraId="716C8EB0" w14:textId="79805CDD" w:rsidR="0042156A" w:rsidRPr="00302695" w:rsidRDefault="0042156A" w:rsidP="0042156A">
      <w:pPr>
        <w:widowControl w:val="0"/>
        <w:tabs>
          <w:tab w:val="left" w:pos="1620"/>
        </w:tabs>
        <w:suppressAutoHyphens/>
        <w:jc w:val="both"/>
        <w:rPr>
          <w:rFonts w:eastAsia="SimSun"/>
          <w:b/>
          <w:bCs/>
          <w:kern w:val="1"/>
          <w:lang w:eastAsia="zh-CN" w:bidi="hi-IN"/>
        </w:rPr>
      </w:pPr>
      <w:r w:rsidRPr="00302695">
        <w:rPr>
          <w:rFonts w:eastAsia="SimSun"/>
          <w:kern w:val="1"/>
          <w:lang w:val="sr-Cyrl-RS" w:eastAsia="zh-CN" w:bidi="hi-IN"/>
        </w:rPr>
        <w:t xml:space="preserve">          </w:t>
      </w:r>
      <w:r w:rsidRPr="00302695">
        <w:rPr>
          <w:rFonts w:eastAsia="SimSun"/>
          <w:kern w:val="1"/>
          <w:lang w:val="sr-Cyrl-RS" w:eastAsia="zh-CN" w:bidi="hi-IN"/>
        </w:rPr>
        <w:tab/>
      </w:r>
      <w:r w:rsidRPr="00302695">
        <w:rPr>
          <w:rFonts w:eastAsia="SimSun"/>
          <w:kern w:val="1"/>
          <w:lang w:val="sr-Cyrl-RS" w:eastAsia="zh-CN" w:bidi="hi-IN"/>
        </w:rPr>
        <w:tab/>
      </w:r>
      <w:r w:rsidRPr="00302695">
        <w:rPr>
          <w:rFonts w:eastAsia="SimSun"/>
          <w:kern w:val="1"/>
          <w:lang w:val="sr-Cyrl-RS" w:eastAsia="zh-CN" w:bidi="hi-IN"/>
        </w:rPr>
        <w:tab/>
      </w:r>
      <w:r w:rsidRPr="00302695">
        <w:rPr>
          <w:rFonts w:eastAsia="SimSun"/>
          <w:kern w:val="1"/>
          <w:lang w:val="sr-Cyrl-RS" w:eastAsia="zh-CN" w:bidi="hi-IN"/>
        </w:rPr>
        <w:tab/>
      </w:r>
      <w:r w:rsidRPr="00302695">
        <w:rPr>
          <w:rFonts w:eastAsia="SimSun"/>
          <w:kern w:val="1"/>
          <w:lang w:val="sr-Cyrl-RS" w:eastAsia="zh-CN" w:bidi="hi-IN"/>
        </w:rPr>
        <w:tab/>
      </w:r>
      <w:r w:rsidRPr="00302695">
        <w:rPr>
          <w:rFonts w:eastAsia="SimSun"/>
          <w:b/>
          <w:bCs/>
          <w:kern w:val="1"/>
          <w:lang w:val="sr-Cyrl-CS" w:eastAsia="zh-CN" w:bidi="hi-IN"/>
        </w:rPr>
        <w:t xml:space="preserve">Члан </w:t>
      </w:r>
      <w:r w:rsidRPr="00302695">
        <w:rPr>
          <w:rFonts w:eastAsia="SimSun"/>
          <w:b/>
          <w:bCs/>
          <w:kern w:val="1"/>
          <w:lang w:eastAsia="zh-CN" w:bidi="hi-IN"/>
        </w:rPr>
        <w:t>4.</w:t>
      </w:r>
    </w:p>
    <w:p w14:paraId="493DB33E" w14:textId="3C9DFC09" w:rsidR="009C2246" w:rsidRPr="00302695" w:rsidRDefault="0042156A" w:rsidP="00871D71">
      <w:pPr>
        <w:widowControl w:val="0"/>
        <w:suppressAutoHyphens/>
        <w:spacing w:line="288" w:lineRule="auto"/>
        <w:jc w:val="both"/>
        <w:rPr>
          <w:rFonts w:eastAsia="SimSun"/>
          <w:kern w:val="1"/>
          <w:lang w:val="de-AT" w:eastAsia="zh-CN" w:bidi="hi-IN"/>
        </w:rPr>
      </w:pPr>
      <w:r w:rsidRPr="00302695">
        <w:rPr>
          <w:rFonts w:eastAsia="SimSun"/>
          <w:kern w:val="1"/>
          <w:lang w:val="de-AT" w:eastAsia="zh-CN" w:bidi="hi-IN"/>
        </w:rPr>
        <w:t>У случају настанка штетног догађаја, Осигураник – члан Стоматолошке коморе Србије је у обавези да у најкраћем року обавести Стоматолошку комору Србије о насталом случају. У складу са условима осигурања, осигурани члан Коморе обавештава Осигуравача о насталом догађају и пријављује штету</w:t>
      </w:r>
      <w:r w:rsidRPr="00302695">
        <w:rPr>
          <w:rFonts w:eastAsia="SimSun"/>
          <w:b/>
          <w:kern w:val="1"/>
          <w:lang w:val="de-AT" w:eastAsia="zh-CN" w:bidi="hi-IN"/>
        </w:rPr>
        <w:t>.</w:t>
      </w:r>
    </w:p>
    <w:p w14:paraId="5F12357A" w14:textId="77777777" w:rsidR="00180E45" w:rsidRPr="00302695" w:rsidRDefault="00180E45" w:rsidP="00180E45">
      <w:pPr>
        <w:widowControl w:val="0"/>
        <w:tabs>
          <w:tab w:val="left" w:pos="1620"/>
        </w:tabs>
        <w:suppressAutoHyphens/>
        <w:jc w:val="center"/>
        <w:rPr>
          <w:rFonts w:eastAsia="SimSun"/>
          <w:bCs/>
          <w:kern w:val="1"/>
          <w:lang w:val="sr-Cyrl-CS" w:eastAsia="zh-CN" w:bidi="hi-IN"/>
        </w:rPr>
      </w:pPr>
      <w:r w:rsidRPr="00302695">
        <w:rPr>
          <w:rFonts w:eastAsia="SimSun"/>
          <w:b/>
          <w:bCs/>
          <w:kern w:val="1"/>
          <w:lang w:val="sr-Cyrl-CS" w:eastAsia="zh-CN" w:bidi="hi-IN"/>
        </w:rPr>
        <w:t>Члан 5.</w:t>
      </w:r>
    </w:p>
    <w:p w14:paraId="589A6EFF" w14:textId="77777777" w:rsidR="00180E45" w:rsidRPr="00302695" w:rsidRDefault="00180E45" w:rsidP="00180E45">
      <w:pPr>
        <w:widowControl w:val="0"/>
        <w:tabs>
          <w:tab w:val="left" w:pos="1620"/>
        </w:tabs>
        <w:suppressAutoHyphens/>
        <w:jc w:val="both"/>
        <w:rPr>
          <w:rFonts w:eastAsia="SimSun"/>
          <w:bCs/>
          <w:kern w:val="1"/>
          <w:lang w:val="sr-Cyrl-CS" w:eastAsia="zh-CN" w:bidi="hi-IN"/>
        </w:rPr>
      </w:pPr>
      <w:r w:rsidRPr="00302695">
        <w:rPr>
          <w:rFonts w:eastAsia="SimSun"/>
          <w:bCs/>
          <w:kern w:val="1"/>
          <w:lang w:val="sr-Cyrl-CS" w:eastAsia="zh-CN" w:bidi="hi-IN"/>
        </w:rPr>
        <w:t>Уговорне стране се обавезују да се приликом реализације овог уговора понашају савесно и у складу са добрим пословним обичајима, на начин којим се штите и интереси друге уговорне стране.</w:t>
      </w:r>
    </w:p>
    <w:p w14:paraId="37A11922" w14:textId="77777777" w:rsidR="00180E45" w:rsidRPr="00302695" w:rsidRDefault="00180E45" w:rsidP="00180E45">
      <w:pPr>
        <w:widowControl w:val="0"/>
        <w:tabs>
          <w:tab w:val="left" w:pos="1620"/>
        </w:tabs>
        <w:suppressAutoHyphens/>
        <w:jc w:val="center"/>
        <w:rPr>
          <w:rFonts w:eastAsia="SimSun"/>
          <w:bCs/>
          <w:kern w:val="1"/>
          <w:lang w:val="sr-Cyrl-CS" w:eastAsia="zh-CN" w:bidi="hi-IN"/>
        </w:rPr>
      </w:pPr>
      <w:r w:rsidRPr="00302695">
        <w:rPr>
          <w:rFonts w:eastAsia="SimSun"/>
          <w:b/>
          <w:bCs/>
          <w:kern w:val="1"/>
          <w:lang w:val="sr-Cyrl-CS" w:eastAsia="zh-CN" w:bidi="hi-IN"/>
        </w:rPr>
        <w:t>Члан 6.</w:t>
      </w:r>
    </w:p>
    <w:p w14:paraId="3A4E07CA" w14:textId="77777777" w:rsidR="00180E45" w:rsidRPr="00302695" w:rsidRDefault="00180E45" w:rsidP="00180E45">
      <w:pPr>
        <w:widowControl w:val="0"/>
        <w:tabs>
          <w:tab w:val="left" w:pos="1620"/>
        </w:tabs>
        <w:suppressAutoHyphens/>
        <w:jc w:val="both"/>
        <w:rPr>
          <w:rFonts w:eastAsia="SimSun"/>
          <w:bCs/>
          <w:kern w:val="1"/>
          <w:lang w:val="sr-Cyrl-CS" w:eastAsia="zh-CN" w:bidi="hi-IN"/>
        </w:rPr>
      </w:pPr>
      <w:r w:rsidRPr="00302695">
        <w:rPr>
          <w:rFonts w:eastAsia="SimSun"/>
          <w:bCs/>
          <w:kern w:val="1"/>
          <w:lang w:val="sr-Cyrl-CS" w:eastAsia="zh-CN" w:bidi="hi-IN"/>
        </w:rPr>
        <w:t xml:space="preserve">Осигураник је дужан да плаћа премију осигурања са припадајући порезом у износу од ____________ динара </w:t>
      </w:r>
      <w:r w:rsidRPr="00302695">
        <w:rPr>
          <w:rFonts w:eastAsia="SimSun"/>
          <w:kern w:val="1"/>
          <w:lang w:val="sr-Cyrl-CS" w:eastAsia="zh-CN" w:bidi="hi-IN"/>
        </w:rPr>
        <w:t>(</w:t>
      </w:r>
      <w:r w:rsidRPr="00302695">
        <w:rPr>
          <w:rFonts w:eastAsia="SimSun"/>
          <w:b/>
          <w:i/>
          <w:kern w:val="1"/>
          <w:lang w:val="sr-Cyrl-CS" w:eastAsia="zh-CN" w:bidi="hi-IN"/>
        </w:rPr>
        <w:t>уписује Осигуравач</w:t>
      </w:r>
      <w:r w:rsidRPr="00302695">
        <w:rPr>
          <w:rFonts w:eastAsia="SimSun"/>
          <w:kern w:val="1"/>
          <w:lang w:val="sr-Cyrl-CS" w:eastAsia="zh-CN" w:bidi="hi-IN"/>
        </w:rPr>
        <w:t xml:space="preserve">) </w:t>
      </w:r>
      <w:r w:rsidRPr="00302695">
        <w:rPr>
          <w:rFonts w:eastAsia="SimSun"/>
          <w:bCs/>
          <w:kern w:val="1"/>
          <w:lang w:val="sr-Cyrl-CS" w:eastAsia="zh-CN" w:bidi="hi-IN"/>
        </w:rPr>
        <w:t xml:space="preserve">у 12 месечних рата, а рок доспећа прве рате је ______ </w:t>
      </w:r>
      <w:r w:rsidRPr="00302695">
        <w:rPr>
          <w:rFonts w:eastAsia="SimSun"/>
          <w:kern w:val="1"/>
          <w:lang w:val="sr-Cyrl-CS" w:eastAsia="zh-CN" w:bidi="hi-IN"/>
        </w:rPr>
        <w:t>(</w:t>
      </w:r>
      <w:r w:rsidRPr="00302695">
        <w:rPr>
          <w:rFonts w:eastAsia="SimSun"/>
          <w:b/>
          <w:i/>
          <w:kern w:val="1"/>
          <w:lang w:val="sr-Cyrl-CS" w:eastAsia="zh-CN" w:bidi="hi-IN"/>
        </w:rPr>
        <w:t>уписује Осигуравач</w:t>
      </w:r>
      <w:r w:rsidRPr="00302695">
        <w:rPr>
          <w:rFonts w:eastAsia="SimSun"/>
          <w:kern w:val="1"/>
          <w:lang w:val="sr-Cyrl-CS" w:eastAsia="zh-CN" w:bidi="hi-IN"/>
        </w:rPr>
        <w:t xml:space="preserve">) </w:t>
      </w:r>
      <w:r w:rsidRPr="00302695">
        <w:rPr>
          <w:rFonts w:eastAsia="SimSun"/>
          <w:bCs/>
          <w:kern w:val="1"/>
          <w:lang w:val="sr-Cyrl-CS" w:eastAsia="zh-CN" w:bidi="hi-IN"/>
        </w:rPr>
        <w:t>дана, од пријема рачуна Осигуравача.</w:t>
      </w:r>
    </w:p>
    <w:p w14:paraId="5E8DB370" w14:textId="77777777" w:rsidR="00180E45" w:rsidRPr="00302695" w:rsidRDefault="00180E45" w:rsidP="00180E45">
      <w:pPr>
        <w:widowControl w:val="0"/>
        <w:tabs>
          <w:tab w:val="left" w:pos="1620"/>
        </w:tabs>
        <w:suppressAutoHyphens/>
        <w:jc w:val="both"/>
        <w:rPr>
          <w:rFonts w:eastAsia="SimSun"/>
          <w:bCs/>
          <w:kern w:val="1"/>
          <w:lang w:val="sr-Cyrl-CS" w:eastAsia="zh-CN" w:bidi="hi-IN"/>
        </w:rPr>
      </w:pPr>
    </w:p>
    <w:p w14:paraId="7D29AE78" w14:textId="77777777" w:rsidR="00180E45" w:rsidRPr="00302695" w:rsidRDefault="00180E45" w:rsidP="00180E45">
      <w:pPr>
        <w:widowControl w:val="0"/>
        <w:tabs>
          <w:tab w:val="left" w:pos="1620"/>
        </w:tabs>
        <w:suppressAutoHyphens/>
        <w:jc w:val="center"/>
        <w:rPr>
          <w:rFonts w:eastAsia="SimSun"/>
          <w:bCs/>
          <w:kern w:val="1"/>
          <w:lang w:val="sr-Cyrl-CS" w:eastAsia="zh-CN" w:bidi="hi-IN"/>
        </w:rPr>
      </w:pPr>
      <w:r w:rsidRPr="00302695">
        <w:rPr>
          <w:rFonts w:eastAsia="SimSun"/>
          <w:b/>
          <w:bCs/>
          <w:kern w:val="1"/>
          <w:lang w:val="sr-Cyrl-CS" w:eastAsia="zh-CN" w:bidi="hi-IN"/>
        </w:rPr>
        <w:t>Члан 7.</w:t>
      </w:r>
    </w:p>
    <w:p w14:paraId="4317292E" w14:textId="77777777" w:rsidR="00180E45" w:rsidRPr="00302695" w:rsidRDefault="00180E45" w:rsidP="00180E45">
      <w:pPr>
        <w:widowControl w:val="0"/>
        <w:tabs>
          <w:tab w:val="left" w:pos="1620"/>
        </w:tabs>
        <w:suppressAutoHyphens/>
        <w:jc w:val="both"/>
        <w:rPr>
          <w:rFonts w:eastAsia="SimSun"/>
          <w:bCs/>
          <w:kern w:val="1"/>
          <w:lang w:val="sr-Cyrl-CS" w:eastAsia="zh-CN" w:bidi="hi-IN"/>
        </w:rPr>
      </w:pPr>
      <w:r w:rsidRPr="00302695">
        <w:rPr>
          <w:rFonts w:eastAsia="SimSun"/>
          <w:bCs/>
          <w:kern w:val="1"/>
          <w:lang w:val="sr-Cyrl-CS" w:eastAsia="zh-CN" w:bidi="hi-IN"/>
        </w:rPr>
        <w:t>Осигуравач је обавезан да Оштећеном лицу изврши исплату накнаде из осигурања проузроковане настанком осигураног случаја, у року од _______</w:t>
      </w:r>
      <w:r w:rsidRPr="00302695">
        <w:rPr>
          <w:rFonts w:eastAsia="SimSun"/>
          <w:kern w:val="1"/>
          <w:lang w:val="sr-Cyrl-CS" w:eastAsia="zh-CN" w:bidi="hi-IN"/>
        </w:rPr>
        <w:t xml:space="preserve"> дана (</w:t>
      </w:r>
      <w:r w:rsidRPr="00302695">
        <w:rPr>
          <w:rFonts w:eastAsia="SimSun"/>
          <w:b/>
          <w:i/>
          <w:kern w:val="1"/>
          <w:lang w:val="sr-Cyrl-CS" w:eastAsia="zh-CN" w:bidi="hi-IN"/>
        </w:rPr>
        <w:t>уписује Осигуравач</w:t>
      </w:r>
      <w:r w:rsidRPr="00302695">
        <w:rPr>
          <w:rFonts w:eastAsia="SimSun"/>
          <w:kern w:val="1"/>
          <w:lang w:val="sr-Cyrl-CS" w:eastAsia="zh-CN" w:bidi="hi-IN"/>
        </w:rPr>
        <w:t xml:space="preserve">) </w:t>
      </w:r>
      <w:r w:rsidRPr="00302695">
        <w:rPr>
          <w:rFonts w:eastAsia="SimSun"/>
          <w:bCs/>
          <w:kern w:val="1"/>
          <w:lang w:val="sr-Cyrl-CS" w:eastAsia="zh-CN" w:bidi="hi-IN"/>
        </w:rPr>
        <w:t>од дана пријема одштетног захтева, комплетне пратеће документације и доказа неопходних за утврђивање права на накнаду и висину наканде.</w:t>
      </w:r>
    </w:p>
    <w:p w14:paraId="6A939FA7" w14:textId="77777777" w:rsidR="00B204E9" w:rsidRPr="00302695" w:rsidRDefault="00B204E9" w:rsidP="00180E45">
      <w:pPr>
        <w:widowControl w:val="0"/>
        <w:tabs>
          <w:tab w:val="left" w:pos="1620"/>
        </w:tabs>
        <w:suppressAutoHyphens/>
        <w:jc w:val="center"/>
        <w:rPr>
          <w:rFonts w:eastAsia="SimSun"/>
          <w:b/>
          <w:bCs/>
          <w:kern w:val="1"/>
          <w:lang w:val="sr-Cyrl-CS" w:eastAsia="zh-CN" w:bidi="hi-IN"/>
        </w:rPr>
      </w:pPr>
    </w:p>
    <w:p w14:paraId="3C60B09F" w14:textId="77777777" w:rsidR="00180E45" w:rsidRPr="00302695" w:rsidRDefault="00180E45" w:rsidP="00180E45">
      <w:pPr>
        <w:widowControl w:val="0"/>
        <w:tabs>
          <w:tab w:val="left" w:pos="1620"/>
        </w:tabs>
        <w:suppressAutoHyphens/>
        <w:jc w:val="center"/>
        <w:rPr>
          <w:rFonts w:eastAsia="SimSun"/>
          <w:bCs/>
          <w:kern w:val="1"/>
          <w:lang w:val="sr-Cyrl-CS" w:eastAsia="zh-CN" w:bidi="hi-IN"/>
        </w:rPr>
      </w:pPr>
      <w:r w:rsidRPr="00302695">
        <w:rPr>
          <w:rFonts w:eastAsia="SimSun"/>
          <w:b/>
          <w:bCs/>
          <w:kern w:val="1"/>
          <w:lang w:val="sr-Cyrl-CS" w:eastAsia="zh-CN" w:bidi="hi-IN"/>
        </w:rPr>
        <w:t>Члан 8.</w:t>
      </w:r>
    </w:p>
    <w:p w14:paraId="64648D44" w14:textId="77777777" w:rsidR="00180E45" w:rsidRPr="00302695" w:rsidRDefault="00180E45" w:rsidP="00180E45">
      <w:pPr>
        <w:widowControl w:val="0"/>
        <w:tabs>
          <w:tab w:val="left" w:pos="1620"/>
        </w:tabs>
        <w:suppressAutoHyphens/>
        <w:jc w:val="both"/>
        <w:rPr>
          <w:rFonts w:eastAsia="SimSun"/>
          <w:bCs/>
          <w:kern w:val="1"/>
          <w:lang w:val="sr-Cyrl-CS" w:eastAsia="zh-CN" w:bidi="hi-IN"/>
        </w:rPr>
      </w:pPr>
      <w:r w:rsidRPr="00302695">
        <w:rPr>
          <w:rFonts w:eastAsia="SimSun"/>
          <w:bCs/>
          <w:kern w:val="1"/>
          <w:lang w:val="sr-Cyrl-CS" w:eastAsia="zh-CN" w:bidi="hi-IN"/>
        </w:rPr>
        <w:t>Уговорне стране су у обавези да једна другу благовремено обавештавају о променама у пословању које могу утицати на овај уговорни однос и извршење уговорних обавеза.</w:t>
      </w:r>
    </w:p>
    <w:p w14:paraId="008C4AD0" w14:textId="77777777" w:rsidR="00180E45" w:rsidRPr="00302695" w:rsidRDefault="00180E45" w:rsidP="00180E45">
      <w:pPr>
        <w:widowControl w:val="0"/>
        <w:tabs>
          <w:tab w:val="left" w:pos="1620"/>
        </w:tabs>
        <w:suppressAutoHyphens/>
        <w:ind w:firstLine="540"/>
        <w:jc w:val="both"/>
        <w:rPr>
          <w:rFonts w:eastAsia="SimSun"/>
          <w:bCs/>
          <w:kern w:val="1"/>
          <w:lang w:val="sr-Cyrl-CS" w:eastAsia="zh-CN" w:bidi="hi-IN"/>
        </w:rPr>
      </w:pPr>
    </w:p>
    <w:p w14:paraId="211ED0A0" w14:textId="77777777" w:rsidR="00180E45" w:rsidRPr="00302695" w:rsidRDefault="00180E45" w:rsidP="00180E45">
      <w:pPr>
        <w:widowControl w:val="0"/>
        <w:tabs>
          <w:tab w:val="left" w:pos="1620"/>
        </w:tabs>
        <w:suppressAutoHyphens/>
        <w:jc w:val="center"/>
        <w:rPr>
          <w:rFonts w:eastAsia="SimSun"/>
          <w:bCs/>
          <w:kern w:val="1"/>
          <w:lang w:val="sr-Cyrl-CS" w:eastAsia="zh-CN" w:bidi="hi-IN"/>
        </w:rPr>
      </w:pPr>
      <w:r w:rsidRPr="00302695">
        <w:rPr>
          <w:rFonts w:eastAsia="SimSun"/>
          <w:b/>
          <w:bCs/>
          <w:kern w:val="1"/>
          <w:lang w:val="sr-Cyrl-CS" w:eastAsia="zh-CN" w:bidi="hi-IN"/>
        </w:rPr>
        <w:t>Члан 9 .</w:t>
      </w:r>
    </w:p>
    <w:p w14:paraId="36365368" w14:textId="77777777" w:rsidR="00180E45" w:rsidRPr="00302695" w:rsidRDefault="00180E45" w:rsidP="00180E45">
      <w:pPr>
        <w:widowControl w:val="0"/>
        <w:tabs>
          <w:tab w:val="left" w:pos="540"/>
          <w:tab w:val="left" w:pos="1080"/>
          <w:tab w:val="left" w:pos="1620"/>
        </w:tabs>
        <w:suppressAutoHyphens/>
        <w:jc w:val="both"/>
        <w:rPr>
          <w:rFonts w:eastAsia="SimSun"/>
          <w:bCs/>
          <w:kern w:val="1"/>
          <w:lang w:val="sr-Cyrl-CS" w:eastAsia="zh-CN" w:bidi="hi-IN"/>
        </w:rPr>
      </w:pPr>
      <w:r w:rsidRPr="00302695">
        <w:rPr>
          <w:rFonts w:eastAsia="SimSun"/>
          <w:bCs/>
          <w:kern w:val="1"/>
          <w:lang w:val="sr-Cyrl-CS" w:eastAsia="zh-CN" w:bidi="hi-IN"/>
        </w:rPr>
        <w:t>Осигуравач ће по закључењу уговора, а најкасније у року од 15 (петнаест) дана предати Осигуранику одговарајућу Полису осигурања са битним елементима у складу са законским одредбама, као и Услове за осигурање предмета овог уговора.</w:t>
      </w:r>
    </w:p>
    <w:p w14:paraId="5D2A947C" w14:textId="77777777" w:rsidR="00180E45" w:rsidRPr="00302695" w:rsidRDefault="00180E45" w:rsidP="00180E45">
      <w:pPr>
        <w:widowControl w:val="0"/>
        <w:tabs>
          <w:tab w:val="left" w:pos="1620"/>
        </w:tabs>
        <w:suppressAutoHyphens/>
        <w:jc w:val="both"/>
        <w:rPr>
          <w:rFonts w:eastAsia="SimSun"/>
          <w:b/>
          <w:bCs/>
          <w:kern w:val="1"/>
          <w:lang w:val="sr-Latn-RS" w:eastAsia="zh-CN" w:bidi="hi-IN"/>
        </w:rPr>
      </w:pPr>
      <w:r w:rsidRPr="00302695">
        <w:rPr>
          <w:rFonts w:eastAsia="SimSun"/>
          <w:bCs/>
          <w:kern w:val="1"/>
          <w:lang w:val="sr-Cyrl-CS" w:eastAsia="zh-CN" w:bidi="hi-IN"/>
        </w:rPr>
        <w:t>Полиса осигурања и Услови о осигурању су саставни део овог уговора.</w:t>
      </w:r>
    </w:p>
    <w:p w14:paraId="458F3728" w14:textId="77777777" w:rsidR="00180E45" w:rsidRPr="00302695" w:rsidRDefault="00180E45" w:rsidP="00180E45">
      <w:pPr>
        <w:widowControl w:val="0"/>
        <w:tabs>
          <w:tab w:val="left" w:pos="1620"/>
        </w:tabs>
        <w:suppressAutoHyphens/>
        <w:ind w:firstLine="540"/>
        <w:jc w:val="both"/>
        <w:rPr>
          <w:rFonts w:eastAsia="SimSun"/>
          <w:b/>
          <w:bCs/>
          <w:kern w:val="1"/>
          <w:lang w:val="sr-Latn-RS" w:eastAsia="zh-CN" w:bidi="hi-IN"/>
        </w:rPr>
      </w:pPr>
    </w:p>
    <w:p w14:paraId="2243D8C4" w14:textId="77777777" w:rsidR="00180E45" w:rsidRPr="00302695" w:rsidRDefault="00180E45" w:rsidP="00180E45">
      <w:pPr>
        <w:widowControl w:val="0"/>
        <w:tabs>
          <w:tab w:val="left" w:pos="1620"/>
        </w:tabs>
        <w:suppressAutoHyphens/>
        <w:jc w:val="center"/>
        <w:rPr>
          <w:rFonts w:eastAsia="SimSun"/>
          <w:bCs/>
          <w:kern w:val="1"/>
          <w:lang w:val="sr-Cyrl-CS" w:eastAsia="zh-CN" w:bidi="hi-IN"/>
        </w:rPr>
      </w:pPr>
      <w:r w:rsidRPr="00302695">
        <w:rPr>
          <w:rFonts w:eastAsia="SimSun"/>
          <w:b/>
          <w:bCs/>
          <w:kern w:val="1"/>
          <w:lang w:val="sr-Cyrl-CS" w:eastAsia="zh-CN" w:bidi="hi-IN"/>
        </w:rPr>
        <w:t>Члан 10.</w:t>
      </w:r>
    </w:p>
    <w:p w14:paraId="1FDFABE0" w14:textId="77777777" w:rsidR="00180E45" w:rsidRPr="00302695" w:rsidRDefault="00180E45" w:rsidP="00180E45">
      <w:pPr>
        <w:widowControl w:val="0"/>
        <w:tabs>
          <w:tab w:val="left" w:pos="567"/>
          <w:tab w:val="left" w:pos="1080"/>
          <w:tab w:val="left" w:pos="1620"/>
        </w:tabs>
        <w:suppressAutoHyphens/>
        <w:jc w:val="both"/>
        <w:rPr>
          <w:rFonts w:eastAsia="SimSun"/>
          <w:bCs/>
          <w:kern w:val="1"/>
          <w:lang w:val="sr-Cyrl-CS" w:eastAsia="zh-CN" w:bidi="hi-IN"/>
        </w:rPr>
      </w:pPr>
      <w:r w:rsidRPr="00302695">
        <w:rPr>
          <w:rFonts w:eastAsia="SimSun"/>
          <w:bCs/>
          <w:kern w:val="1"/>
          <w:lang w:val="sr-Cyrl-CS" w:eastAsia="zh-CN" w:bidi="hi-IN"/>
        </w:rPr>
        <w:t>Обавеза је Осигуравача да приликом потписивања овог уговорана, достави уредно потписану и регистровану сопствену бланко меницу, без жираната, у корист Осигураника, са овлашћењем за попуну у висини од 10% вредности уговора – на износ од __________</w:t>
      </w:r>
      <w:r w:rsidRPr="00302695">
        <w:rPr>
          <w:rFonts w:eastAsia="SimSun"/>
          <w:bCs/>
          <w:kern w:val="1"/>
          <w:lang w:val="sr-Latn-CS" w:eastAsia="zh-CN" w:bidi="hi-IN"/>
        </w:rPr>
        <w:t xml:space="preserve"> </w:t>
      </w:r>
      <w:r w:rsidRPr="00302695">
        <w:rPr>
          <w:rFonts w:eastAsia="SimSun"/>
          <w:kern w:val="1"/>
          <w:lang w:val="sr-Cyrl-CS" w:eastAsia="zh-CN" w:bidi="hi-IN"/>
        </w:rPr>
        <w:t>(</w:t>
      </w:r>
      <w:r w:rsidRPr="00302695">
        <w:rPr>
          <w:rFonts w:eastAsia="SimSun"/>
          <w:b/>
          <w:i/>
          <w:kern w:val="1"/>
          <w:lang w:val="sr-Cyrl-CS" w:eastAsia="zh-CN" w:bidi="hi-IN"/>
        </w:rPr>
        <w:t>уписује Осигуравач)</w:t>
      </w:r>
      <w:r w:rsidRPr="00302695">
        <w:rPr>
          <w:rFonts w:eastAsia="SimSun"/>
          <w:kern w:val="1"/>
          <w:lang w:val="sr-Cyrl-CS" w:eastAsia="zh-CN" w:bidi="hi-IN"/>
        </w:rPr>
        <w:t xml:space="preserve"> </w:t>
      </w:r>
      <w:r w:rsidRPr="00302695">
        <w:rPr>
          <w:rFonts w:eastAsia="SimSun"/>
          <w:bCs/>
          <w:kern w:val="1"/>
          <w:lang w:val="sr-Cyrl-CS" w:eastAsia="zh-CN" w:bidi="hi-IN"/>
        </w:rPr>
        <w:t>динара,</w:t>
      </w:r>
      <w:r w:rsidRPr="00302695">
        <w:rPr>
          <w:rFonts w:eastAsia="SimSun"/>
          <w:bCs/>
          <w:kern w:val="1"/>
          <w:lang w:val="sr-Latn-CS" w:eastAsia="zh-CN" w:bidi="hi-IN"/>
        </w:rPr>
        <w:t xml:space="preserve"> </w:t>
      </w:r>
      <w:r w:rsidRPr="00302695">
        <w:rPr>
          <w:rFonts w:eastAsia="SimSun"/>
          <w:bCs/>
          <w:kern w:val="1"/>
          <w:lang w:val="sr-Cyrl-RS" w:eastAsia="zh-CN" w:bidi="hi-IN"/>
        </w:rPr>
        <w:t xml:space="preserve">без </w:t>
      </w:r>
      <w:r w:rsidRPr="00302695">
        <w:rPr>
          <w:rFonts w:eastAsia="SimSun"/>
          <w:bCs/>
          <w:kern w:val="1"/>
          <w:lang w:val="sr-Latn-CS" w:eastAsia="zh-CN" w:bidi="hi-IN"/>
        </w:rPr>
        <w:t>ук</w:t>
      </w:r>
      <w:r w:rsidRPr="00302695">
        <w:rPr>
          <w:rFonts w:eastAsia="SimSun"/>
          <w:bCs/>
          <w:kern w:val="1"/>
          <w:lang w:val="sr-Cyrl-CS" w:eastAsia="zh-CN" w:bidi="hi-IN"/>
        </w:rPr>
        <w:t>љ</w:t>
      </w:r>
      <w:r w:rsidRPr="00302695">
        <w:rPr>
          <w:rFonts w:eastAsia="SimSun"/>
          <w:bCs/>
          <w:kern w:val="1"/>
          <w:lang w:val="sr-Latn-CS" w:eastAsia="zh-CN" w:bidi="hi-IN"/>
        </w:rPr>
        <w:t>учен</w:t>
      </w:r>
      <w:r w:rsidRPr="00302695">
        <w:rPr>
          <w:rFonts w:eastAsia="SimSun"/>
          <w:bCs/>
          <w:kern w:val="1"/>
          <w:lang w:val="sr-Cyrl-RS" w:eastAsia="zh-CN" w:bidi="hi-IN"/>
        </w:rPr>
        <w:t xml:space="preserve">ог </w:t>
      </w:r>
      <w:r w:rsidRPr="00302695">
        <w:rPr>
          <w:rFonts w:eastAsia="SimSun"/>
          <w:bCs/>
          <w:kern w:val="1"/>
          <w:lang w:val="sr-Cyrl-CS" w:eastAsia="zh-CN" w:bidi="hi-IN"/>
        </w:rPr>
        <w:t xml:space="preserve">пореза на премију неживотних осигурања са клаузулом „без протеста“ и „по виђењу“, на име доброг извршења посла </w:t>
      </w:r>
      <w:r w:rsidRPr="00302695">
        <w:rPr>
          <w:rFonts w:eastAsia="SimSun"/>
          <w:kern w:val="1"/>
          <w:lang w:val="sr-Cyrl-CS" w:eastAsia="zh-CN" w:bidi="hi-IN"/>
        </w:rPr>
        <w:t>са трајањем 10 (десет) дана дуже од дана истека рока за коначно извршење посла, односно свих уговорених обавеза,</w:t>
      </w:r>
      <w:r w:rsidRPr="00302695">
        <w:rPr>
          <w:rFonts w:eastAsia="SimSun"/>
          <w:kern w:val="1"/>
          <w:lang w:val="ru-RU" w:eastAsia="zh-CN" w:bidi="hi-IN"/>
        </w:rPr>
        <w:t xml:space="preserve"> као и картон депонованих потписа банке којим се доказује да је меницу потписало лице које има право располагањем средствима на рачуну код банке наведене у меничном овлашћењу.</w:t>
      </w:r>
    </w:p>
    <w:p w14:paraId="62D16D97" w14:textId="77777777" w:rsidR="00180E45" w:rsidRPr="00302695" w:rsidRDefault="00180E45" w:rsidP="00180E45">
      <w:pPr>
        <w:widowControl w:val="0"/>
        <w:tabs>
          <w:tab w:val="left" w:pos="567"/>
          <w:tab w:val="left" w:pos="1080"/>
          <w:tab w:val="left" w:pos="1620"/>
        </w:tabs>
        <w:suppressAutoHyphens/>
        <w:jc w:val="both"/>
        <w:rPr>
          <w:rFonts w:eastAsia="SimSun"/>
          <w:bCs/>
          <w:kern w:val="1"/>
          <w:lang w:val="sr-Cyrl-CS" w:eastAsia="zh-CN" w:bidi="hi-IN"/>
        </w:rPr>
      </w:pPr>
    </w:p>
    <w:p w14:paraId="1766230F" w14:textId="77777777" w:rsidR="00180E45" w:rsidRPr="00302695" w:rsidRDefault="00180E45" w:rsidP="00180E45">
      <w:pPr>
        <w:widowControl w:val="0"/>
        <w:tabs>
          <w:tab w:val="left" w:pos="1620"/>
        </w:tabs>
        <w:suppressAutoHyphens/>
        <w:jc w:val="center"/>
        <w:rPr>
          <w:rFonts w:eastAsia="SimSun"/>
          <w:bCs/>
          <w:kern w:val="1"/>
          <w:lang w:val="sr-Cyrl-CS" w:eastAsia="zh-CN" w:bidi="hi-IN"/>
        </w:rPr>
      </w:pPr>
      <w:r w:rsidRPr="00302695">
        <w:rPr>
          <w:rFonts w:eastAsia="SimSun"/>
          <w:b/>
          <w:bCs/>
          <w:kern w:val="1"/>
          <w:lang w:val="sr-Cyrl-CS" w:eastAsia="zh-CN" w:bidi="hi-IN"/>
        </w:rPr>
        <w:t>Члан 11.</w:t>
      </w:r>
    </w:p>
    <w:p w14:paraId="445BAAD3" w14:textId="77777777" w:rsidR="00180E45" w:rsidRPr="00302695" w:rsidRDefault="00180E45" w:rsidP="00180E45">
      <w:pPr>
        <w:widowControl w:val="0"/>
        <w:tabs>
          <w:tab w:val="left" w:pos="1620"/>
        </w:tabs>
        <w:suppressAutoHyphens/>
        <w:jc w:val="both"/>
        <w:rPr>
          <w:rFonts w:eastAsia="SimSun"/>
          <w:kern w:val="1"/>
          <w:lang w:val="sr-Cyrl-RS" w:eastAsia="zh-CN" w:bidi="hi-IN"/>
        </w:rPr>
      </w:pPr>
      <w:r w:rsidRPr="00302695">
        <w:rPr>
          <w:rFonts w:eastAsia="SimSun"/>
          <w:bCs/>
          <w:kern w:val="1"/>
          <w:lang w:val="sr-Cyrl-CS" w:eastAsia="zh-CN" w:bidi="hi-IN"/>
        </w:rPr>
        <w:t xml:space="preserve">Сви подаци из овог уговора, као и информације и документи које уговорне стране размене </w:t>
      </w:r>
      <w:r w:rsidRPr="00302695">
        <w:rPr>
          <w:rFonts w:eastAsia="SimSun"/>
          <w:bCs/>
          <w:kern w:val="1"/>
          <w:lang w:val="sr-Cyrl-CS" w:eastAsia="zh-CN" w:bidi="hi-IN"/>
        </w:rPr>
        <w:lastRenderedPageBreak/>
        <w:t xml:space="preserve">међусобно приликом извршења уговора сматрају се пословном тајном. Уговорне стране имају обавезу чувања пословне тајне и након престанка овог </w:t>
      </w:r>
      <w:r w:rsidRPr="00302695">
        <w:rPr>
          <w:rFonts w:eastAsia="SimSun"/>
          <w:bCs/>
          <w:kern w:val="1"/>
          <w:lang w:val="sr-Latn-CS" w:eastAsia="zh-CN" w:bidi="hi-IN"/>
        </w:rPr>
        <w:t>у</w:t>
      </w:r>
      <w:r w:rsidRPr="00302695">
        <w:rPr>
          <w:rFonts w:eastAsia="SimSun"/>
          <w:bCs/>
          <w:kern w:val="1"/>
          <w:lang w:val="sr-Cyrl-CS" w:eastAsia="zh-CN" w:bidi="hi-IN"/>
        </w:rPr>
        <w:t>говора.</w:t>
      </w:r>
      <w:r w:rsidRPr="00302695">
        <w:rPr>
          <w:rFonts w:eastAsia="SimSun"/>
          <w:kern w:val="1"/>
          <w:lang w:val="sr-Cyrl-RS" w:eastAsia="zh-CN" w:bidi="hi-IN"/>
        </w:rPr>
        <w:t>.</w:t>
      </w:r>
      <w:proofErr w:type="spellStart"/>
      <w:r w:rsidRPr="00302695">
        <w:rPr>
          <w:rFonts w:eastAsia="SimSun"/>
          <w:kern w:val="1"/>
          <w:lang w:eastAsia="zh-CN" w:bidi="hi-IN"/>
        </w:rPr>
        <w:t>Изјава</w:t>
      </w:r>
      <w:proofErr w:type="spellEnd"/>
      <w:r w:rsidRPr="00302695">
        <w:rPr>
          <w:rFonts w:eastAsia="SimSun"/>
          <w:kern w:val="1"/>
          <w:lang w:eastAsia="zh-CN" w:bidi="hi-IN"/>
        </w:rPr>
        <w:t xml:space="preserve"> о </w:t>
      </w:r>
      <w:proofErr w:type="spellStart"/>
      <w:r w:rsidRPr="00302695">
        <w:rPr>
          <w:rFonts w:eastAsia="SimSun"/>
          <w:kern w:val="1"/>
          <w:lang w:eastAsia="zh-CN" w:bidi="hi-IN"/>
        </w:rPr>
        <w:t>чувању</w:t>
      </w:r>
      <w:proofErr w:type="spellEnd"/>
      <w:r w:rsidRPr="00302695">
        <w:rPr>
          <w:rFonts w:eastAsia="SimSun"/>
          <w:kern w:val="1"/>
          <w:lang w:eastAsia="zh-CN" w:bidi="hi-IN"/>
        </w:rPr>
        <w:t xml:space="preserve"> </w:t>
      </w:r>
      <w:proofErr w:type="spellStart"/>
      <w:r w:rsidRPr="00302695">
        <w:rPr>
          <w:rFonts w:eastAsia="SimSun"/>
          <w:kern w:val="1"/>
          <w:lang w:eastAsia="zh-CN" w:bidi="hi-IN"/>
        </w:rPr>
        <w:t>поверљивих</w:t>
      </w:r>
      <w:proofErr w:type="spellEnd"/>
      <w:r w:rsidRPr="00302695">
        <w:rPr>
          <w:rFonts w:eastAsia="SimSun"/>
          <w:kern w:val="1"/>
          <w:lang w:eastAsia="zh-CN" w:bidi="hi-IN"/>
        </w:rPr>
        <w:t xml:space="preserve"> </w:t>
      </w:r>
      <w:proofErr w:type="spellStart"/>
      <w:r w:rsidRPr="00302695">
        <w:rPr>
          <w:rFonts w:eastAsia="SimSun"/>
          <w:kern w:val="1"/>
          <w:lang w:eastAsia="zh-CN" w:bidi="hi-IN"/>
        </w:rPr>
        <w:t>података</w:t>
      </w:r>
      <w:proofErr w:type="spellEnd"/>
      <w:r w:rsidRPr="00302695">
        <w:rPr>
          <w:rFonts w:eastAsia="SimSun"/>
          <w:kern w:val="1"/>
          <w:lang w:eastAsia="zh-CN" w:bidi="hi-IN"/>
        </w:rPr>
        <w:t xml:space="preserve"> </w:t>
      </w:r>
      <w:proofErr w:type="spellStart"/>
      <w:r w:rsidRPr="00302695">
        <w:rPr>
          <w:rFonts w:eastAsia="SimSun"/>
          <w:kern w:val="1"/>
          <w:lang w:eastAsia="zh-CN" w:bidi="hi-IN"/>
        </w:rPr>
        <w:t>Наручиоца</w:t>
      </w:r>
      <w:proofErr w:type="spellEnd"/>
      <w:r w:rsidRPr="00302695">
        <w:rPr>
          <w:rFonts w:eastAsia="SimSun"/>
          <w:kern w:val="1"/>
          <w:lang w:eastAsia="zh-CN" w:bidi="hi-IN"/>
        </w:rPr>
        <w:t xml:space="preserve"> </w:t>
      </w:r>
      <w:proofErr w:type="spellStart"/>
      <w:r w:rsidRPr="00302695">
        <w:rPr>
          <w:rFonts w:eastAsia="SimSun"/>
          <w:kern w:val="1"/>
          <w:lang w:eastAsia="zh-CN" w:bidi="hi-IN"/>
        </w:rPr>
        <w:t>је</w:t>
      </w:r>
      <w:proofErr w:type="spellEnd"/>
      <w:r w:rsidRPr="00302695">
        <w:rPr>
          <w:rFonts w:eastAsia="SimSun"/>
          <w:kern w:val="1"/>
          <w:lang w:eastAsia="zh-CN" w:bidi="hi-IN"/>
        </w:rPr>
        <w:t xml:space="preserve"> </w:t>
      </w:r>
      <w:proofErr w:type="spellStart"/>
      <w:r w:rsidRPr="00302695">
        <w:rPr>
          <w:rFonts w:eastAsia="SimSun"/>
          <w:kern w:val="1"/>
          <w:lang w:eastAsia="zh-CN" w:bidi="hi-IN"/>
        </w:rPr>
        <w:t>саставни</w:t>
      </w:r>
      <w:proofErr w:type="spellEnd"/>
      <w:r w:rsidRPr="00302695">
        <w:rPr>
          <w:rFonts w:eastAsia="SimSun"/>
          <w:kern w:val="1"/>
          <w:lang w:eastAsia="zh-CN" w:bidi="hi-IN"/>
        </w:rPr>
        <w:t xml:space="preserve"> </w:t>
      </w:r>
      <w:proofErr w:type="spellStart"/>
      <w:r w:rsidRPr="00302695">
        <w:rPr>
          <w:rFonts w:eastAsia="SimSun"/>
          <w:kern w:val="1"/>
          <w:lang w:eastAsia="zh-CN" w:bidi="hi-IN"/>
        </w:rPr>
        <w:t>део</w:t>
      </w:r>
      <w:proofErr w:type="spellEnd"/>
      <w:r w:rsidRPr="00302695">
        <w:rPr>
          <w:rFonts w:eastAsia="SimSun"/>
          <w:kern w:val="1"/>
          <w:lang w:eastAsia="zh-CN" w:bidi="hi-IN"/>
        </w:rPr>
        <w:t xml:space="preserve"> </w:t>
      </w:r>
      <w:proofErr w:type="spellStart"/>
      <w:r w:rsidRPr="00302695">
        <w:rPr>
          <w:rFonts w:eastAsia="SimSun"/>
          <w:kern w:val="1"/>
          <w:lang w:eastAsia="zh-CN" w:bidi="hi-IN"/>
        </w:rPr>
        <w:t>Уговора</w:t>
      </w:r>
      <w:proofErr w:type="spellEnd"/>
      <w:r w:rsidRPr="00302695">
        <w:rPr>
          <w:rFonts w:eastAsia="SimSun"/>
          <w:kern w:val="1"/>
          <w:lang w:eastAsia="zh-CN" w:bidi="hi-IN"/>
        </w:rPr>
        <w:t>.</w:t>
      </w:r>
    </w:p>
    <w:p w14:paraId="0BB53939" w14:textId="77777777" w:rsidR="00180E45" w:rsidRPr="00302695" w:rsidRDefault="00180E45" w:rsidP="009C2246">
      <w:pPr>
        <w:pStyle w:val="NoSpacing"/>
        <w:rPr>
          <w:rFonts w:eastAsia="SimSun"/>
          <w:highlight w:val="white"/>
          <w:lang w:val="sr-Cyrl-RS" w:eastAsia="zh-CN" w:bidi="hi-IN"/>
        </w:rPr>
      </w:pPr>
    </w:p>
    <w:p w14:paraId="4260E7A5" w14:textId="77777777" w:rsidR="00180E45" w:rsidRPr="00302695" w:rsidRDefault="00180E45" w:rsidP="00180E45">
      <w:pPr>
        <w:widowControl w:val="0"/>
        <w:tabs>
          <w:tab w:val="left" w:pos="1620"/>
        </w:tabs>
        <w:suppressAutoHyphens/>
        <w:jc w:val="center"/>
        <w:rPr>
          <w:rFonts w:eastAsia="SimSun"/>
          <w:bCs/>
          <w:kern w:val="1"/>
          <w:lang w:val="sr-Cyrl-CS" w:eastAsia="zh-CN" w:bidi="hi-IN"/>
        </w:rPr>
      </w:pPr>
      <w:r w:rsidRPr="00302695">
        <w:rPr>
          <w:rFonts w:eastAsia="SimSun"/>
          <w:b/>
          <w:bCs/>
          <w:kern w:val="1"/>
          <w:lang w:val="sr-Cyrl-CS" w:eastAsia="zh-CN" w:bidi="hi-IN"/>
        </w:rPr>
        <w:t>Члан 12.</w:t>
      </w:r>
    </w:p>
    <w:p w14:paraId="1AA377AA" w14:textId="031D1219" w:rsidR="00180E45" w:rsidRPr="00302695" w:rsidRDefault="00180E45" w:rsidP="00180E45">
      <w:pPr>
        <w:widowControl w:val="0"/>
        <w:tabs>
          <w:tab w:val="left" w:pos="567"/>
        </w:tabs>
        <w:suppressAutoHyphens/>
        <w:jc w:val="both"/>
        <w:rPr>
          <w:rFonts w:eastAsia="SimSun"/>
          <w:b/>
          <w:bCs/>
          <w:kern w:val="1"/>
          <w:lang w:val="sr-Cyrl-CS" w:eastAsia="zh-CN" w:bidi="hi-IN"/>
        </w:rPr>
      </w:pPr>
      <w:r w:rsidRPr="00302695">
        <w:rPr>
          <w:rFonts w:eastAsia="SimSun"/>
          <w:bCs/>
          <w:kern w:val="1"/>
          <w:lang w:val="sr-Cyrl-CS" w:eastAsia="zh-CN" w:bidi="hi-IN"/>
        </w:rPr>
        <w:t xml:space="preserve">Обавеза је Осигуравача </w:t>
      </w:r>
      <w:r w:rsidR="005973BC" w:rsidRPr="00302695">
        <w:rPr>
          <w:rFonts w:eastAsia="SimSun"/>
          <w:bCs/>
          <w:kern w:val="1"/>
          <w:lang w:val="sr-Cyrl-RS" w:eastAsia="zh-CN" w:bidi="hi-IN"/>
        </w:rPr>
        <w:t xml:space="preserve">је да </w:t>
      </w:r>
      <w:r w:rsidRPr="00302695">
        <w:rPr>
          <w:rFonts w:eastAsia="SimSun"/>
          <w:bCs/>
          <w:kern w:val="1"/>
          <w:lang w:val="sr-Latn-CS" w:eastAsia="zh-CN" w:bidi="hi-IN"/>
        </w:rPr>
        <w:t xml:space="preserve">обавести </w:t>
      </w:r>
      <w:r w:rsidRPr="00302695">
        <w:rPr>
          <w:rFonts w:eastAsia="SimSun"/>
          <w:bCs/>
          <w:kern w:val="1"/>
          <w:lang w:val="sr-Cyrl-CS" w:eastAsia="zh-CN" w:bidi="hi-IN"/>
        </w:rPr>
        <w:t>Осигураника</w:t>
      </w:r>
      <w:r w:rsidRPr="00302695">
        <w:rPr>
          <w:rFonts w:eastAsia="SimSun"/>
          <w:bCs/>
          <w:kern w:val="1"/>
          <w:lang w:val="sr-Cyrl-RS" w:eastAsia="zh-CN" w:bidi="hi-IN"/>
        </w:rPr>
        <w:t xml:space="preserve"> </w:t>
      </w:r>
      <w:r w:rsidRPr="00302695">
        <w:rPr>
          <w:rFonts w:eastAsia="SimSun"/>
          <w:bCs/>
          <w:kern w:val="1"/>
          <w:lang w:val="sr-Latn-CS" w:eastAsia="zh-CN" w:bidi="hi-IN"/>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w:t>
      </w:r>
      <w:r w:rsidRPr="00302695">
        <w:rPr>
          <w:rFonts w:eastAsia="SimSun"/>
          <w:kern w:val="1"/>
          <w:lang w:val="sr-Latn-CS" w:eastAsia="zh-CN" w:bidi="hi-IN"/>
        </w:rPr>
        <w:t xml:space="preserve"> </w:t>
      </w:r>
      <w:r w:rsidRPr="00302695">
        <w:rPr>
          <w:rFonts w:eastAsia="SimSun"/>
          <w:bCs/>
          <w:kern w:val="1"/>
          <w:lang w:val="sr-Cyrl-RS" w:eastAsia="zh-CN" w:bidi="hi-IN"/>
        </w:rPr>
        <w:t>и да је документује на прописан начин.</w:t>
      </w:r>
      <w:r w:rsidRPr="00302695">
        <w:rPr>
          <w:rFonts w:eastAsia="SimSun"/>
          <w:bCs/>
          <w:kern w:val="1"/>
          <w:lang w:val="sr-Cyrl-CS" w:eastAsia="zh-CN" w:bidi="hi-IN"/>
        </w:rPr>
        <w:t xml:space="preserve"> </w:t>
      </w:r>
    </w:p>
    <w:p w14:paraId="0C327C9E" w14:textId="77777777" w:rsidR="004C3816" w:rsidRPr="00302695" w:rsidRDefault="004C3816" w:rsidP="00180E45">
      <w:pPr>
        <w:widowControl w:val="0"/>
        <w:tabs>
          <w:tab w:val="left" w:pos="1620"/>
        </w:tabs>
        <w:suppressAutoHyphens/>
        <w:jc w:val="center"/>
        <w:rPr>
          <w:rFonts w:eastAsia="SimSun"/>
          <w:b/>
          <w:bCs/>
          <w:kern w:val="1"/>
          <w:lang w:val="sr-Cyrl-CS" w:eastAsia="zh-CN" w:bidi="hi-IN"/>
        </w:rPr>
      </w:pPr>
    </w:p>
    <w:p w14:paraId="07E3744C" w14:textId="77777777" w:rsidR="00180E45" w:rsidRPr="00302695" w:rsidRDefault="00180E45" w:rsidP="00180E45">
      <w:pPr>
        <w:widowControl w:val="0"/>
        <w:tabs>
          <w:tab w:val="left" w:pos="1620"/>
        </w:tabs>
        <w:suppressAutoHyphens/>
        <w:jc w:val="center"/>
        <w:rPr>
          <w:rFonts w:eastAsia="SimSun"/>
          <w:bCs/>
          <w:kern w:val="1"/>
          <w:lang w:val="sr-Cyrl-CS" w:eastAsia="zh-CN" w:bidi="hi-IN"/>
        </w:rPr>
      </w:pPr>
      <w:r w:rsidRPr="00302695">
        <w:rPr>
          <w:rFonts w:eastAsia="SimSun"/>
          <w:b/>
          <w:bCs/>
          <w:kern w:val="1"/>
          <w:lang w:val="sr-Cyrl-CS" w:eastAsia="zh-CN" w:bidi="hi-IN"/>
        </w:rPr>
        <w:t>Члан 13.</w:t>
      </w:r>
    </w:p>
    <w:p w14:paraId="3BF1323F" w14:textId="77777777" w:rsidR="00180E45" w:rsidRPr="00302695" w:rsidRDefault="00180E45" w:rsidP="00180E45">
      <w:pPr>
        <w:widowControl w:val="0"/>
        <w:tabs>
          <w:tab w:val="left" w:pos="540"/>
          <w:tab w:val="left" w:pos="1080"/>
          <w:tab w:val="left" w:pos="1620"/>
        </w:tabs>
        <w:suppressAutoHyphens/>
        <w:jc w:val="both"/>
        <w:rPr>
          <w:rFonts w:eastAsia="Calibri"/>
          <w:kern w:val="1"/>
          <w:lang w:val="sr-Cyrl-RS" w:eastAsia="zh-CN" w:bidi="hi-IN"/>
        </w:rPr>
      </w:pPr>
      <w:r w:rsidRPr="00302695">
        <w:rPr>
          <w:rFonts w:eastAsia="SimSun"/>
          <w:bCs/>
          <w:kern w:val="1"/>
          <w:lang w:val="sr-Cyrl-CS" w:eastAsia="zh-CN" w:bidi="hi-IN"/>
        </w:rPr>
        <w:t>Уговорне стране су сагласне да уколико једна од уговорних страна не извршава уговорену обавезу на уговорени начин и у уговореним роковима, друга страна има право да једнострано раскине уговор.</w:t>
      </w:r>
    </w:p>
    <w:p w14:paraId="2F215BED" w14:textId="77777777" w:rsidR="00180E45" w:rsidRPr="00722E1D" w:rsidRDefault="00180E45" w:rsidP="00180E45">
      <w:pPr>
        <w:widowControl w:val="0"/>
        <w:tabs>
          <w:tab w:val="left" w:pos="567"/>
        </w:tabs>
        <w:suppressAutoHyphens/>
        <w:jc w:val="both"/>
        <w:rPr>
          <w:rFonts w:eastAsia="SimSun"/>
          <w:b/>
          <w:bCs/>
          <w:kern w:val="1"/>
          <w:lang w:val="sr-Cyrl-RS" w:eastAsia="zh-CN" w:bidi="hi-IN"/>
        </w:rPr>
      </w:pPr>
      <w:r w:rsidRPr="00302695">
        <w:rPr>
          <w:rFonts w:eastAsia="Calibri"/>
          <w:kern w:val="1"/>
          <w:lang w:val="sr-Cyrl-RS" w:eastAsia="zh-CN" w:bidi="hi-IN"/>
        </w:rPr>
        <w:t xml:space="preserve">Отказни рок износи 15 (петнаест) дана, и почиње да тече од дана пријема писаног обавештења о </w:t>
      </w:r>
      <w:r w:rsidRPr="00722E1D">
        <w:rPr>
          <w:rFonts w:eastAsia="Calibri"/>
          <w:kern w:val="1"/>
          <w:lang w:val="sr-Cyrl-RS" w:eastAsia="zh-CN" w:bidi="hi-IN"/>
        </w:rPr>
        <w:t>раскиду уговора.</w:t>
      </w:r>
    </w:p>
    <w:p w14:paraId="2DD0600D" w14:textId="77777777" w:rsidR="00180E45" w:rsidRPr="00722E1D" w:rsidRDefault="00180E45" w:rsidP="00180E45">
      <w:pPr>
        <w:widowControl w:val="0"/>
        <w:tabs>
          <w:tab w:val="left" w:pos="1620"/>
        </w:tabs>
        <w:suppressAutoHyphens/>
        <w:jc w:val="center"/>
        <w:rPr>
          <w:rFonts w:eastAsia="SimSun"/>
          <w:b/>
          <w:bCs/>
          <w:kern w:val="1"/>
          <w:lang w:val="sr-Cyrl-CS" w:eastAsia="zh-CN" w:bidi="hi-IN"/>
        </w:rPr>
      </w:pPr>
      <w:r w:rsidRPr="00722E1D">
        <w:rPr>
          <w:rFonts w:eastAsia="SimSun"/>
          <w:b/>
          <w:bCs/>
          <w:kern w:val="1"/>
          <w:lang w:val="sr-Cyrl-RS" w:eastAsia="zh-CN" w:bidi="hi-IN"/>
        </w:rPr>
        <w:t xml:space="preserve">Члан </w:t>
      </w:r>
      <w:r w:rsidRPr="00722E1D">
        <w:rPr>
          <w:rFonts w:eastAsia="SimSun"/>
          <w:b/>
          <w:bCs/>
          <w:kern w:val="1"/>
          <w:lang w:val="sr-Latn-RS" w:eastAsia="zh-CN" w:bidi="hi-IN"/>
        </w:rPr>
        <w:t>1</w:t>
      </w:r>
      <w:r w:rsidRPr="00722E1D">
        <w:rPr>
          <w:rFonts w:eastAsia="SimSun"/>
          <w:b/>
          <w:bCs/>
          <w:kern w:val="1"/>
          <w:lang w:val="sr-Cyrl-RS" w:eastAsia="zh-CN" w:bidi="hi-IN"/>
        </w:rPr>
        <w:t>4</w:t>
      </w:r>
      <w:r w:rsidRPr="00722E1D">
        <w:rPr>
          <w:rFonts w:eastAsia="SimSun"/>
          <w:b/>
          <w:bCs/>
          <w:kern w:val="1"/>
          <w:lang w:val="sr-Latn-RS" w:eastAsia="zh-CN" w:bidi="hi-IN"/>
        </w:rPr>
        <w:t>.</w:t>
      </w:r>
    </w:p>
    <w:p w14:paraId="0EA8201F" w14:textId="56EAB03D" w:rsidR="004C3816" w:rsidRPr="00722E1D" w:rsidRDefault="0078160A" w:rsidP="00642B7E">
      <w:pPr>
        <w:tabs>
          <w:tab w:val="left" w:pos="1080"/>
        </w:tabs>
        <w:spacing w:after="160"/>
        <w:jc w:val="both"/>
        <w:rPr>
          <w:rFonts w:eastAsia="SimSun"/>
          <w:sz w:val="22"/>
          <w:szCs w:val="22"/>
          <w:highlight w:val="white"/>
          <w:lang w:val="sr-Cyrl-CS"/>
        </w:rPr>
      </w:pPr>
      <w:r w:rsidRPr="00722E1D">
        <w:rPr>
          <w:lang w:val="sr-Cyrl-RS" w:eastAsia="sr-Latn-RS"/>
        </w:rPr>
        <w:t>Период осигурања је 1 (једна) година почев од 01.1</w:t>
      </w:r>
      <w:r w:rsidRPr="00722E1D">
        <w:rPr>
          <w:lang w:val="sr-Latn-RS" w:eastAsia="sr-Latn-RS"/>
        </w:rPr>
        <w:t>2</w:t>
      </w:r>
      <w:r w:rsidRPr="00722E1D">
        <w:rPr>
          <w:lang w:val="sr-Cyrl-RS" w:eastAsia="sr-Latn-RS"/>
        </w:rPr>
        <w:t>.2020.</w:t>
      </w:r>
      <w:r w:rsidR="00722E1D" w:rsidRPr="00722E1D">
        <w:rPr>
          <w:lang w:eastAsia="sr-Latn-RS"/>
        </w:rPr>
        <w:t xml:space="preserve"> </w:t>
      </w:r>
      <w:r w:rsidRPr="00722E1D">
        <w:rPr>
          <w:lang w:val="sr-Cyrl-RS" w:eastAsia="sr-Latn-RS"/>
        </w:rPr>
        <w:t>године</w:t>
      </w:r>
      <w:r w:rsidRPr="00722E1D">
        <w:rPr>
          <w:lang w:eastAsia="sr-Latn-RS"/>
        </w:rPr>
        <w:t>.</w:t>
      </w:r>
      <w:r w:rsidR="00642B7E" w:rsidRPr="00722E1D">
        <w:rPr>
          <w:rFonts w:eastAsia="SimSun"/>
          <w:sz w:val="22"/>
          <w:szCs w:val="22"/>
          <w:highlight w:val="white"/>
          <w:lang w:val="sr-Cyrl-CS"/>
        </w:rPr>
        <w:t xml:space="preserve"> Обавеза накнаде штете за догађаје настале у периоду осигурања износи</w:t>
      </w:r>
      <w:r w:rsidR="005D6A43" w:rsidRPr="00722E1D">
        <w:rPr>
          <w:rFonts w:eastAsia="SimSun"/>
          <w:sz w:val="22"/>
          <w:szCs w:val="22"/>
          <w:highlight w:val="white"/>
          <w:lang w:val="sr-Cyrl-CS"/>
        </w:rPr>
        <w:t xml:space="preserve"> _____</w:t>
      </w:r>
      <w:r w:rsidR="00642B7E" w:rsidRPr="00722E1D">
        <w:rPr>
          <w:rFonts w:eastAsia="SimSun"/>
          <w:sz w:val="22"/>
          <w:szCs w:val="22"/>
          <w:highlight w:val="white"/>
          <w:lang w:val="sr-Cyrl-CS"/>
        </w:rPr>
        <w:t>године</w:t>
      </w:r>
      <w:r w:rsidR="00642B7E" w:rsidRPr="00722E1D">
        <w:rPr>
          <w:rFonts w:eastAsia="SimSun"/>
          <w:sz w:val="22"/>
          <w:szCs w:val="22"/>
          <w:highlight w:val="white"/>
          <w:lang w:val="sr-Latn-RS"/>
        </w:rPr>
        <w:t xml:space="preserve"> </w:t>
      </w:r>
      <w:r w:rsidR="00642B7E" w:rsidRPr="00722E1D">
        <w:rPr>
          <w:rFonts w:eastAsia="SimSun"/>
          <w:sz w:val="22"/>
          <w:szCs w:val="22"/>
          <w:highlight w:val="white"/>
          <w:lang w:val="sr-Cyrl-CS"/>
        </w:rPr>
        <w:t>по истеку уговора.</w:t>
      </w:r>
      <w:r w:rsidR="00642B7E" w:rsidRPr="00722E1D">
        <w:rPr>
          <w:rFonts w:eastAsia="SimSun"/>
          <w:kern w:val="1"/>
          <w:lang w:val="sr-Cyrl-RS" w:eastAsia="zh-CN" w:bidi="hi-IN"/>
        </w:rPr>
        <w:t xml:space="preserve"> Апсолутна застара </w:t>
      </w:r>
      <w:r w:rsidR="005D6A43" w:rsidRPr="00722E1D">
        <w:rPr>
          <w:rFonts w:eastAsia="SimSun"/>
          <w:kern w:val="1"/>
          <w:lang w:val="sr-Cyrl-RS" w:eastAsia="zh-CN" w:bidi="hi-IN"/>
        </w:rPr>
        <w:t>______</w:t>
      </w:r>
      <w:r w:rsidR="00642B7E" w:rsidRPr="00722E1D">
        <w:rPr>
          <w:rFonts w:eastAsia="SimSun"/>
          <w:kern w:val="1"/>
          <w:lang w:val="sr-Cyrl-RS" w:eastAsia="zh-CN" w:bidi="hi-IN"/>
        </w:rPr>
        <w:t>година од истека календарске године у којој је полиса истекла.</w:t>
      </w:r>
    </w:p>
    <w:p w14:paraId="62E4F969" w14:textId="77777777" w:rsidR="00180E45" w:rsidRPr="00302695" w:rsidRDefault="00180E45" w:rsidP="00180E45">
      <w:pPr>
        <w:widowControl w:val="0"/>
        <w:tabs>
          <w:tab w:val="left" w:pos="1620"/>
        </w:tabs>
        <w:suppressAutoHyphens/>
        <w:jc w:val="center"/>
        <w:rPr>
          <w:rFonts w:eastAsia="SimSun"/>
          <w:bCs/>
          <w:kern w:val="1"/>
          <w:lang w:val="sr-Cyrl-CS" w:eastAsia="zh-CN" w:bidi="hi-IN"/>
        </w:rPr>
      </w:pPr>
      <w:r w:rsidRPr="00302695">
        <w:rPr>
          <w:rFonts w:eastAsia="SimSun"/>
          <w:b/>
          <w:bCs/>
          <w:kern w:val="1"/>
          <w:lang w:val="sr-Cyrl-CS" w:eastAsia="zh-CN" w:bidi="hi-IN"/>
        </w:rPr>
        <w:t>Члан 15.</w:t>
      </w:r>
    </w:p>
    <w:p w14:paraId="05411B2C" w14:textId="77777777" w:rsidR="00180E45" w:rsidRPr="00302695" w:rsidRDefault="00180E45" w:rsidP="00180E45">
      <w:pPr>
        <w:widowControl w:val="0"/>
        <w:tabs>
          <w:tab w:val="left" w:pos="540"/>
          <w:tab w:val="left" w:pos="1080"/>
          <w:tab w:val="left" w:pos="1620"/>
        </w:tabs>
        <w:suppressAutoHyphens/>
        <w:jc w:val="both"/>
        <w:rPr>
          <w:rFonts w:eastAsia="SimSun"/>
          <w:bCs/>
          <w:kern w:val="1"/>
          <w:lang w:val="sr-Cyrl-CS" w:eastAsia="zh-CN" w:bidi="hi-IN"/>
        </w:rPr>
      </w:pPr>
      <w:r w:rsidRPr="00302695">
        <w:rPr>
          <w:rFonts w:eastAsia="SimSun"/>
          <w:bCs/>
          <w:kern w:val="1"/>
          <w:lang w:val="sr-Cyrl-CS" w:eastAsia="zh-CN" w:bidi="hi-IN"/>
        </w:rPr>
        <w:t>Лице одговорно за праћење и реализацију извршења уговорних обавеза Осигураника је ______________________________, телефон број___________________, електронска пошта: _________________.</w:t>
      </w:r>
      <w:r w:rsidRPr="00302695">
        <w:rPr>
          <w:rFonts w:eastAsia="SimSun"/>
          <w:b/>
          <w:bCs/>
          <w:i/>
          <w:kern w:val="1"/>
          <w:lang w:val="sr-Cyrl-RS" w:eastAsia="zh-CN" w:bidi="hi-IN"/>
        </w:rPr>
        <w:t xml:space="preserve"> попуњава Осигураник</w:t>
      </w:r>
      <w:r w:rsidRPr="00302695">
        <w:rPr>
          <w:rFonts w:eastAsia="SimSun"/>
          <w:bCs/>
          <w:kern w:val="1"/>
          <w:lang w:val="sr-Cyrl-RS" w:eastAsia="zh-CN" w:bidi="hi-IN"/>
        </w:rPr>
        <w:t>)</w:t>
      </w:r>
      <w:r w:rsidRPr="00302695">
        <w:rPr>
          <w:rFonts w:eastAsia="SimSun"/>
          <w:bCs/>
          <w:kern w:val="1"/>
          <w:lang w:val="sr-Latn-CS" w:eastAsia="zh-CN" w:bidi="hi-IN"/>
        </w:rPr>
        <w:t>.</w:t>
      </w:r>
    </w:p>
    <w:p w14:paraId="2DBC1B49" w14:textId="77777777" w:rsidR="00180E45" w:rsidRPr="00302695" w:rsidRDefault="00180E45" w:rsidP="00180E45">
      <w:pPr>
        <w:widowControl w:val="0"/>
        <w:tabs>
          <w:tab w:val="left" w:pos="1418"/>
        </w:tabs>
        <w:suppressAutoHyphens/>
        <w:jc w:val="both"/>
        <w:rPr>
          <w:rFonts w:eastAsia="SimSun"/>
          <w:b/>
          <w:bCs/>
          <w:kern w:val="1"/>
          <w:lang w:val="sr-Cyrl-CS" w:eastAsia="zh-CN" w:bidi="hi-IN"/>
        </w:rPr>
      </w:pPr>
      <w:r w:rsidRPr="00302695">
        <w:rPr>
          <w:rFonts w:eastAsia="SimSun"/>
          <w:bCs/>
          <w:kern w:val="1"/>
          <w:lang w:val="sr-Cyrl-CS" w:eastAsia="zh-CN" w:bidi="hi-IN"/>
        </w:rPr>
        <w:t>Лице одговорно за праћење и реализацију извршења уговорних обавеза Осигуравача је __________________________</w:t>
      </w:r>
      <w:r w:rsidRPr="00302695">
        <w:rPr>
          <w:rFonts w:eastAsia="SimSun"/>
          <w:bCs/>
          <w:kern w:val="1"/>
          <w:lang w:val="sr-Cyrl-RS" w:eastAsia="zh-CN" w:bidi="hi-IN"/>
        </w:rPr>
        <w:t>_, телефон</w:t>
      </w:r>
      <w:r w:rsidRPr="00302695">
        <w:rPr>
          <w:rFonts w:eastAsia="SimSun"/>
          <w:bCs/>
          <w:kern w:val="1"/>
          <w:lang w:val="sr-Cyrl-CS" w:eastAsia="zh-CN" w:bidi="hi-IN"/>
        </w:rPr>
        <w:t>, електронска пошта</w:t>
      </w:r>
      <w:r w:rsidRPr="00302695">
        <w:rPr>
          <w:rFonts w:eastAsia="SimSun"/>
          <w:bCs/>
          <w:kern w:val="1"/>
          <w:lang w:val="sr-Cyrl-RS" w:eastAsia="zh-CN" w:bidi="hi-IN"/>
        </w:rPr>
        <w:t>:____________________</w:t>
      </w:r>
      <w:r w:rsidR="004C3816" w:rsidRPr="00302695">
        <w:rPr>
          <w:rFonts w:eastAsia="SimSun"/>
          <w:bCs/>
          <w:kern w:val="1"/>
          <w:lang w:val="sr-Latn-RS" w:eastAsia="zh-CN" w:bidi="hi-IN"/>
        </w:rPr>
        <w:t xml:space="preserve"> </w:t>
      </w:r>
      <w:r w:rsidRPr="00302695">
        <w:rPr>
          <w:rFonts w:eastAsia="SimSun"/>
          <w:bCs/>
          <w:kern w:val="1"/>
          <w:lang w:val="sr-Cyrl-RS" w:eastAsia="zh-CN" w:bidi="hi-IN"/>
        </w:rPr>
        <w:t>(</w:t>
      </w:r>
      <w:r w:rsidRPr="00302695">
        <w:rPr>
          <w:rFonts w:eastAsia="SimSun"/>
          <w:b/>
          <w:bCs/>
          <w:i/>
          <w:kern w:val="1"/>
          <w:lang w:val="sr-Cyrl-RS" w:eastAsia="zh-CN" w:bidi="hi-IN"/>
        </w:rPr>
        <w:t>попуњава Осигуравач</w:t>
      </w:r>
      <w:r w:rsidRPr="00302695">
        <w:rPr>
          <w:rFonts w:eastAsia="SimSun"/>
          <w:bCs/>
          <w:kern w:val="1"/>
          <w:lang w:val="sr-Cyrl-RS" w:eastAsia="zh-CN" w:bidi="hi-IN"/>
        </w:rPr>
        <w:t>)</w:t>
      </w:r>
      <w:r w:rsidRPr="00302695">
        <w:rPr>
          <w:rFonts w:eastAsia="SimSun"/>
          <w:bCs/>
          <w:kern w:val="1"/>
          <w:lang w:val="sr-Latn-CS" w:eastAsia="zh-CN" w:bidi="hi-IN"/>
        </w:rPr>
        <w:t>.</w:t>
      </w:r>
    </w:p>
    <w:p w14:paraId="246F911E" w14:textId="77777777" w:rsidR="004C3816" w:rsidRPr="00302695" w:rsidRDefault="004C3816" w:rsidP="00180E45">
      <w:pPr>
        <w:widowControl w:val="0"/>
        <w:tabs>
          <w:tab w:val="left" w:pos="1620"/>
        </w:tabs>
        <w:suppressAutoHyphens/>
        <w:jc w:val="center"/>
        <w:rPr>
          <w:rFonts w:eastAsia="SimSun"/>
          <w:b/>
          <w:bCs/>
          <w:kern w:val="1"/>
          <w:lang w:val="sr-Cyrl-CS" w:eastAsia="zh-CN" w:bidi="hi-IN"/>
        </w:rPr>
      </w:pPr>
    </w:p>
    <w:p w14:paraId="671EFE51" w14:textId="77777777" w:rsidR="00180E45" w:rsidRPr="00302695" w:rsidRDefault="00180E45" w:rsidP="00180E45">
      <w:pPr>
        <w:widowControl w:val="0"/>
        <w:tabs>
          <w:tab w:val="left" w:pos="1620"/>
        </w:tabs>
        <w:suppressAutoHyphens/>
        <w:jc w:val="center"/>
        <w:rPr>
          <w:rFonts w:eastAsia="SimSun"/>
          <w:bCs/>
          <w:kern w:val="1"/>
          <w:lang w:val="sr-Cyrl-CS" w:eastAsia="zh-CN" w:bidi="hi-IN"/>
        </w:rPr>
      </w:pPr>
      <w:r w:rsidRPr="00302695">
        <w:rPr>
          <w:rFonts w:eastAsia="SimSun"/>
          <w:b/>
          <w:bCs/>
          <w:kern w:val="1"/>
          <w:lang w:val="sr-Cyrl-CS" w:eastAsia="zh-CN" w:bidi="hi-IN"/>
        </w:rPr>
        <w:t>Члан 16.</w:t>
      </w:r>
    </w:p>
    <w:p w14:paraId="2B0F6223" w14:textId="77777777" w:rsidR="00180E45" w:rsidRPr="00302695" w:rsidRDefault="00180E45" w:rsidP="00180E45">
      <w:pPr>
        <w:widowControl w:val="0"/>
        <w:tabs>
          <w:tab w:val="left" w:pos="540"/>
          <w:tab w:val="left" w:pos="1080"/>
          <w:tab w:val="left" w:pos="1620"/>
        </w:tabs>
        <w:suppressAutoHyphens/>
        <w:jc w:val="both"/>
        <w:rPr>
          <w:rFonts w:eastAsia="SimSun"/>
          <w:bCs/>
          <w:kern w:val="1"/>
          <w:lang w:val="sr-Cyrl-CS" w:eastAsia="zh-CN" w:bidi="hi-IN"/>
        </w:rPr>
      </w:pPr>
      <w:r w:rsidRPr="00302695">
        <w:rPr>
          <w:rFonts w:eastAsia="SimSun"/>
          <w:bCs/>
          <w:kern w:val="1"/>
          <w:lang w:val="sr-Cyrl-CS" w:eastAsia="zh-CN" w:bidi="hi-IN"/>
        </w:rPr>
        <w:t>У говорне стране су сагласне да ће све евентуалне спорове проистекле из овог уговора решавати споразумно.</w:t>
      </w:r>
    </w:p>
    <w:p w14:paraId="0834A419" w14:textId="77777777" w:rsidR="00180E45" w:rsidRPr="00302695" w:rsidRDefault="00180E45" w:rsidP="00180E45">
      <w:pPr>
        <w:widowControl w:val="0"/>
        <w:tabs>
          <w:tab w:val="left" w:pos="540"/>
          <w:tab w:val="left" w:pos="1080"/>
          <w:tab w:val="left" w:pos="1620"/>
        </w:tabs>
        <w:suppressAutoHyphens/>
        <w:jc w:val="both"/>
        <w:rPr>
          <w:rFonts w:eastAsia="SimSun"/>
          <w:bCs/>
          <w:kern w:val="1"/>
          <w:lang w:val="sr-Cyrl-CS" w:eastAsia="zh-CN" w:bidi="hi-IN"/>
        </w:rPr>
      </w:pPr>
      <w:r w:rsidRPr="00302695">
        <w:rPr>
          <w:rFonts w:eastAsia="SimSun"/>
          <w:bCs/>
          <w:kern w:val="1"/>
          <w:lang w:val="sr-Cyrl-CS" w:eastAsia="zh-CN" w:bidi="hi-IN"/>
        </w:rPr>
        <w:t>У случају спора уговорне стране уговарају надлежност Привредног суда у Београду.</w:t>
      </w:r>
    </w:p>
    <w:p w14:paraId="6687FC37" w14:textId="77777777" w:rsidR="00180E45" w:rsidRPr="00302695" w:rsidRDefault="00180E45" w:rsidP="00180E45">
      <w:pPr>
        <w:widowControl w:val="0"/>
        <w:tabs>
          <w:tab w:val="left" w:pos="540"/>
          <w:tab w:val="left" w:pos="1080"/>
          <w:tab w:val="left" w:pos="1620"/>
        </w:tabs>
        <w:suppressAutoHyphens/>
        <w:jc w:val="both"/>
        <w:rPr>
          <w:rFonts w:eastAsia="SimSun"/>
          <w:bCs/>
          <w:kern w:val="1"/>
          <w:lang w:val="sr-Cyrl-CS" w:eastAsia="zh-CN" w:bidi="hi-IN"/>
        </w:rPr>
      </w:pPr>
    </w:p>
    <w:p w14:paraId="09E3BF79" w14:textId="77777777" w:rsidR="00180E45" w:rsidRPr="00302695" w:rsidRDefault="00180E45" w:rsidP="00180E45">
      <w:pPr>
        <w:widowControl w:val="0"/>
        <w:tabs>
          <w:tab w:val="left" w:pos="1620"/>
        </w:tabs>
        <w:suppressAutoHyphens/>
        <w:jc w:val="center"/>
        <w:rPr>
          <w:rFonts w:eastAsia="SimSun"/>
          <w:bCs/>
          <w:kern w:val="1"/>
          <w:lang w:val="sr-Cyrl-CS" w:eastAsia="zh-CN" w:bidi="hi-IN"/>
        </w:rPr>
      </w:pPr>
      <w:r w:rsidRPr="00302695">
        <w:rPr>
          <w:rFonts w:eastAsia="SimSun"/>
          <w:b/>
          <w:bCs/>
          <w:kern w:val="1"/>
          <w:lang w:val="sr-Cyrl-CS" w:eastAsia="zh-CN" w:bidi="hi-IN"/>
        </w:rPr>
        <w:t>Члан 17.</w:t>
      </w:r>
    </w:p>
    <w:p w14:paraId="0135313E" w14:textId="77777777" w:rsidR="00180E45" w:rsidRPr="00302695" w:rsidRDefault="00180E45" w:rsidP="00180E45">
      <w:pPr>
        <w:widowControl w:val="0"/>
        <w:tabs>
          <w:tab w:val="left" w:pos="540"/>
          <w:tab w:val="left" w:pos="1080"/>
          <w:tab w:val="left" w:pos="1620"/>
        </w:tabs>
        <w:suppressAutoHyphens/>
        <w:jc w:val="both"/>
        <w:rPr>
          <w:rFonts w:eastAsia="SimSun"/>
          <w:b/>
          <w:bCs/>
          <w:kern w:val="1"/>
          <w:lang w:val="sr-Cyrl-CS" w:eastAsia="zh-CN" w:bidi="hi-IN"/>
        </w:rPr>
      </w:pPr>
      <w:r w:rsidRPr="00302695">
        <w:rPr>
          <w:rFonts w:eastAsia="SimSun"/>
          <w:bCs/>
          <w:kern w:val="1"/>
          <w:lang w:val="sr-Cyrl-CS" w:eastAsia="zh-CN" w:bidi="hi-IN"/>
        </w:rPr>
        <w:t>На све што није регулисано овим уговором примењиваће се одредбе Закона о облигационим односима.</w:t>
      </w:r>
      <w:r w:rsidRPr="00302695">
        <w:rPr>
          <w:rFonts w:eastAsia="SimSun"/>
          <w:bCs/>
          <w:kern w:val="1"/>
          <w:lang w:val="sr-Cyrl-CS" w:eastAsia="zh-CN" w:bidi="hi-IN"/>
        </w:rPr>
        <w:tab/>
      </w:r>
    </w:p>
    <w:p w14:paraId="70AED869" w14:textId="77777777" w:rsidR="004C3816" w:rsidRPr="00302695" w:rsidRDefault="004C3816" w:rsidP="00180E45">
      <w:pPr>
        <w:widowControl w:val="0"/>
        <w:tabs>
          <w:tab w:val="left" w:pos="1620"/>
        </w:tabs>
        <w:suppressAutoHyphens/>
        <w:jc w:val="center"/>
        <w:rPr>
          <w:rFonts w:eastAsia="SimSun"/>
          <w:b/>
          <w:bCs/>
          <w:kern w:val="1"/>
          <w:lang w:val="sr-Cyrl-CS" w:eastAsia="zh-CN" w:bidi="hi-IN"/>
        </w:rPr>
      </w:pPr>
    </w:p>
    <w:p w14:paraId="7EB11985" w14:textId="77777777" w:rsidR="00180E45" w:rsidRPr="00302695" w:rsidRDefault="00180E45" w:rsidP="00180E45">
      <w:pPr>
        <w:widowControl w:val="0"/>
        <w:tabs>
          <w:tab w:val="left" w:pos="1620"/>
        </w:tabs>
        <w:suppressAutoHyphens/>
        <w:jc w:val="center"/>
        <w:rPr>
          <w:rFonts w:eastAsia="SimSun"/>
          <w:kern w:val="1"/>
          <w:lang w:val="sr-Latn-CS" w:eastAsia="zh-CN" w:bidi="hi-IN"/>
        </w:rPr>
      </w:pPr>
      <w:r w:rsidRPr="00302695">
        <w:rPr>
          <w:rFonts w:eastAsia="SimSun"/>
          <w:b/>
          <w:bCs/>
          <w:kern w:val="1"/>
          <w:lang w:val="sr-Cyrl-CS" w:eastAsia="zh-CN" w:bidi="hi-IN"/>
        </w:rPr>
        <w:t>Члан 18.</w:t>
      </w:r>
    </w:p>
    <w:p w14:paraId="6B2D05EA" w14:textId="77777777" w:rsidR="00180E45" w:rsidRPr="00302695" w:rsidRDefault="00180E45" w:rsidP="00180E45">
      <w:pPr>
        <w:widowControl w:val="0"/>
        <w:suppressAutoHyphens/>
        <w:jc w:val="both"/>
        <w:rPr>
          <w:rFonts w:eastAsia="SimSun"/>
          <w:bCs/>
          <w:kern w:val="1"/>
          <w:lang w:val="sr-Cyrl-RS" w:eastAsia="zh-CN" w:bidi="hi-IN"/>
        </w:rPr>
      </w:pPr>
      <w:r w:rsidRPr="00302695">
        <w:rPr>
          <w:rFonts w:eastAsia="SimSun"/>
          <w:kern w:val="1"/>
          <w:lang w:val="sr-Latn-CS" w:eastAsia="zh-CN" w:bidi="hi-IN"/>
        </w:rPr>
        <w:t xml:space="preserve">Уговор је потписан у </w:t>
      </w:r>
      <w:r w:rsidRPr="00302695">
        <w:rPr>
          <w:rFonts w:eastAsia="SimSun"/>
          <w:kern w:val="1"/>
          <w:lang w:val="sr-Cyrl-RS" w:eastAsia="zh-CN" w:bidi="hi-IN"/>
        </w:rPr>
        <w:t>4</w:t>
      </w:r>
      <w:r w:rsidRPr="00302695">
        <w:rPr>
          <w:rFonts w:eastAsia="SimSun"/>
          <w:kern w:val="1"/>
          <w:lang w:val="sr-Latn-CS" w:eastAsia="zh-CN" w:bidi="hi-IN"/>
        </w:rPr>
        <w:t xml:space="preserve"> (</w:t>
      </w:r>
      <w:r w:rsidRPr="00302695">
        <w:rPr>
          <w:rFonts w:eastAsia="SimSun"/>
          <w:kern w:val="1"/>
          <w:lang w:val="sr-Cyrl-RS" w:eastAsia="zh-CN" w:bidi="hi-IN"/>
        </w:rPr>
        <w:t>четири</w:t>
      </w:r>
      <w:r w:rsidRPr="00302695">
        <w:rPr>
          <w:rFonts w:eastAsia="SimSun"/>
          <w:kern w:val="1"/>
          <w:lang w:val="sr-Latn-CS" w:eastAsia="zh-CN" w:bidi="hi-IN"/>
        </w:rPr>
        <w:t xml:space="preserve">) истоветних примерака, од којих </w:t>
      </w:r>
      <w:r w:rsidRPr="00302695">
        <w:rPr>
          <w:rFonts w:eastAsia="SimSun"/>
          <w:kern w:val="1"/>
          <w:lang w:val="sr-Cyrl-RS" w:eastAsia="zh-CN" w:bidi="hi-IN"/>
        </w:rPr>
        <w:t xml:space="preserve">свака уговорна страна </w:t>
      </w:r>
      <w:r w:rsidRPr="00302695">
        <w:rPr>
          <w:rFonts w:eastAsia="SimSun"/>
          <w:kern w:val="1"/>
          <w:lang w:val="sr-Latn-CS" w:eastAsia="zh-CN" w:bidi="hi-IN"/>
        </w:rPr>
        <w:t xml:space="preserve"> задржава </w:t>
      </w:r>
      <w:r w:rsidRPr="00302695">
        <w:rPr>
          <w:rFonts w:eastAsia="SimSun"/>
          <w:kern w:val="1"/>
          <w:lang w:val="sr-Cyrl-RS" w:eastAsia="zh-CN" w:bidi="hi-IN"/>
        </w:rPr>
        <w:t xml:space="preserve">по 2 </w:t>
      </w:r>
      <w:r w:rsidRPr="00302695">
        <w:rPr>
          <w:rFonts w:eastAsia="SimSun"/>
          <w:kern w:val="1"/>
          <w:lang w:val="sr-Latn-CS" w:eastAsia="zh-CN" w:bidi="hi-IN"/>
        </w:rPr>
        <w:t>(</w:t>
      </w:r>
      <w:r w:rsidRPr="00302695">
        <w:rPr>
          <w:rFonts w:eastAsia="SimSun"/>
          <w:kern w:val="1"/>
          <w:lang w:val="sr-Cyrl-RS" w:eastAsia="zh-CN" w:bidi="hi-IN"/>
        </w:rPr>
        <w:t>два</w:t>
      </w:r>
      <w:r w:rsidRPr="00302695">
        <w:rPr>
          <w:rFonts w:eastAsia="SimSun"/>
          <w:kern w:val="1"/>
          <w:lang w:val="sr-Latn-CS" w:eastAsia="zh-CN" w:bidi="hi-IN"/>
        </w:rPr>
        <w:t>) примерка</w:t>
      </w:r>
      <w:r w:rsidRPr="00302695">
        <w:rPr>
          <w:rFonts w:eastAsia="SimSun"/>
          <w:kern w:val="1"/>
          <w:lang w:val="sr-Cyrl-RS" w:eastAsia="zh-CN" w:bidi="hi-IN"/>
        </w:rPr>
        <w:t>.</w:t>
      </w:r>
      <w:r w:rsidRPr="00302695">
        <w:rPr>
          <w:rFonts w:eastAsia="SimSun"/>
          <w:kern w:val="1"/>
          <w:lang w:val="sr-Latn-CS" w:eastAsia="zh-CN" w:bidi="hi-IN"/>
        </w:rPr>
        <w:t xml:space="preserve"> </w:t>
      </w:r>
    </w:p>
    <w:p w14:paraId="3948D2ED" w14:textId="77777777" w:rsidR="00180E45" w:rsidRPr="00302695" w:rsidRDefault="00180E45" w:rsidP="00180E45">
      <w:pPr>
        <w:widowControl w:val="0"/>
        <w:tabs>
          <w:tab w:val="left" w:pos="1620"/>
        </w:tabs>
        <w:suppressAutoHyphens/>
        <w:jc w:val="both"/>
        <w:rPr>
          <w:rFonts w:eastAsia="SimSun"/>
          <w:bCs/>
          <w:kern w:val="1"/>
          <w:lang w:val="sr-Cyrl-RS" w:eastAsia="zh-CN" w:bidi="hi-IN"/>
        </w:rPr>
      </w:pPr>
    </w:p>
    <w:p w14:paraId="39D09DBF" w14:textId="77777777" w:rsidR="00180E45" w:rsidRPr="00302695" w:rsidRDefault="00180E45" w:rsidP="00180E45">
      <w:pPr>
        <w:widowControl w:val="0"/>
        <w:tabs>
          <w:tab w:val="left" w:pos="1620"/>
        </w:tabs>
        <w:suppressAutoHyphens/>
        <w:jc w:val="both"/>
        <w:rPr>
          <w:rFonts w:eastAsia="Liberation Serif"/>
          <w:b/>
          <w:bCs/>
          <w:kern w:val="1"/>
          <w:lang w:val="sr-Latn-RS" w:eastAsia="zh-CN" w:bidi="hi-IN"/>
        </w:rPr>
      </w:pPr>
      <w:r w:rsidRPr="00302695">
        <w:rPr>
          <w:rFonts w:eastAsia="Liberation Serif"/>
          <w:b/>
          <w:bCs/>
          <w:kern w:val="1"/>
          <w:lang w:val="sr-Cyrl-CS" w:eastAsia="zh-CN" w:bidi="hi-IN"/>
        </w:rPr>
        <w:t xml:space="preserve">     </w:t>
      </w:r>
      <w:r w:rsidRPr="00302695">
        <w:rPr>
          <w:rFonts w:eastAsia="Liberation Serif"/>
          <w:b/>
          <w:bCs/>
          <w:kern w:val="1"/>
          <w:lang w:val="sr-Latn-RS" w:eastAsia="zh-CN" w:bidi="hi-IN"/>
        </w:rPr>
        <w:t xml:space="preserve">           </w:t>
      </w:r>
    </w:p>
    <w:p w14:paraId="13408573" w14:textId="77777777" w:rsidR="00180E45" w:rsidRPr="00302695" w:rsidRDefault="00180E45" w:rsidP="00180E45">
      <w:pPr>
        <w:widowControl w:val="0"/>
        <w:tabs>
          <w:tab w:val="left" w:pos="1620"/>
        </w:tabs>
        <w:suppressAutoHyphens/>
        <w:jc w:val="both"/>
        <w:rPr>
          <w:rFonts w:eastAsia="Liberation Serif"/>
          <w:b/>
          <w:bCs/>
          <w:kern w:val="1"/>
          <w:lang w:val="sr-Latn-RS" w:eastAsia="zh-CN" w:bidi="hi-IN"/>
        </w:rPr>
      </w:pPr>
      <w:r w:rsidRPr="00302695">
        <w:rPr>
          <w:rFonts w:eastAsia="Liberation Serif"/>
          <w:b/>
          <w:bCs/>
          <w:kern w:val="1"/>
          <w:lang w:val="sr-Latn-RS" w:eastAsia="zh-CN" w:bidi="hi-IN"/>
        </w:rPr>
        <w:t xml:space="preserve">                                                                                                       </w:t>
      </w:r>
      <w:r w:rsidRPr="00302695">
        <w:rPr>
          <w:rFonts w:eastAsia="Liberation Serif"/>
          <w:b/>
          <w:bCs/>
          <w:kern w:val="1"/>
          <w:lang w:val="sr-Cyrl-CS" w:eastAsia="zh-CN" w:bidi="hi-IN"/>
        </w:rPr>
        <w:t xml:space="preserve"> </w:t>
      </w:r>
    </w:p>
    <w:p w14:paraId="2D4C572F" w14:textId="77777777" w:rsidR="00180E45" w:rsidRPr="00302695" w:rsidRDefault="00180E45" w:rsidP="00180E45">
      <w:pPr>
        <w:widowControl w:val="0"/>
        <w:tabs>
          <w:tab w:val="left" w:pos="1080"/>
        </w:tabs>
        <w:suppressAutoHyphens/>
        <w:jc w:val="both"/>
        <w:rPr>
          <w:rFonts w:eastAsia="SimSun"/>
          <w:b/>
          <w:bCs/>
          <w:kern w:val="1"/>
          <w:lang w:val="sr-Cyrl-CS" w:eastAsia="zh-CN" w:bidi="hi-IN"/>
        </w:rPr>
      </w:pPr>
      <w:r w:rsidRPr="00302695">
        <w:rPr>
          <w:rFonts w:eastAsia="Liberation Serif"/>
          <w:b/>
          <w:bCs/>
          <w:kern w:val="1"/>
          <w:lang w:val="sr-Latn-RS" w:eastAsia="zh-CN" w:bidi="hi-IN"/>
        </w:rPr>
        <w:t xml:space="preserve">          </w:t>
      </w:r>
      <w:r w:rsidRPr="00302695">
        <w:rPr>
          <w:rFonts w:eastAsia="SimSun"/>
          <w:b/>
          <w:bCs/>
          <w:kern w:val="1"/>
          <w:lang w:val="sr-Cyrl-CS" w:eastAsia="zh-CN" w:bidi="hi-IN"/>
        </w:rPr>
        <w:t>ОСИГУРАНИК</w:t>
      </w:r>
      <w:r w:rsidRPr="00302695">
        <w:rPr>
          <w:rFonts w:eastAsia="SimSun"/>
          <w:b/>
          <w:kern w:val="1"/>
          <w:lang w:val="sr-Cyrl-CS" w:eastAsia="zh-CN" w:bidi="hi-IN"/>
        </w:rPr>
        <w:t xml:space="preserve">                                                                              </w:t>
      </w:r>
      <w:r w:rsidRPr="00302695">
        <w:rPr>
          <w:rFonts w:eastAsia="SimSun"/>
          <w:b/>
          <w:bCs/>
          <w:kern w:val="1"/>
          <w:lang w:val="sr-Cyrl-CS" w:eastAsia="zh-CN" w:bidi="hi-IN"/>
        </w:rPr>
        <w:t>ОСИГУРАВАЧ</w:t>
      </w:r>
      <w:r w:rsidRPr="00302695">
        <w:rPr>
          <w:rFonts w:eastAsia="SimSun"/>
          <w:b/>
          <w:kern w:val="1"/>
          <w:lang w:val="sr-Cyrl-CS" w:eastAsia="zh-CN" w:bidi="hi-IN"/>
        </w:rPr>
        <w:t xml:space="preserve">    </w:t>
      </w:r>
    </w:p>
    <w:p w14:paraId="64B967B6" w14:textId="77777777" w:rsidR="00180E45" w:rsidRPr="00302695" w:rsidRDefault="00180E45" w:rsidP="00180E45">
      <w:pPr>
        <w:widowControl w:val="0"/>
        <w:tabs>
          <w:tab w:val="left" w:pos="1080"/>
          <w:tab w:val="left" w:pos="1701"/>
        </w:tabs>
        <w:suppressAutoHyphens/>
        <w:jc w:val="both"/>
        <w:rPr>
          <w:rFonts w:eastAsia="SimSun"/>
          <w:b/>
          <w:bCs/>
          <w:kern w:val="1"/>
          <w:lang w:val="sr-Cyrl-CS" w:eastAsia="zh-CN" w:bidi="hi-IN"/>
        </w:rPr>
      </w:pPr>
    </w:p>
    <w:p w14:paraId="37CC8F74" w14:textId="77777777" w:rsidR="001D57C4" w:rsidRDefault="00180E45" w:rsidP="009C2246">
      <w:pPr>
        <w:widowControl w:val="0"/>
        <w:suppressAutoHyphens/>
        <w:jc w:val="both"/>
      </w:pPr>
      <w:r w:rsidRPr="00302695">
        <w:rPr>
          <w:rFonts w:eastAsia="SimSun"/>
          <w:b/>
          <w:kern w:val="1"/>
          <w:lang w:val="sr-Cyrl-CS" w:eastAsia="zh-CN" w:bidi="hi-IN"/>
        </w:rPr>
        <w:t xml:space="preserve">_____________________                                                          </w:t>
      </w:r>
      <w:r w:rsidRPr="00180E45">
        <w:rPr>
          <w:rFonts w:eastAsia="SimSun"/>
          <w:b/>
          <w:kern w:val="1"/>
          <w:lang w:val="sr-Cyrl-CS" w:eastAsia="zh-CN" w:bidi="hi-IN"/>
        </w:rPr>
        <w:t xml:space="preserve">          ____________________</w:t>
      </w:r>
    </w:p>
    <w:sectPr w:rsidR="001D57C4" w:rsidSect="0058798B">
      <w:headerReference w:type="default" r:id="rId9"/>
      <w:footerReference w:type="default" r:id="rId1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9B5D" w14:textId="77777777" w:rsidR="00A46728" w:rsidRDefault="00A46728" w:rsidP="00C32479">
      <w:r>
        <w:separator/>
      </w:r>
    </w:p>
  </w:endnote>
  <w:endnote w:type="continuationSeparator" w:id="0">
    <w:p w14:paraId="76382FC4" w14:textId="77777777" w:rsidR="00A46728" w:rsidRDefault="00A46728" w:rsidP="00C3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100366"/>
      <w:docPartObj>
        <w:docPartGallery w:val="Page Numbers (Bottom of Page)"/>
        <w:docPartUnique/>
      </w:docPartObj>
    </w:sdtPr>
    <w:sdtEndPr>
      <w:rPr>
        <w:noProof/>
      </w:rPr>
    </w:sdtEndPr>
    <w:sdtContent>
      <w:p w14:paraId="37611FFE" w14:textId="77777777" w:rsidR="00C32479" w:rsidRPr="00BE7E82" w:rsidRDefault="00BE7E82" w:rsidP="00BE7E82">
        <w:pPr>
          <w:pStyle w:val="Footer"/>
          <w:jc w:val="right"/>
        </w:pPr>
        <w:r>
          <w:fldChar w:fldCharType="begin"/>
        </w:r>
        <w:r>
          <w:instrText xml:space="preserve"> PAGE   \* MERGEFORMAT </w:instrText>
        </w:r>
        <w:r>
          <w:fldChar w:fldCharType="separate"/>
        </w:r>
        <w:r w:rsidR="009C224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67FF" w14:textId="77777777" w:rsidR="00A46728" w:rsidRDefault="00A46728" w:rsidP="00C32479">
      <w:r>
        <w:separator/>
      </w:r>
    </w:p>
  </w:footnote>
  <w:footnote w:type="continuationSeparator" w:id="0">
    <w:p w14:paraId="3369DAA3" w14:textId="77777777" w:rsidR="00A46728" w:rsidRDefault="00A46728" w:rsidP="00C32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D6CB" w14:textId="77777777" w:rsidR="00792382" w:rsidRPr="00BE7E82" w:rsidRDefault="00792382" w:rsidP="00BE7E82">
    <w:pPr>
      <w:tabs>
        <w:tab w:val="center" w:pos="4703"/>
        <w:tab w:val="right" w:pos="9406"/>
      </w:tabs>
      <w:jc w:val="right"/>
      <w:rPr>
        <w:lang w:val="x-none"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0672"/>
    <w:multiLevelType w:val="hybridMultilevel"/>
    <w:tmpl w:val="7AFEC1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3B614648"/>
    <w:multiLevelType w:val="singleLevel"/>
    <w:tmpl w:val="309AE91C"/>
    <w:lvl w:ilvl="0">
      <w:numFmt w:val="bullet"/>
      <w:lvlText w:val="-"/>
      <w:lvlJc w:val="left"/>
      <w:pPr>
        <w:tabs>
          <w:tab w:val="num" w:pos="360"/>
        </w:tabs>
        <w:ind w:left="360" w:hanging="360"/>
      </w:pPr>
    </w:lvl>
  </w:abstractNum>
  <w:abstractNum w:abstractNumId="2" w15:restartNumberingAfterBreak="0">
    <w:nsid w:val="7C603B08"/>
    <w:multiLevelType w:val="hybridMultilevel"/>
    <w:tmpl w:val="4E08E9E6"/>
    <w:lvl w:ilvl="0" w:tplc="EBC0E89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5F"/>
    <w:rsid w:val="00142000"/>
    <w:rsid w:val="00142FE9"/>
    <w:rsid w:val="00180E45"/>
    <w:rsid w:val="001C17C8"/>
    <w:rsid w:val="001D57C4"/>
    <w:rsid w:val="00210211"/>
    <w:rsid w:val="0022774E"/>
    <w:rsid w:val="0023402F"/>
    <w:rsid w:val="002947B8"/>
    <w:rsid w:val="002B3D7B"/>
    <w:rsid w:val="002E7534"/>
    <w:rsid w:val="00302695"/>
    <w:rsid w:val="0032006E"/>
    <w:rsid w:val="003227DB"/>
    <w:rsid w:val="003A1BFD"/>
    <w:rsid w:val="003D7CCF"/>
    <w:rsid w:val="0042156A"/>
    <w:rsid w:val="00442DEE"/>
    <w:rsid w:val="004C0FD9"/>
    <w:rsid w:val="004C3816"/>
    <w:rsid w:val="0057785F"/>
    <w:rsid w:val="0058798B"/>
    <w:rsid w:val="005973BC"/>
    <w:rsid w:val="005B3FE6"/>
    <w:rsid w:val="005D28C4"/>
    <w:rsid w:val="005D6A43"/>
    <w:rsid w:val="005F77DF"/>
    <w:rsid w:val="00642B7E"/>
    <w:rsid w:val="006F1E60"/>
    <w:rsid w:val="00722E1D"/>
    <w:rsid w:val="0078160A"/>
    <w:rsid w:val="007822E5"/>
    <w:rsid w:val="00792382"/>
    <w:rsid w:val="007A6209"/>
    <w:rsid w:val="007C3FEF"/>
    <w:rsid w:val="00816B4D"/>
    <w:rsid w:val="00871D71"/>
    <w:rsid w:val="008C109D"/>
    <w:rsid w:val="008E1990"/>
    <w:rsid w:val="009128E4"/>
    <w:rsid w:val="009218E7"/>
    <w:rsid w:val="0094056F"/>
    <w:rsid w:val="009806A2"/>
    <w:rsid w:val="00992CBB"/>
    <w:rsid w:val="00994FB6"/>
    <w:rsid w:val="009B338A"/>
    <w:rsid w:val="009C2246"/>
    <w:rsid w:val="009C3FED"/>
    <w:rsid w:val="00A25B58"/>
    <w:rsid w:val="00A419DB"/>
    <w:rsid w:val="00A46728"/>
    <w:rsid w:val="00AA0ADA"/>
    <w:rsid w:val="00B204E9"/>
    <w:rsid w:val="00B612F4"/>
    <w:rsid w:val="00B666CF"/>
    <w:rsid w:val="00B76F1E"/>
    <w:rsid w:val="00B81AD2"/>
    <w:rsid w:val="00B96EB6"/>
    <w:rsid w:val="00BB5F39"/>
    <w:rsid w:val="00BC607E"/>
    <w:rsid w:val="00BD2E55"/>
    <w:rsid w:val="00BD3482"/>
    <w:rsid w:val="00BE7E82"/>
    <w:rsid w:val="00BF09BF"/>
    <w:rsid w:val="00C14C5E"/>
    <w:rsid w:val="00C32479"/>
    <w:rsid w:val="00C76D73"/>
    <w:rsid w:val="00C87E16"/>
    <w:rsid w:val="00CC2104"/>
    <w:rsid w:val="00D57959"/>
    <w:rsid w:val="00D758BE"/>
    <w:rsid w:val="00DB090C"/>
    <w:rsid w:val="00E001AD"/>
    <w:rsid w:val="00ED2626"/>
    <w:rsid w:val="00ED493B"/>
    <w:rsid w:val="00F1064D"/>
    <w:rsid w:val="00F3304D"/>
    <w:rsid w:val="00F818F1"/>
    <w:rsid w:val="00F87E04"/>
    <w:rsid w:val="00FD722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22D98"/>
  <w15:chartTrackingRefBased/>
  <w15:docId w15:val="{EE6ECE52-A63E-45A7-83CB-6AA0D388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8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85F"/>
    <w:rPr>
      <w:color w:val="0000FF"/>
      <w:u w:val="single"/>
    </w:rPr>
  </w:style>
  <w:style w:type="character" w:customStyle="1" w:styleId="BodyTextChar">
    <w:name w:val="Body Text Char"/>
    <w:aliases w:val="Body Text Char Char Char2,Body Text Char1 Char Char Char,Body Text Char Char Char Char Char,Body Text Char Char1 Char,Body Text Char1 Char Char1,Body Text Char Char Char Char1,Body Text Char2 Char,Body Text Char1 Char1 Char"/>
    <w:basedOn w:val="DefaultParagraphFont"/>
    <w:link w:val="BodyText"/>
    <w:semiHidden/>
    <w:locked/>
    <w:rsid w:val="0057785F"/>
    <w:rPr>
      <w:sz w:val="28"/>
      <w:szCs w:val="28"/>
      <w:lang w:val="sr-Latn-CS" w:eastAsia="sr-Latn-CS"/>
    </w:rPr>
  </w:style>
  <w:style w:type="paragraph" w:styleId="BodyText">
    <w:name w:val="Body Text"/>
    <w:aliases w:val="Body Text Char Char,Body Text Char1 Char Char,Body Text Char Char Char Char,Body Text Char Char1,Body Text Char1 Char,Body Text Char Char Char,Body Text Char2,Body Text Char1 Char1,Body Text Char Char Char1,Body Text Char3 Char"/>
    <w:basedOn w:val="Normal"/>
    <w:link w:val="BodyTextChar"/>
    <w:semiHidden/>
    <w:unhideWhenUsed/>
    <w:rsid w:val="0057785F"/>
    <w:pPr>
      <w:jc w:val="both"/>
    </w:pPr>
    <w:rPr>
      <w:rFonts w:asciiTheme="minorHAnsi" w:eastAsiaTheme="minorHAnsi" w:hAnsiTheme="minorHAnsi" w:cstheme="minorBidi"/>
      <w:sz w:val="28"/>
      <w:szCs w:val="28"/>
      <w:lang w:val="sr-Latn-CS" w:eastAsia="sr-Latn-CS"/>
    </w:rPr>
  </w:style>
  <w:style w:type="character" w:customStyle="1" w:styleId="BodyTextChar1">
    <w:name w:val="Body Text Char1"/>
    <w:basedOn w:val="DefaultParagraphFont"/>
    <w:uiPriority w:val="99"/>
    <w:semiHidden/>
    <w:rsid w:val="0057785F"/>
    <w:rPr>
      <w:rFonts w:ascii="Times New Roman" w:eastAsia="Times New Roman" w:hAnsi="Times New Roman" w:cs="Times New Roman"/>
      <w:sz w:val="24"/>
      <w:szCs w:val="24"/>
      <w:lang w:val="en-US"/>
    </w:rPr>
  </w:style>
  <w:style w:type="paragraph" w:styleId="PlainText">
    <w:name w:val="Plain Text"/>
    <w:basedOn w:val="Normal"/>
    <w:link w:val="PlainTextChar"/>
    <w:unhideWhenUsed/>
    <w:rsid w:val="0057785F"/>
    <w:rPr>
      <w:rFonts w:ascii="Courier New" w:hAnsi="Courier New"/>
      <w:sz w:val="20"/>
      <w:szCs w:val="20"/>
    </w:rPr>
  </w:style>
  <w:style w:type="character" w:customStyle="1" w:styleId="PlainTextChar">
    <w:name w:val="Plain Text Char"/>
    <w:basedOn w:val="DefaultParagraphFont"/>
    <w:link w:val="PlainText"/>
    <w:rsid w:val="0057785F"/>
    <w:rPr>
      <w:rFonts w:ascii="Courier New" w:eastAsia="Times New Roman" w:hAnsi="Courier New" w:cs="Times New Roman"/>
      <w:sz w:val="20"/>
      <w:szCs w:val="20"/>
      <w:lang w:val="en-US"/>
    </w:rPr>
  </w:style>
  <w:style w:type="paragraph" w:customStyle="1" w:styleId="NormalTimes">
    <w:name w:val="Normal + Times"/>
    <w:basedOn w:val="Normal"/>
    <w:uiPriority w:val="99"/>
    <w:rsid w:val="0057785F"/>
    <w:pPr>
      <w:jc w:val="both"/>
    </w:pPr>
    <w:rPr>
      <w:rFonts w:ascii="CYGaramondR" w:eastAsia="Calibri" w:hAnsi="CYGaramondR" w:cs="CYGaramondR"/>
      <w:lang w:val="sr-Latn-CS"/>
    </w:rPr>
  </w:style>
  <w:style w:type="paragraph" w:customStyle="1" w:styleId="Default">
    <w:name w:val="Default"/>
    <w:rsid w:val="0057785F"/>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NoSpacing">
    <w:name w:val="No Spacing"/>
    <w:uiPriority w:val="1"/>
    <w:qFormat/>
    <w:rsid w:val="00B96EB6"/>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32479"/>
    <w:pPr>
      <w:tabs>
        <w:tab w:val="center" w:pos="4536"/>
        <w:tab w:val="right" w:pos="9072"/>
      </w:tabs>
    </w:pPr>
  </w:style>
  <w:style w:type="character" w:customStyle="1" w:styleId="HeaderChar">
    <w:name w:val="Header Char"/>
    <w:basedOn w:val="DefaultParagraphFont"/>
    <w:link w:val="Header"/>
    <w:uiPriority w:val="99"/>
    <w:rsid w:val="00C324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2479"/>
    <w:pPr>
      <w:tabs>
        <w:tab w:val="center" w:pos="4536"/>
        <w:tab w:val="right" w:pos="9072"/>
      </w:tabs>
    </w:pPr>
  </w:style>
  <w:style w:type="character" w:customStyle="1" w:styleId="FooterChar">
    <w:name w:val="Footer Char"/>
    <w:basedOn w:val="DefaultParagraphFont"/>
    <w:link w:val="Footer"/>
    <w:uiPriority w:val="99"/>
    <w:rsid w:val="00C3247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10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64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42156A"/>
    <w:rPr>
      <w:sz w:val="16"/>
      <w:szCs w:val="16"/>
    </w:rPr>
  </w:style>
  <w:style w:type="paragraph" w:styleId="CommentText">
    <w:name w:val="annotation text"/>
    <w:basedOn w:val="Normal"/>
    <w:link w:val="CommentTextChar"/>
    <w:uiPriority w:val="99"/>
    <w:semiHidden/>
    <w:unhideWhenUsed/>
    <w:rsid w:val="0042156A"/>
    <w:rPr>
      <w:sz w:val="20"/>
      <w:szCs w:val="20"/>
    </w:rPr>
  </w:style>
  <w:style w:type="character" w:customStyle="1" w:styleId="CommentTextChar">
    <w:name w:val="Comment Text Char"/>
    <w:basedOn w:val="DefaultParagraphFont"/>
    <w:link w:val="CommentText"/>
    <w:uiPriority w:val="99"/>
    <w:semiHidden/>
    <w:rsid w:val="0042156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2156A"/>
    <w:rPr>
      <w:b/>
      <w:bCs/>
    </w:rPr>
  </w:style>
  <w:style w:type="character" w:customStyle="1" w:styleId="CommentSubjectChar">
    <w:name w:val="Comment Subject Char"/>
    <w:basedOn w:val="CommentTextChar"/>
    <w:link w:val="CommentSubject"/>
    <w:uiPriority w:val="99"/>
    <w:semiHidden/>
    <w:rsid w:val="0042156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426866">
      <w:bodyDiv w:val="1"/>
      <w:marLeft w:val="0"/>
      <w:marRight w:val="0"/>
      <w:marTop w:val="0"/>
      <w:marBottom w:val="0"/>
      <w:divBdr>
        <w:top w:val="none" w:sz="0" w:space="0" w:color="auto"/>
        <w:left w:val="none" w:sz="0" w:space="0" w:color="auto"/>
        <w:bottom w:val="none" w:sz="0" w:space="0" w:color="auto"/>
        <w:right w:val="none" w:sz="0" w:space="0" w:color="auto"/>
      </w:divBdr>
    </w:div>
    <w:div w:id="132497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D745B-C29E-49F3-8F79-6E4D77B1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Sladjana Lazovic</cp:lastModifiedBy>
  <cp:revision>2</cp:revision>
  <cp:lastPrinted>2020-11-10T12:43:00Z</cp:lastPrinted>
  <dcterms:created xsi:type="dcterms:W3CDTF">2021-10-14T13:36:00Z</dcterms:created>
  <dcterms:modified xsi:type="dcterms:W3CDTF">2021-10-14T13:36:00Z</dcterms:modified>
</cp:coreProperties>
</file>