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D0" w:rsidRDefault="003B0CD0" w:rsidP="003B0CD0">
      <w:pPr>
        <w:pStyle w:val="NormalWeb"/>
        <w:rPr>
          <w:rFonts w:ascii="Garamond" w:hAnsi="Garamond"/>
        </w:rPr>
      </w:pPr>
      <w:r>
        <w:rPr>
          <w:rFonts w:ascii="Arial" w:hAnsi="Arial" w:cs="Arial"/>
          <w:color w:val="1D2228"/>
          <w:lang w:val="sr-Latn-RS"/>
        </w:rPr>
        <w:t>Kot</w:t>
      </w:r>
      <w:bookmarkStart w:id="0" w:name="_GoBack"/>
      <w:bookmarkEnd w:id="0"/>
      <w:r>
        <w:rPr>
          <w:rFonts w:ascii="Arial" w:hAnsi="Arial" w:cs="Arial"/>
          <w:color w:val="1D2228"/>
          <w:lang w:val="sr-Latn-RS"/>
        </w:rPr>
        <w:t>izacija za učesnike skupa iznosi 50 KM, a skup je bodovan sa </w:t>
      </w:r>
      <w:r>
        <w:rPr>
          <w:rFonts w:ascii="Arial" w:hAnsi="Arial" w:cs="Arial"/>
          <w:b/>
          <w:bCs/>
          <w:color w:val="1D2228"/>
          <w:lang w:val="sr-Latn-RS"/>
        </w:rPr>
        <w:t>6 bodova</w:t>
      </w:r>
      <w:r>
        <w:rPr>
          <w:rFonts w:ascii="Arial" w:hAnsi="Arial" w:cs="Arial"/>
          <w:color w:val="1D2228"/>
          <w:lang w:val="sr-Latn-RS"/>
        </w:rPr>
        <w:t>. </w:t>
      </w:r>
    </w:p>
    <w:p w:rsidR="003B0CD0" w:rsidRDefault="003B0CD0" w:rsidP="003B0CD0">
      <w:pPr>
        <w:pStyle w:val="NormalWeb"/>
        <w:rPr>
          <w:rFonts w:ascii="Garamond" w:hAnsi="Garamond"/>
        </w:rPr>
      </w:pPr>
      <w:r>
        <w:rPr>
          <w:rFonts w:ascii="Arial" w:hAnsi="Arial" w:cs="Arial"/>
          <w:color w:val="1D2228"/>
          <w:lang w:val="sr-Latn-RS"/>
        </w:rPr>
        <w:t>Plaćanje kotizacije je moguće izvršiti žiralno ili u prostorijama Specijalističkog centra za stomatologiju (Zgrada Poliklinike, Studentska 5, 73 300 Foča) svakim radnim danom od 08:00-17:00 časova (ne mora lično) do 15.04.2021.</w:t>
      </w:r>
    </w:p>
    <w:p w:rsidR="003B0CD0" w:rsidRDefault="003B0CD0" w:rsidP="003B0CD0">
      <w:pPr>
        <w:pStyle w:val="NormalWeb"/>
        <w:jc w:val="both"/>
        <w:rPr>
          <w:rFonts w:ascii="Garamond" w:hAnsi="Garamond"/>
        </w:rPr>
      </w:pPr>
      <w:r>
        <w:rPr>
          <w:rFonts w:ascii="Arial" w:hAnsi="Arial" w:cs="Arial"/>
          <w:b/>
          <w:bCs/>
          <w:i/>
          <w:iCs/>
          <w:color w:val="1D2228"/>
          <w:lang w:val="sr-Latn-RS"/>
        </w:rPr>
        <w:t>Uputstvo za plaćanje kotizacije preko žiro računa:</w:t>
      </w:r>
    </w:p>
    <w:p w:rsidR="003B0CD0" w:rsidRDefault="003B0CD0" w:rsidP="003B0CD0">
      <w:pPr>
        <w:pStyle w:val="NormalWeb"/>
        <w:rPr>
          <w:rFonts w:ascii="Garamond" w:hAnsi="Garamond"/>
        </w:rPr>
      </w:pPr>
      <w:r>
        <w:rPr>
          <w:rFonts w:ascii="Arial" w:hAnsi="Arial" w:cs="Arial"/>
          <w:b/>
          <w:bCs/>
          <w:color w:val="1D2228"/>
          <w:lang w:val="sr-Latn-RS"/>
        </w:rPr>
        <w:t>Primalac:</w:t>
      </w:r>
      <w:r>
        <w:rPr>
          <w:rFonts w:ascii="Arial" w:hAnsi="Arial" w:cs="Arial"/>
          <w:color w:val="1D2228"/>
          <w:lang w:val="sr-Latn-RS"/>
        </w:rPr>
        <w:t> Medicinski fakultet, Studentska 5, 73 300 Foča</w:t>
      </w:r>
    </w:p>
    <w:p w:rsidR="003B0CD0" w:rsidRDefault="003B0CD0" w:rsidP="003B0CD0">
      <w:pPr>
        <w:pStyle w:val="NormalWeb"/>
        <w:rPr>
          <w:rFonts w:ascii="Garamond" w:hAnsi="Garamond"/>
        </w:rPr>
      </w:pPr>
      <w:r>
        <w:rPr>
          <w:rFonts w:ascii="Arial" w:hAnsi="Arial" w:cs="Arial"/>
          <w:b/>
          <w:bCs/>
          <w:color w:val="1D2228"/>
          <w:lang w:val="sr-Latn-RS"/>
        </w:rPr>
        <w:t>Broj računa primaoca:</w:t>
      </w:r>
      <w:r>
        <w:rPr>
          <w:rFonts w:ascii="Arial" w:hAnsi="Arial" w:cs="Arial"/>
          <w:color w:val="1D2228"/>
          <w:lang w:val="sr-Latn-RS"/>
        </w:rPr>
        <w:t> 562-099-80950598-34 (NLB Razvojna Banka Banja Luka)</w:t>
      </w:r>
    </w:p>
    <w:p w:rsidR="003B0CD0" w:rsidRDefault="003B0CD0" w:rsidP="003B0CD0">
      <w:pPr>
        <w:pStyle w:val="NormalWeb"/>
        <w:rPr>
          <w:rFonts w:ascii="Garamond" w:hAnsi="Garamond"/>
        </w:rPr>
      </w:pPr>
      <w:r>
        <w:rPr>
          <w:rFonts w:ascii="Arial" w:hAnsi="Arial" w:cs="Arial"/>
          <w:b/>
          <w:bCs/>
          <w:color w:val="1D2228"/>
          <w:lang w:val="sr-Latn-RS"/>
        </w:rPr>
        <w:t>Vrsta prihoda:</w:t>
      </w:r>
      <w:r>
        <w:rPr>
          <w:rFonts w:ascii="Arial" w:hAnsi="Arial" w:cs="Arial"/>
          <w:color w:val="1D2228"/>
          <w:lang w:val="sr-Latn-RS"/>
        </w:rPr>
        <w:t> 722532;</w:t>
      </w:r>
    </w:p>
    <w:p w:rsidR="003B0CD0" w:rsidRDefault="003B0CD0" w:rsidP="003B0CD0">
      <w:pPr>
        <w:pStyle w:val="NormalWeb"/>
        <w:rPr>
          <w:rFonts w:ascii="Garamond" w:hAnsi="Garamond"/>
        </w:rPr>
      </w:pPr>
      <w:r>
        <w:rPr>
          <w:rFonts w:ascii="Arial" w:hAnsi="Arial" w:cs="Arial"/>
          <w:b/>
          <w:bCs/>
          <w:color w:val="1D2228"/>
          <w:lang w:val="sr-Latn-RS"/>
        </w:rPr>
        <w:t>Budžetska organizacija:</w:t>
      </w:r>
      <w:r>
        <w:rPr>
          <w:rFonts w:ascii="Arial" w:hAnsi="Arial" w:cs="Arial"/>
          <w:color w:val="1D2228"/>
          <w:lang w:val="sr-Latn-RS"/>
        </w:rPr>
        <w:t> 1251007       </w:t>
      </w:r>
    </w:p>
    <w:p w:rsidR="003B0CD0" w:rsidRDefault="003B0CD0" w:rsidP="003B0CD0">
      <w:pPr>
        <w:pStyle w:val="NormalWeb"/>
        <w:rPr>
          <w:rFonts w:ascii="Garamond" w:hAnsi="Garamond"/>
        </w:rPr>
      </w:pPr>
      <w:r>
        <w:rPr>
          <w:rFonts w:ascii="Arial" w:hAnsi="Arial" w:cs="Arial"/>
          <w:b/>
          <w:bCs/>
          <w:color w:val="1D2228"/>
          <w:lang w:val="sr-Latn-RS"/>
        </w:rPr>
        <w:t>Šifra opštine</w:t>
      </w:r>
      <w:r>
        <w:rPr>
          <w:rFonts w:ascii="Arial" w:hAnsi="Arial" w:cs="Arial"/>
          <w:color w:val="1D2228"/>
          <w:lang w:val="sr-Latn-RS"/>
        </w:rPr>
        <w:t>: 031</w:t>
      </w:r>
    </w:p>
    <w:p w:rsidR="003B0CD0" w:rsidRDefault="003B0CD0" w:rsidP="003B0CD0">
      <w:pPr>
        <w:pStyle w:val="NormalWeb"/>
        <w:rPr>
          <w:rFonts w:ascii="Garamond" w:hAnsi="Garamond"/>
        </w:rPr>
      </w:pPr>
      <w:r>
        <w:rPr>
          <w:rFonts w:ascii="Arial" w:hAnsi="Arial" w:cs="Arial"/>
          <w:b/>
          <w:bCs/>
          <w:color w:val="1D2228"/>
          <w:lang w:val="sr-Latn-RS"/>
        </w:rPr>
        <w:t>Svrha uplate:</w:t>
      </w:r>
      <w:r>
        <w:rPr>
          <w:rFonts w:ascii="Arial" w:hAnsi="Arial" w:cs="Arial"/>
          <w:color w:val="1D2228"/>
          <w:lang w:val="sr-Latn-RS"/>
        </w:rPr>
        <w:t> Stručni skup</w:t>
      </w:r>
    </w:p>
    <w:p w:rsidR="003B0CD0" w:rsidRDefault="003B0CD0" w:rsidP="003B0CD0">
      <w:pPr>
        <w:pStyle w:val="NormalWeb"/>
        <w:rPr>
          <w:rFonts w:ascii="Garamond" w:hAnsi="Garamond"/>
        </w:rPr>
      </w:pPr>
      <w:r>
        <w:rPr>
          <w:rFonts w:ascii="Arial" w:hAnsi="Arial" w:cs="Arial"/>
          <w:color w:val="1D2228"/>
          <w:lang w:val="sr-Latn-RS"/>
        </w:rPr>
        <w:t>Na uplatnici je </w:t>
      </w:r>
      <w:r>
        <w:rPr>
          <w:rFonts w:ascii="Arial" w:hAnsi="Arial" w:cs="Arial"/>
          <w:b/>
          <w:bCs/>
          <w:color w:val="1D2228"/>
          <w:lang w:val="sr-Latn-RS"/>
        </w:rPr>
        <w:t>obavezno</w:t>
      </w:r>
      <w:r>
        <w:rPr>
          <w:rFonts w:ascii="Arial" w:hAnsi="Arial" w:cs="Arial"/>
          <w:color w:val="1D2228"/>
          <w:lang w:val="sr-Latn-RS"/>
        </w:rPr>
        <w:t> navesti puno ime i prezime učesnika radi izdavanja sertifikata u učešću na skupu. </w:t>
      </w:r>
      <w:r>
        <w:rPr>
          <w:rFonts w:ascii="Arial" w:hAnsi="Arial" w:cs="Arial"/>
          <w:b/>
          <w:bCs/>
          <w:color w:val="1D2228"/>
          <w:lang w:val="sr-Latn-RS"/>
        </w:rPr>
        <w:t>Skeniranu uplatnicu o izvršenoj uplati je neophodno dostaviti na e-mail: </w:t>
      </w:r>
      <w:hyperlink r:id="rId5" w:tgtFrame="_blank" w:history="1">
        <w:r>
          <w:rPr>
            <w:rStyle w:val="Hyperlink"/>
            <w:rFonts w:ascii="Arial" w:hAnsi="Arial" w:cs="Arial"/>
            <w:color w:val="196AD4"/>
            <w:lang w:val="sr-Latn-RS"/>
          </w:rPr>
          <w:t>stomkongres@ues.rs.ba</w:t>
        </w:r>
      </w:hyperlink>
      <w:r>
        <w:rPr>
          <w:rFonts w:ascii="Arial" w:hAnsi="Arial" w:cs="Arial"/>
          <w:b/>
          <w:bCs/>
          <w:color w:val="1D2228"/>
          <w:lang w:val="sr-Latn-RS"/>
        </w:rPr>
        <w:t> najkasnije do 09.04.2021. godine </w:t>
      </w:r>
      <w:r>
        <w:rPr>
          <w:rFonts w:ascii="Arial" w:hAnsi="Arial" w:cs="Arial"/>
          <w:color w:val="1D2228"/>
          <w:lang w:val="sr-Latn-RS"/>
        </w:rPr>
        <w:t>u 20:00 časova.</w:t>
      </w:r>
    </w:p>
    <w:p w:rsidR="003B0CD0" w:rsidRDefault="003B0CD0" w:rsidP="003B0CD0">
      <w:pPr>
        <w:pStyle w:val="NormalWeb"/>
        <w:rPr>
          <w:rFonts w:ascii="Garamond" w:hAnsi="Garamond"/>
        </w:rPr>
      </w:pPr>
      <w:r>
        <w:rPr>
          <w:rFonts w:ascii="Arial" w:hAnsi="Arial" w:cs="Arial"/>
          <w:color w:val="1D2228"/>
          <w:lang w:val="sr-Latn-RS"/>
        </w:rPr>
        <w:t>Predavanja će biti dostupna svim  učesnicima skupa koji imaju plaćenu kotizaciju preko online platforme od 17.04.2021. godine do 24.04.2021. godine. Detaljna uputstva o pristupu online platformi i link biće blagovremeno dostavljena  na e-mail svim učesnicima koji su uplatili kotizaciju.</w:t>
      </w:r>
    </w:p>
    <w:p w:rsidR="003B0CD0" w:rsidRDefault="003B0CD0" w:rsidP="003B0CD0">
      <w:pPr>
        <w:pStyle w:val="NormalWeb"/>
        <w:rPr>
          <w:rFonts w:ascii="Garamond" w:hAnsi="Garamond"/>
        </w:rPr>
      </w:pPr>
      <w:proofErr w:type="spellStart"/>
      <w:r>
        <w:rPr>
          <w:rFonts w:ascii="Arial" w:hAnsi="Arial" w:cs="Arial"/>
          <w:color w:val="1D2228"/>
        </w:rPr>
        <w:t>Za</w:t>
      </w:r>
      <w:proofErr w:type="spellEnd"/>
      <w:r>
        <w:rPr>
          <w:rFonts w:ascii="Arial" w:hAnsi="Arial" w:cs="Arial"/>
          <w:color w:val="1D2228"/>
        </w:rPr>
        <w:t xml:space="preserve"> </w:t>
      </w:r>
      <w:proofErr w:type="spellStart"/>
      <w:r>
        <w:rPr>
          <w:rFonts w:ascii="Arial" w:hAnsi="Arial" w:cs="Arial"/>
          <w:color w:val="1D2228"/>
        </w:rPr>
        <w:t>sve</w:t>
      </w:r>
      <w:proofErr w:type="spellEnd"/>
      <w:r>
        <w:rPr>
          <w:rFonts w:ascii="Arial" w:hAnsi="Arial" w:cs="Arial"/>
          <w:color w:val="1D2228"/>
        </w:rPr>
        <w:t xml:space="preserve"> </w:t>
      </w:r>
      <w:proofErr w:type="spellStart"/>
      <w:r>
        <w:rPr>
          <w:rFonts w:ascii="Arial" w:hAnsi="Arial" w:cs="Arial"/>
          <w:color w:val="1D2228"/>
        </w:rPr>
        <w:t>dodatne</w:t>
      </w:r>
      <w:proofErr w:type="spellEnd"/>
      <w:r>
        <w:rPr>
          <w:rFonts w:ascii="Arial" w:hAnsi="Arial" w:cs="Arial"/>
          <w:color w:val="1D2228"/>
        </w:rPr>
        <w:t xml:space="preserve"> </w:t>
      </w:r>
      <w:proofErr w:type="spellStart"/>
      <w:r>
        <w:rPr>
          <w:rFonts w:ascii="Arial" w:hAnsi="Arial" w:cs="Arial"/>
          <w:color w:val="1D2228"/>
        </w:rPr>
        <w:t>informacije</w:t>
      </w:r>
      <w:proofErr w:type="spellEnd"/>
      <w:r>
        <w:rPr>
          <w:rFonts w:ascii="Arial" w:hAnsi="Arial" w:cs="Arial"/>
          <w:color w:val="1D2228"/>
        </w:rPr>
        <w:t xml:space="preserve"> </w:t>
      </w:r>
      <w:proofErr w:type="spellStart"/>
      <w:r>
        <w:rPr>
          <w:rFonts w:ascii="Arial" w:hAnsi="Arial" w:cs="Arial"/>
          <w:color w:val="1D2228"/>
        </w:rPr>
        <w:t>molimo</w:t>
      </w:r>
      <w:proofErr w:type="spellEnd"/>
      <w:r>
        <w:rPr>
          <w:rFonts w:ascii="Arial" w:hAnsi="Arial" w:cs="Arial"/>
          <w:color w:val="1D2228"/>
        </w:rPr>
        <w:t xml:space="preserve"> Vas da </w:t>
      </w:r>
      <w:proofErr w:type="spellStart"/>
      <w:r>
        <w:rPr>
          <w:rFonts w:ascii="Arial" w:hAnsi="Arial" w:cs="Arial"/>
          <w:color w:val="1D2228"/>
        </w:rPr>
        <w:t>nas</w:t>
      </w:r>
      <w:proofErr w:type="spellEnd"/>
      <w:r>
        <w:rPr>
          <w:rFonts w:ascii="Arial" w:hAnsi="Arial" w:cs="Arial"/>
          <w:color w:val="1D2228"/>
        </w:rPr>
        <w:t xml:space="preserve"> </w:t>
      </w:r>
      <w:proofErr w:type="spellStart"/>
      <w:r>
        <w:rPr>
          <w:rFonts w:ascii="Arial" w:hAnsi="Arial" w:cs="Arial"/>
          <w:color w:val="1D2228"/>
        </w:rPr>
        <w:t>kontaktirate</w:t>
      </w:r>
      <w:proofErr w:type="spellEnd"/>
      <w:r>
        <w:rPr>
          <w:rFonts w:ascii="Arial" w:hAnsi="Arial" w:cs="Arial"/>
          <w:color w:val="1D2228"/>
        </w:rPr>
        <w:t xml:space="preserve"> </w:t>
      </w:r>
      <w:proofErr w:type="spellStart"/>
      <w:proofErr w:type="gramStart"/>
      <w:r>
        <w:rPr>
          <w:rFonts w:ascii="Arial" w:hAnsi="Arial" w:cs="Arial"/>
          <w:color w:val="1D2228"/>
        </w:rPr>
        <w:t>na</w:t>
      </w:r>
      <w:proofErr w:type="spellEnd"/>
      <w:proofErr w:type="gramEnd"/>
      <w:r>
        <w:rPr>
          <w:rFonts w:ascii="Arial" w:hAnsi="Arial" w:cs="Arial"/>
          <w:color w:val="1D2228"/>
        </w:rPr>
        <w:t xml:space="preserve"> </w:t>
      </w:r>
      <w:proofErr w:type="spellStart"/>
      <w:r>
        <w:rPr>
          <w:rFonts w:ascii="Arial" w:hAnsi="Arial" w:cs="Arial"/>
          <w:color w:val="1D2228"/>
        </w:rPr>
        <w:t>broj</w:t>
      </w:r>
      <w:proofErr w:type="spellEnd"/>
      <w:r>
        <w:rPr>
          <w:rFonts w:ascii="Arial" w:hAnsi="Arial" w:cs="Arial"/>
          <w:color w:val="1D2228"/>
        </w:rPr>
        <w:t xml:space="preserve"> </w:t>
      </w:r>
      <w:proofErr w:type="spellStart"/>
      <w:r>
        <w:rPr>
          <w:rFonts w:ascii="Arial" w:hAnsi="Arial" w:cs="Arial"/>
          <w:color w:val="1D2228"/>
        </w:rPr>
        <w:t>telefona</w:t>
      </w:r>
      <w:proofErr w:type="spellEnd"/>
      <w:r>
        <w:rPr>
          <w:rFonts w:ascii="Arial" w:hAnsi="Arial" w:cs="Arial"/>
          <w:color w:val="1D2228"/>
        </w:rPr>
        <w:t xml:space="preserve"> 058/211-906 </w:t>
      </w:r>
      <w:proofErr w:type="spellStart"/>
      <w:r>
        <w:rPr>
          <w:rFonts w:ascii="Arial" w:hAnsi="Arial" w:cs="Arial"/>
          <w:color w:val="1D2228"/>
        </w:rPr>
        <w:t>ili</w:t>
      </w:r>
      <w:proofErr w:type="spellEnd"/>
      <w:r>
        <w:rPr>
          <w:rFonts w:ascii="Arial" w:hAnsi="Arial" w:cs="Arial"/>
          <w:color w:val="1D2228"/>
        </w:rPr>
        <w:t xml:space="preserve"> </w:t>
      </w:r>
      <w:proofErr w:type="spellStart"/>
      <w:r>
        <w:rPr>
          <w:rFonts w:ascii="Arial" w:hAnsi="Arial" w:cs="Arial"/>
          <w:color w:val="1D2228"/>
        </w:rPr>
        <w:t>elektronski</w:t>
      </w:r>
      <w:proofErr w:type="spellEnd"/>
      <w:r>
        <w:rPr>
          <w:rFonts w:ascii="Arial" w:hAnsi="Arial" w:cs="Arial"/>
          <w:color w:val="1D2228"/>
        </w:rPr>
        <w:t xml:space="preserve"> </w:t>
      </w:r>
      <w:proofErr w:type="spellStart"/>
      <w:r>
        <w:rPr>
          <w:rFonts w:ascii="Arial" w:hAnsi="Arial" w:cs="Arial"/>
          <w:color w:val="1D2228"/>
        </w:rPr>
        <w:t>na</w:t>
      </w:r>
      <w:proofErr w:type="spellEnd"/>
      <w:r>
        <w:rPr>
          <w:rFonts w:ascii="Arial" w:hAnsi="Arial" w:cs="Arial"/>
          <w:color w:val="1D2228"/>
        </w:rPr>
        <w:t xml:space="preserve"> e-mail: </w:t>
      </w:r>
      <w:hyperlink r:id="rId6" w:tgtFrame="_blank" w:history="1">
        <w:r>
          <w:rPr>
            <w:rStyle w:val="Hyperlink"/>
            <w:rFonts w:ascii="Arial" w:hAnsi="Arial" w:cs="Arial"/>
            <w:color w:val="196AD4"/>
          </w:rPr>
          <w:t>stomkongres@ues.rs.ba</w:t>
        </w:r>
      </w:hyperlink>
      <w:r>
        <w:rPr>
          <w:rFonts w:ascii="Arial" w:hAnsi="Arial" w:cs="Arial"/>
          <w:color w:val="1D2228"/>
        </w:rPr>
        <w:t>.</w:t>
      </w:r>
    </w:p>
    <w:p w:rsidR="00E8460D" w:rsidRDefault="003B0CD0">
      <w:r>
        <w:t xml:space="preserve"> </w:t>
      </w:r>
    </w:p>
    <w:sectPr w:rsidR="00E84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D0"/>
    <w:rsid w:val="002E6B0D"/>
    <w:rsid w:val="003B0CD0"/>
    <w:rsid w:val="00450D01"/>
    <w:rsid w:val="00A9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B0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B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omkongres@ues.rs.ba" TargetMode="External"/><Relationship Id="rId5" Type="http://schemas.openxmlformats.org/officeDocument/2006/relationships/hyperlink" Target="mailto:stomkongres@ues.rs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Ljubinko Đorđević Laptop</dc:creator>
  <cp:lastModifiedBy>Ljubinko Đorđević Laptop</cp:lastModifiedBy>
  <cp:revision>1</cp:revision>
  <dcterms:created xsi:type="dcterms:W3CDTF">2021-03-15T14:19:00Z</dcterms:created>
  <dcterms:modified xsi:type="dcterms:W3CDTF">2021-03-15T14:20:00Z</dcterms:modified>
</cp:coreProperties>
</file>